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972" w:rsidRDefault="00E36972" w:rsidP="002D326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REQUIREMENTS ANALYSIS USING CRITICAL THINKING</w:t>
      </w:r>
    </w:p>
    <w:p w:rsidR="00E36972" w:rsidRDefault="00E36972" w:rsidP="002D326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2D326B" w:rsidRPr="002D326B" w:rsidRDefault="00E36972" w:rsidP="00E36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                                                        ANALYSIS, INTERPRETATION, MODELING</w:t>
      </w:r>
    </w:p>
    <w:p w:rsidR="002D326B" w:rsidRPr="002D326B" w:rsidRDefault="002D326B" w:rsidP="002D3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623" w:type="dxa"/>
        <w:tblInd w:w="1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8"/>
        <w:gridCol w:w="4165"/>
      </w:tblGrid>
      <w:tr w:rsidR="002D326B" w:rsidRPr="002D326B" w:rsidTr="002D326B">
        <w:trPr>
          <w:trHeight w:val="3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03 October 2022</w:t>
            </w:r>
          </w:p>
        </w:tc>
      </w:tr>
      <w:tr w:rsidR="002D326B" w:rsidRPr="002D326B" w:rsidTr="002D326B">
        <w:trPr>
          <w:trHeight w:val="3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PNT2022TMIDxxxxxx</w:t>
            </w:r>
          </w:p>
        </w:tc>
      </w:tr>
      <w:tr w:rsidR="002D326B" w:rsidRPr="002D326B" w:rsidTr="002D326B">
        <w:trPr>
          <w:trHeight w:val="4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Project - xxx</w:t>
            </w:r>
          </w:p>
        </w:tc>
      </w:tr>
      <w:tr w:rsidR="002D326B" w:rsidRPr="002D326B" w:rsidTr="002D326B">
        <w:trPr>
          <w:trHeight w:val="3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:rsidR="002D326B" w:rsidRPr="002D326B" w:rsidRDefault="002D326B" w:rsidP="002D3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6B" w:rsidRPr="002D326B" w:rsidRDefault="002D326B" w:rsidP="002D32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6B">
        <w:rPr>
          <w:rFonts w:ascii="Calibri" w:eastAsia="Times New Roman" w:hAnsi="Calibri" w:cs="Calibri"/>
          <w:b/>
          <w:bCs/>
          <w:color w:val="000000"/>
        </w:rPr>
        <w:t>Functional Requirements:</w:t>
      </w:r>
    </w:p>
    <w:p w:rsidR="002D326B" w:rsidRPr="002D326B" w:rsidRDefault="002D326B" w:rsidP="002D32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6B">
        <w:rPr>
          <w:rFonts w:ascii="Calibri" w:eastAsia="Times New Roman" w:hAnsi="Calibri" w:cs="Calibri"/>
          <w:color w:val="000000"/>
        </w:rPr>
        <w:t>Following are the functional requirements of the proposed solution.</w:t>
      </w:r>
    </w:p>
    <w:tbl>
      <w:tblPr>
        <w:tblW w:w="1092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3"/>
        <w:gridCol w:w="4484"/>
        <w:gridCol w:w="5241"/>
      </w:tblGrid>
      <w:tr w:rsidR="002D326B" w:rsidRPr="002D326B" w:rsidTr="002D326B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eastAsia="Times New Roma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</w:tc>
      </w:tr>
      <w:tr w:rsidR="002D326B" w:rsidRPr="002D326B" w:rsidTr="002D326B">
        <w:trPr>
          <w:trHeight w:val="6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Registration through Form</w:t>
            </w:r>
          </w:p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Registration through Gmail</w:t>
            </w:r>
          </w:p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Registration through Linked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326B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2D326B" w:rsidRPr="002D326B" w:rsidTr="002D326B">
        <w:trPr>
          <w:trHeight w:val="6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Confirmation via Email</w:t>
            </w:r>
          </w:p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Confirmation via OTP</w:t>
            </w:r>
          </w:p>
        </w:tc>
      </w:tr>
      <w:tr w:rsidR="002D326B" w:rsidRPr="002D326B" w:rsidTr="002D326B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Objective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Describer what product does</w:t>
            </w:r>
          </w:p>
        </w:tc>
      </w:tr>
      <w:tr w:rsidR="002D326B" w:rsidRPr="002D326B" w:rsidTr="002D326B">
        <w:trPr>
          <w:trHeight w:val="6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produ</w:t>
            </w:r>
            <w:r w:rsidR="00013264">
              <w:rPr>
                <w:rFonts w:ascii="Times New Roman" w:eastAsia="Times New Roman" w:hAnsi="Times New Roman" w:cs="Times New Roman"/>
                <w:sz w:val="24"/>
                <w:szCs w:val="24"/>
              </w:rPr>
              <w:t>ct features</w:t>
            </w:r>
          </w:p>
          <w:p w:rsidR="00013264" w:rsidRPr="002D326B" w:rsidRDefault="00013264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326B" w:rsidRPr="002D326B" w:rsidTr="002D326B">
        <w:trPr>
          <w:trHeight w:val="6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013264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FR</w:t>
            </w:r>
            <w:r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013264" w:rsidP="002D32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Focus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013264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Focus on user requirements</w:t>
            </w:r>
          </w:p>
        </w:tc>
      </w:tr>
      <w:tr w:rsidR="002D326B" w:rsidRPr="002D326B" w:rsidTr="002D326B">
        <w:trPr>
          <w:trHeight w:val="6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013264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FR</w:t>
            </w:r>
            <w:r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013264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Origin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013264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Usually defined by user</w:t>
            </w:r>
          </w:p>
        </w:tc>
      </w:tr>
    </w:tbl>
    <w:p w:rsidR="002D326B" w:rsidRPr="002D326B" w:rsidRDefault="002D326B" w:rsidP="002D32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B550D" w:rsidRDefault="006B550D" w:rsidP="002D326B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B550D" w:rsidRDefault="006B550D" w:rsidP="002D326B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B550D" w:rsidRDefault="006B550D" w:rsidP="002D326B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B550D" w:rsidRDefault="006B550D" w:rsidP="002D326B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B550D" w:rsidRDefault="006B550D" w:rsidP="002D326B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B550D" w:rsidRDefault="006B550D" w:rsidP="002D326B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B550D" w:rsidRDefault="006B550D" w:rsidP="002D326B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B550D" w:rsidRDefault="006B550D" w:rsidP="002D326B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B550D" w:rsidRDefault="006B550D" w:rsidP="002D326B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2D326B" w:rsidRPr="002D326B" w:rsidRDefault="002D326B" w:rsidP="002D32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6B">
        <w:rPr>
          <w:rFonts w:ascii="Calibri" w:eastAsia="Times New Roman" w:hAnsi="Calibri" w:cs="Calibri"/>
          <w:b/>
          <w:bCs/>
          <w:color w:val="000000"/>
        </w:rPr>
        <w:t>Non-functional Requirements:</w:t>
      </w:r>
    </w:p>
    <w:p w:rsidR="002D326B" w:rsidRPr="002D326B" w:rsidRDefault="002D326B" w:rsidP="002D32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6B">
        <w:rPr>
          <w:rFonts w:ascii="Calibri" w:eastAsia="Times New Roman" w:hAnsi="Calibri" w:cs="Calibri"/>
          <w:color w:val="000000"/>
        </w:rPr>
        <w:t>Following are the non-functional requirements of the proposed solution.</w:t>
      </w:r>
    </w:p>
    <w:tbl>
      <w:tblPr>
        <w:tblW w:w="1082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"/>
        <w:gridCol w:w="2023"/>
        <w:gridCol w:w="8085"/>
      </w:tblGrid>
      <w:tr w:rsidR="002D326B" w:rsidRPr="002D326B" w:rsidTr="002D326B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2D326B" w:rsidRPr="002D326B" w:rsidTr="002D326B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b/>
                <w:bCs/>
                <w:color w:val="000000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013264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15467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D0D0D" w:themeColor="text1" w:themeTint="F2"/>
                <w:sz w:val="20"/>
                <w:szCs w:val="20"/>
                <w:shd w:val="clear" w:color="auto" w:fill="FFFFFF"/>
              </w:rPr>
              <w:t>A quality attribute that assesses how easy user interfaces are to use</w:t>
            </w:r>
            <w:r w:rsidRPr="00815467">
              <w:rPr>
                <w:rFonts w:ascii="Arial" w:hAnsi="Arial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D326B" w:rsidRPr="002D326B" w:rsidTr="002D326B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013264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1546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shd w:val="clear" w:color="auto" w:fill="FFFFFF"/>
              </w:rPr>
              <w:t>Securing the premises and personnel by staying on patrol, monitoring surveillance equipment, performing building inspections, guarding entry points, and verifying visitors</w:t>
            </w:r>
            <w:r w:rsidRPr="00815467">
              <w:rPr>
                <w:rFonts w:ascii="Arial" w:hAnsi="Arial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D326B" w:rsidRPr="002D326B" w:rsidTr="002D326B">
        <w:trPr>
          <w:trHeight w:val="6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b/>
                <w:bCs/>
                <w:color w:val="000000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013264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1546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shd w:val="clear" w:color="auto" w:fill="FFFFFF"/>
              </w:rPr>
              <w:t>The probability that a product, system, or service will perform its intended function adequately for a specified period of time, or will operate in a defined environment without failure</w:t>
            </w:r>
            <w:r w:rsidRPr="00815467">
              <w:rPr>
                <w:rFonts w:ascii="Arial" w:hAnsi="Arial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D326B" w:rsidRPr="002D326B" w:rsidTr="00815467">
        <w:trPr>
          <w:trHeight w:val="8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326B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815467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15467">
              <w:rPr>
                <w:rFonts w:ascii="Arial" w:hAnsi="Arial" w:cs="Arial"/>
                <w:color w:val="0D0D0D" w:themeColor="text1" w:themeTint="F2"/>
                <w:shd w:val="clear" w:color="auto" w:fill="FFFFFF"/>
              </w:rPr>
              <w:t> </w:t>
            </w:r>
            <w:r w:rsidRPr="00815467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D0D0D" w:themeColor="text1" w:themeTint="F2"/>
                <w:sz w:val="20"/>
                <w:szCs w:val="20"/>
                <w:shd w:val="clear" w:color="auto" w:fill="FFFFFF"/>
              </w:rPr>
              <w:t>The execution of an action</w:t>
            </w:r>
          </w:p>
        </w:tc>
      </w:tr>
      <w:tr w:rsidR="002D326B" w:rsidRPr="002D326B" w:rsidTr="002D326B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b/>
                <w:bCs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815467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 </w:t>
            </w:r>
            <w:r w:rsidRPr="00815467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D0D0D" w:themeColor="text1" w:themeTint="F2"/>
                <w:sz w:val="20"/>
                <w:szCs w:val="20"/>
                <w:shd w:val="clear" w:color="auto" w:fill="FFFFFF"/>
              </w:rPr>
              <w:t>The ability of a user to access information or resources in a specified</w:t>
            </w:r>
            <w:r w:rsidRPr="00815467">
              <w:rPr>
                <w:rFonts w:ascii="Arial" w:hAnsi="Arial" w:cs="Arial"/>
                <w:color w:val="0D0D0D" w:themeColor="text1" w:themeTint="F2"/>
                <w:sz w:val="21"/>
                <w:szCs w:val="21"/>
                <w:shd w:val="clear" w:color="auto" w:fill="FFFFFF"/>
              </w:rPr>
              <w:t> ...</w:t>
            </w:r>
          </w:p>
        </w:tc>
      </w:tr>
      <w:tr w:rsidR="002D326B" w:rsidRPr="002D326B" w:rsidTr="002D326B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color w:val="000000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26B">
              <w:rPr>
                <w:rFonts w:ascii="Calibri" w:eastAsia="Times New Roman" w:hAnsi="Calibri" w:cs="Calibri"/>
                <w:b/>
                <w:bCs/>
                <w:color w:val="222222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26B" w:rsidRPr="002D326B" w:rsidRDefault="00815467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15467">
              <w:rPr>
                <w:rFonts w:ascii="Arial" w:hAnsi="Arial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 </w:t>
            </w:r>
            <w:r w:rsidRPr="0081546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shd w:val="clear" w:color="auto" w:fill="FFFFFF"/>
              </w:rPr>
              <w:t>The measure of a system's ability to increase or decrease in performance and cost in response to changes in application and system processing demands</w:t>
            </w:r>
            <w:r w:rsidRPr="00815467">
              <w:rPr>
                <w:rFonts w:ascii="Arial" w:hAnsi="Arial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2C5F93" w:rsidRDefault="002C5F93" w:rsidP="002D326B">
      <w:pPr>
        <w:tabs>
          <w:tab w:val="left" w:pos="3960"/>
        </w:tabs>
        <w:ind w:left="2340" w:hanging="2340"/>
      </w:pPr>
    </w:p>
    <w:sectPr w:rsidR="002C5F93" w:rsidSect="002D326B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D326B"/>
    <w:rsid w:val="00013264"/>
    <w:rsid w:val="00235227"/>
    <w:rsid w:val="002C5F93"/>
    <w:rsid w:val="002D326B"/>
    <w:rsid w:val="006B550D"/>
    <w:rsid w:val="00815467"/>
    <w:rsid w:val="00E36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27"/>
  </w:style>
  <w:style w:type="paragraph" w:styleId="Heading1">
    <w:name w:val="heading 1"/>
    <w:basedOn w:val="Normal"/>
    <w:next w:val="Normal"/>
    <w:link w:val="Heading1Char"/>
    <w:uiPriority w:val="9"/>
    <w:qFormat/>
    <w:rsid w:val="002D32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D32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32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1326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24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2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8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ASIAN45</dc:creator>
  <cp:keywords/>
  <dc:description/>
  <cp:lastModifiedBy>kamal</cp:lastModifiedBy>
  <cp:revision>4</cp:revision>
  <dcterms:created xsi:type="dcterms:W3CDTF">2022-11-10T05:12:00Z</dcterms:created>
  <dcterms:modified xsi:type="dcterms:W3CDTF">2022-11-10T10:31:00Z</dcterms:modified>
</cp:coreProperties>
</file>