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D3" w:rsidRDefault="000D6CD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F0328C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CC7310" w:rsidRDefault="00726E73" w:rsidP="00CC7310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726E73">
        <w:rPr>
          <w:rFonts w:ascii="Times New Roman" w:eastAsia="Calibri" w:hAnsi="Times New Roman" w:cs="Times New Roman"/>
          <w:b/>
          <w:color w:val="000000"/>
          <w:sz w:val="72"/>
          <w:szCs w:val="72"/>
        </w:rPr>
        <w:t>Project Design Phase-I</w:t>
      </w:r>
    </w:p>
    <w:p w:rsidR="00726E73" w:rsidRDefault="00726E73" w:rsidP="00CC7310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center"/>
        <w:rPr>
          <w:rFonts w:ascii="Calibri" w:eastAsia="Calibri" w:hAnsi="Calibri" w:cs="Calibri"/>
          <w:b/>
          <w:color w:val="000000"/>
          <w:sz w:val="72"/>
          <w:szCs w:val="72"/>
        </w:rPr>
      </w:pPr>
      <w:r w:rsidRPr="00726E73">
        <w:rPr>
          <w:rFonts w:ascii="Times New Roman" w:eastAsia="Calibri" w:hAnsi="Times New Roman" w:cs="Times New Roman"/>
          <w:b/>
          <w:color w:val="000000"/>
          <w:sz w:val="72"/>
          <w:szCs w:val="72"/>
        </w:rPr>
        <w:t>Solution Fit</w:t>
      </w:r>
      <w:r w:rsidRPr="00726E73">
        <w:rPr>
          <w:noProof/>
          <w:color w:val="000000"/>
          <w:sz w:val="72"/>
          <w:szCs w:val="72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2703513</wp:posOffset>
            </wp:positionV>
            <wp:extent cx="168910" cy="2186305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6E73" w:rsidRDefault="00726E73" w:rsidP="00726E73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both"/>
        <w:rPr>
          <w:rFonts w:ascii="Calibri" w:eastAsia="Calibri" w:hAnsi="Calibri" w:cs="Calibri"/>
          <w:b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                         </w:t>
      </w:r>
    </w:p>
    <w:p w:rsidR="00726E73" w:rsidRPr="001926F1" w:rsidRDefault="00726E73" w:rsidP="00726E73">
      <w:pPr>
        <w:rPr>
          <w:b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      </w:t>
      </w:r>
      <w:r w:rsidRPr="00726E73"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  <w:r>
        <w:rPr>
          <w:b/>
          <w:sz w:val="32"/>
          <w:szCs w:val="32"/>
        </w:rPr>
        <w:t xml:space="preserve">                                    UAT Initi</w:t>
      </w:r>
      <w:r w:rsidRPr="001926F1">
        <w:rPr>
          <w:b/>
          <w:sz w:val="32"/>
          <w:szCs w:val="32"/>
        </w:rPr>
        <w:t>ation and Design</w:t>
      </w:r>
    </w:p>
    <w:tbl>
      <w:tblPr>
        <w:tblW w:w="14415" w:type="dxa"/>
        <w:tblInd w:w="13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2"/>
        <w:gridCol w:w="8193"/>
      </w:tblGrid>
      <w:tr w:rsidR="00726E73" w:rsidRPr="007219F5" w:rsidTr="00726E73">
        <w:trPr>
          <w:trHeight w:val="414"/>
        </w:trPr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color w:val="000000"/>
                <w:sz w:val="28"/>
                <w:szCs w:val="28"/>
              </w:rPr>
              <w:t>18 October 2022</w:t>
            </w:r>
          </w:p>
        </w:tc>
      </w:tr>
      <w:tr w:rsidR="00726E73" w:rsidRPr="007219F5" w:rsidTr="00726E73">
        <w:trPr>
          <w:trHeight w:val="414"/>
        </w:trPr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sz w:val="28"/>
                <w:szCs w:val="28"/>
              </w:rPr>
              <w:t>PNT2022TMID43271</w:t>
            </w:r>
          </w:p>
        </w:tc>
      </w:tr>
      <w:tr w:rsidR="00726E73" w:rsidRPr="007219F5" w:rsidTr="00726E73">
        <w:trPr>
          <w:trHeight w:val="414"/>
        </w:trPr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CA4D54" w:rsidRDefault="00726E73" w:rsidP="002B1283">
            <w:pPr>
              <w:pStyle w:val="Heading3"/>
              <w:shd w:val="clear" w:color="auto" w:fill="FFFFFF"/>
              <w:spacing w:after="125" w:line="388" w:lineRule="atLeast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A4D54">
              <w:rPr>
                <w:rFonts w:asciiTheme="minorHAnsi" w:hAnsiTheme="minorHAnsi" w:cstheme="minorHAnsi"/>
                <w:b w:val="0"/>
                <w:color w:val="000000" w:themeColor="text1"/>
              </w:rPr>
              <w:t>AI based discourse for Banking Industry</w:t>
            </w:r>
          </w:p>
          <w:p w:rsidR="00726E73" w:rsidRPr="00CA4D54" w:rsidRDefault="00726E73" w:rsidP="002B1283">
            <w:pPr>
              <w:spacing w:line="0" w:lineRule="atLeast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  <w:tr w:rsidR="00726E73" w:rsidRPr="007219F5" w:rsidTr="00726E73">
        <w:trPr>
          <w:trHeight w:val="254"/>
        </w:trPr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E73" w:rsidRPr="009731A9" w:rsidRDefault="00726E73" w:rsidP="002B1283">
            <w:pPr>
              <w:spacing w:line="0" w:lineRule="atLeast"/>
              <w:rPr>
                <w:rFonts w:eastAsia="Times New Roman" w:cstheme="minorHAnsi"/>
                <w:sz w:val="28"/>
                <w:szCs w:val="28"/>
              </w:rPr>
            </w:pPr>
            <w:r w:rsidRPr="009731A9">
              <w:rPr>
                <w:rFonts w:eastAsia="Times New Roman" w:cstheme="minorHAnsi"/>
                <w:color w:val="000000"/>
                <w:sz w:val="28"/>
                <w:szCs w:val="28"/>
              </w:rPr>
              <w:t>8 Marks</w:t>
            </w:r>
          </w:p>
        </w:tc>
      </w:tr>
    </w:tbl>
    <w:p w:rsidR="00726E73" w:rsidRDefault="00726E73" w:rsidP="00726E73">
      <w:pPr>
        <w:rPr>
          <w:rStyle w:val="Strong"/>
          <w:rFonts w:ascii="Segoe UI" w:hAnsi="Segoe UI" w:cs="Segoe UI"/>
          <w:color w:val="393939"/>
          <w:sz w:val="27"/>
          <w:szCs w:val="27"/>
          <w:shd w:val="clear" w:color="auto" w:fill="FFFFFF"/>
        </w:rPr>
      </w:pPr>
    </w:p>
    <w:p w:rsidR="00F0328C" w:rsidRPr="00726E73" w:rsidRDefault="00726E73" w:rsidP="00726E73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both"/>
        <w:rPr>
          <w:rFonts w:ascii="Times New Roman" w:eastAsia="Times New Roman" w:hAnsi="Times New Roman" w:cs="Times New Roman"/>
          <w:sz w:val="72"/>
          <w:szCs w:val="72"/>
        </w:rPr>
      </w:pPr>
      <w:r w:rsidRPr="00726E73">
        <w:rPr>
          <w:rFonts w:ascii="Calibri" w:eastAsia="Calibri" w:hAnsi="Calibri" w:cs="Calibri"/>
          <w:b/>
          <w:color w:val="000000"/>
          <w:sz w:val="72"/>
          <w:szCs w:val="72"/>
        </w:rPr>
        <w:t xml:space="preserve">                                           </w:t>
      </w:r>
    </w:p>
    <w:p w:rsidR="000D6CD3" w:rsidRDefault="00F03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  <w:r w:rsidRPr="00F0328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9753600" cy="7322844"/>
            <wp:effectExtent l="19050" t="0" r="0" b="0"/>
            <wp:docPr id="8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587" cy="73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D3" w:rsidRDefault="000D6CD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0D6CD3" w:rsidRDefault="000D6CD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sz w:val="24"/>
          <w:szCs w:val="24"/>
        </w:rPr>
      </w:pPr>
    </w:p>
    <w:p w:rsidR="00874B9A" w:rsidRDefault="00726E7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0299700" cy="3270261"/>
            <wp:effectExtent l="19050" t="0" r="6350" b="0"/>
            <wp:docPr id="6" name="Picture 4" descr="http://edge.rit.edu/content/P15611/public/Photo+Gallery/Test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ge.rit.edu/content/P15611/public/Photo+Gallery/TestPla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0" cy="327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7109" w:rsidRPr="0073710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4B9A" w:rsidRDefault="0073710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 w:eastAsia="en-IN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n-IN" w:eastAsia="en-IN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74B9A" w:rsidRDefault="00874B9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74B9A" w:rsidSect="00874B9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E3148"/>
    <w:multiLevelType w:val="hybridMultilevel"/>
    <w:tmpl w:val="CD221F82"/>
    <w:lvl w:ilvl="0" w:tplc="A3AC7CA2">
      <w:numFmt w:val="bullet"/>
      <w:lvlText w:val="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6FB3"/>
    <w:multiLevelType w:val="hybridMultilevel"/>
    <w:tmpl w:val="BA18CE3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3694600"/>
    <w:multiLevelType w:val="hybridMultilevel"/>
    <w:tmpl w:val="5CA8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A562A"/>
    <w:multiLevelType w:val="hybridMultilevel"/>
    <w:tmpl w:val="99D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0665A"/>
    <w:multiLevelType w:val="hybridMultilevel"/>
    <w:tmpl w:val="8EA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F00F6"/>
    <w:multiLevelType w:val="multilevel"/>
    <w:tmpl w:val="BCFE0EE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74B9A"/>
    <w:rsid w:val="000D6CD3"/>
    <w:rsid w:val="004D0A79"/>
    <w:rsid w:val="00726E73"/>
    <w:rsid w:val="00737109"/>
    <w:rsid w:val="007930F2"/>
    <w:rsid w:val="00874B9A"/>
    <w:rsid w:val="0090786A"/>
    <w:rsid w:val="00CC7310"/>
    <w:rsid w:val="00D02781"/>
    <w:rsid w:val="00ED75C1"/>
    <w:rsid w:val="00F0328C"/>
    <w:rsid w:val="00FB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9A"/>
  </w:style>
  <w:style w:type="paragraph" w:styleId="Heading1">
    <w:name w:val="heading 1"/>
    <w:basedOn w:val="normal0"/>
    <w:next w:val="normal0"/>
    <w:rsid w:val="00874B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4B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4B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4B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4B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4B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4B9A"/>
  </w:style>
  <w:style w:type="paragraph" w:styleId="Title">
    <w:name w:val="Title"/>
    <w:basedOn w:val="Normal"/>
    <w:uiPriority w:val="10"/>
    <w:qFormat/>
    <w:rsid w:val="00874B9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874B9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874B9A"/>
  </w:style>
  <w:style w:type="paragraph" w:customStyle="1" w:styleId="TableParagraph">
    <w:name w:val="Table Paragraph"/>
    <w:basedOn w:val="Normal"/>
    <w:uiPriority w:val="1"/>
    <w:qFormat/>
    <w:rsid w:val="00874B9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874B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74B9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D6CD3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75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6E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A81C7B-D0F7-413E-B783-8946EB34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2022-11-12T05:15:00Z</dcterms:created>
  <dcterms:modified xsi:type="dcterms:W3CDTF">2022-11-12T05:27:00Z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