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51" w:rsidRDefault="005451F8">
      <w:pPr>
        <w:pStyle w:val="Heading1"/>
        <w:ind w:left="4183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641551" w:rsidRDefault="005451F8">
      <w:pPr>
        <w:spacing w:before="29"/>
        <w:ind w:left="2982"/>
        <w:rPr>
          <w:b/>
        </w:rPr>
      </w:pP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Requirements</w:t>
      </w:r>
      <w:r>
        <w:rPr>
          <w:b/>
          <w:spacing w:val="-8"/>
        </w:rPr>
        <w:t xml:space="preserve"> </w:t>
      </w:r>
      <w:r>
        <w:rPr>
          <w:b/>
        </w:rPr>
        <w:t>(Functional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Non-functional)</w:t>
      </w:r>
    </w:p>
    <w:p w:rsidR="00641551" w:rsidRDefault="00641551">
      <w:pPr>
        <w:pStyle w:val="BodyText"/>
        <w:rPr>
          <w:b/>
          <w:sz w:val="20"/>
        </w:rPr>
      </w:pPr>
    </w:p>
    <w:p w:rsidR="00641551" w:rsidRDefault="00641551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2"/>
        <w:gridCol w:w="6872"/>
      </w:tblGrid>
      <w:tr w:rsidR="00641551">
        <w:trPr>
          <w:trHeight w:val="321"/>
        </w:trPr>
        <w:tc>
          <w:tcPr>
            <w:tcW w:w="2142" w:type="dxa"/>
          </w:tcPr>
          <w:p w:rsidR="00641551" w:rsidRDefault="005451F8">
            <w:pPr>
              <w:pStyle w:val="TableParagraph"/>
              <w:spacing w:before="35" w:line="266" w:lineRule="exact"/>
              <w:ind w:left="119"/>
            </w:pPr>
            <w:r>
              <w:t>Date</w:t>
            </w:r>
          </w:p>
        </w:tc>
        <w:tc>
          <w:tcPr>
            <w:tcW w:w="6872" w:type="dxa"/>
          </w:tcPr>
          <w:p w:rsidR="00641551" w:rsidRDefault="005451F8">
            <w:pPr>
              <w:pStyle w:val="TableParagraph"/>
              <w:spacing w:before="35" w:line="266" w:lineRule="exact"/>
              <w:ind w:left="114"/>
            </w:pPr>
            <w:r>
              <w:t>10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41551">
        <w:trPr>
          <w:trHeight w:val="321"/>
        </w:trPr>
        <w:tc>
          <w:tcPr>
            <w:tcW w:w="2142" w:type="dxa"/>
          </w:tcPr>
          <w:p w:rsidR="00641551" w:rsidRDefault="005451F8">
            <w:pPr>
              <w:pStyle w:val="TableParagraph"/>
              <w:spacing w:before="35" w:line="266" w:lineRule="exact"/>
              <w:ind w:left="119"/>
            </w:pPr>
            <w:r>
              <w:t>Team ID</w:t>
            </w:r>
          </w:p>
        </w:tc>
        <w:tc>
          <w:tcPr>
            <w:tcW w:w="6872" w:type="dxa"/>
          </w:tcPr>
          <w:p w:rsidR="00641551" w:rsidRDefault="005451F8">
            <w:pPr>
              <w:pStyle w:val="TableParagraph"/>
              <w:spacing w:before="35" w:line="266" w:lineRule="exact"/>
              <w:ind w:left="114"/>
            </w:pPr>
            <w:r>
              <w:t>PNT2022TMID43251</w:t>
            </w:r>
          </w:p>
        </w:tc>
      </w:tr>
      <w:tr w:rsidR="00641551">
        <w:trPr>
          <w:trHeight w:val="426"/>
        </w:trPr>
        <w:tc>
          <w:tcPr>
            <w:tcW w:w="2142" w:type="dxa"/>
          </w:tcPr>
          <w:p w:rsidR="00641551" w:rsidRDefault="005451F8">
            <w:pPr>
              <w:pStyle w:val="TableParagraph"/>
              <w:spacing w:before="1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872" w:type="dxa"/>
          </w:tcPr>
          <w:p w:rsidR="00641551" w:rsidRDefault="005451F8">
            <w:pPr>
              <w:pStyle w:val="TableParagraph"/>
              <w:spacing w:before="54"/>
              <w:ind w:left="114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  <w:tr w:rsidR="00641551">
        <w:trPr>
          <w:trHeight w:val="321"/>
        </w:trPr>
        <w:tc>
          <w:tcPr>
            <w:tcW w:w="2142" w:type="dxa"/>
          </w:tcPr>
          <w:p w:rsidR="00641551" w:rsidRDefault="005451F8">
            <w:pPr>
              <w:pStyle w:val="TableParagraph"/>
              <w:spacing w:before="30"/>
              <w:ind w:left="119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6872" w:type="dxa"/>
          </w:tcPr>
          <w:p w:rsidR="00641551" w:rsidRDefault="005451F8">
            <w:pPr>
              <w:pStyle w:val="TableParagraph"/>
              <w:spacing w:before="30"/>
              <w:ind w:left="11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41551" w:rsidRDefault="00641551">
      <w:pPr>
        <w:pStyle w:val="BodyText"/>
        <w:rPr>
          <w:b/>
          <w:sz w:val="20"/>
        </w:rPr>
      </w:pPr>
    </w:p>
    <w:p w:rsidR="00641551" w:rsidRDefault="00641551">
      <w:pPr>
        <w:pStyle w:val="BodyText"/>
        <w:spacing w:before="2"/>
        <w:rPr>
          <w:b/>
          <w:sz w:val="19"/>
        </w:rPr>
      </w:pPr>
    </w:p>
    <w:p w:rsidR="00641551" w:rsidRDefault="005451F8">
      <w:pPr>
        <w:pStyle w:val="Heading1"/>
        <w:spacing w:before="57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:rsidR="00641551" w:rsidRDefault="005451F8">
      <w:pPr>
        <w:pStyle w:val="BodyText"/>
        <w:spacing w:before="187"/>
        <w:ind w:left="106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641551" w:rsidRDefault="00641551">
      <w:pPr>
        <w:pStyle w:val="BodyText"/>
        <w:spacing w:before="3" w:after="1"/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3098"/>
        <w:gridCol w:w="5129"/>
      </w:tblGrid>
      <w:tr w:rsidR="00641551">
        <w:trPr>
          <w:trHeight w:val="681"/>
        </w:trPr>
        <w:tc>
          <w:tcPr>
            <w:tcW w:w="913" w:type="dxa"/>
          </w:tcPr>
          <w:p w:rsidR="00641551" w:rsidRDefault="005451F8"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641551" w:rsidRDefault="005451F8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before="8" w:line="225" w:lineRule="auto"/>
              <w:ind w:right="75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spacing w:line="339" w:lineRule="exact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641551">
        <w:trPr>
          <w:trHeight w:val="2251"/>
        </w:trPr>
        <w:tc>
          <w:tcPr>
            <w:tcW w:w="913" w:type="dxa"/>
          </w:tcPr>
          <w:p w:rsidR="00641551" w:rsidRDefault="005451F8">
            <w:pPr>
              <w:pStyle w:val="TableParagraph"/>
              <w:spacing w:before="44"/>
            </w:pPr>
            <w:r>
              <w:t>FR-1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before="1"/>
              <w:ind w:right="655"/>
              <w:rPr>
                <w:b/>
                <w:sz w:val="24"/>
              </w:rPr>
            </w:pPr>
            <w:r>
              <w:rPr>
                <w:b/>
                <w:sz w:val="24"/>
              </w:rPr>
              <w:t>Fitting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device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trashcans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</w:tabs>
              <w:ind w:right="949"/>
            </w:pP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proofErr w:type="gramStart"/>
            <w:r>
              <w:t>device</w:t>
            </w:r>
            <w:r>
              <w:rPr>
                <w:spacing w:val="-3"/>
              </w:rPr>
              <w:t xml:space="preserve"> </w:t>
            </w:r>
            <w:r>
              <w:t>need</w:t>
            </w:r>
            <w:proofErr w:type="gram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fixed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dustbin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proof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  <w:p w:rsidR="00641551" w:rsidRDefault="005451F8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</w:tabs>
              <w:ind w:right="1342"/>
            </w:pPr>
            <w:r>
              <w:t xml:space="preserve">The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proofErr w:type="spellStart"/>
            <w:r>
              <w:t>deviceconsists</w:t>
            </w:r>
            <w:proofErr w:type="spellEnd"/>
            <w:r>
              <w:t xml:space="preserve"> Ultrasonic</w:t>
            </w:r>
            <w:r>
              <w:rPr>
                <w:spacing w:val="-47"/>
              </w:rPr>
              <w:t xml:space="preserve"> </w:t>
            </w:r>
            <w:r>
              <w:t>sensor,</w:t>
            </w:r>
            <w:r>
              <w:rPr>
                <w:spacing w:val="-7"/>
              </w:rPr>
              <w:t xml:space="preserve"> </w:t>
            </w:r>
            <w:r>
              <w:t>IR</w:t>
            </w:r>
            <w:r>
              <w:rPr>
                <w:spacing w:val="-3"/>
              </w:rPr>
              <w:t xml:space="preserve"> </w:t>
            </w:r>
            <w:r>
              <w:t>sensor,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Weightsensor</w:t>
            </w:r>
            <w:proofErr w:type="spellEnd"/>
            <w:r>
              <w:t>.</w:t>
            </w:r>
          </w:p>
          <w:p w:rsidR="00641551" w:rsidRDefault="005451F8">
            <w:pPr>
              <w:pStyle w:val="TableParagraph"/>
              <w:numPr>
                <w:ilvl w:val="0"/>
                <w:numId w:val="14"/>
              </w:numPr>
              <w:tabs>
                <w:tab w:val="left" w:pos="820"/>
              </w:tabs>
              <w:ind w:right="797"/>
            </w:pPr>
            <w:r>
              <w:t>To send data to the cloud GPRS/GSM is</w:t>
            </w:r>
            <w:r>
              <w:rPr>
                <w:spacing w:val="-47"/>
              </w:rPr>
              <w:t xml:space="preserve"> </w:t>
            </w:r>
            <w:r>
              <w:t>used.</w:t>
            </w:r>
          </w:p>
        </w:tc>
      </w:tr>
      <w:tr w:rsidR="00641551">
        <w:trPr>
          <w:trHeight w:val="3216"/>
        </w:trPr>
        <w:tc>
          <w:tcPr>
            <w:tcW w:w="913" w:type="dxa"/>
          </w:tcPr>
          <w:p w:rsidR="00641551" w:rsidRDefault="005451F8">
            <w:pPr>
              <w:pStyle w:val="TableParagraph"/>
              <w:spacing w:before="44"/>
            </w:pPr>
            <w:r>
              <w:t>FR-2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Detailed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inventory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</w:tabs>
              <w:ind w:right="296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monitored</w:t>
            </w:r>
            <w:r>
              <w:rPr>
                <w:spacing w:val="-4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can be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seenon</w:t>
            </w:r>
            <w:proofErr w:type="spellEnd"/>
            <w:r>
              <w:rPr>
                <w:spacing w:val="-46"/>
              </w:rPr>
              <w:t xml:space="preserve"> </w:t>
            </w:r>
            <w:r>
              <w:t>the map, and you can visit them at anytime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Street</w:t>
            </w:r>
            <w:r>
              <w:rPr>
                <w:spacing w:val="-5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Google.</w:t>
            </w:r>
          </w:p>
          <w:p w:rsidR="00641551" w:rsidRDefault="005451F8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</w:tabs>
              <w:ind w:right="785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stands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visible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green,</w:t>
            </w:r>
            <w:r>
              <w:rPr>
                <w:spacing w:val="-4"/>
              </w:rPr>
              <w:t xml:space="preserve"> </w:t>
            </w:r>
            <w:r>
              <w:t>orange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circles.</w:t>
            </w:r>
          </w:p>
          <w:p w:rsidR="00641551" w:rsidRDefault="005451F8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</w:tabs>
              <w:ind w:right="297"/>
            </w:pPr>
            <w:r>
              <w:t>You can see bin details in the Dashboard –</w:t>
            </w:r>
            <w:r>
              <w:rPr>
                <w:spacing w:val="1"/>
              </w:rPr>
              <w:t xml:space="preserve"> </w:t>
            </w:r>
            <w:r>
              <w:t>capacity,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3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measurement,</w:t>
            </w:r>
            <w:r>
              <w:rPr>
                <w:spacing w:val="-3"/>
              </w:rPr>
              <w:t xml:space="preserve"> </w:t>
            </w:r>
            <w:r>
              <w:t>GPS</w:t>
            </w:r>
            <w:r>
              <w:rPr>
                <w:spacing w:val="-46"/>
              </w:rPr>
              <w:t xml:space="preserve"> </w:t>
            </w:r>
            <w:r>
              <w:t>location and collection schedule or pick</w:t>
            </w:r>
            <w:r>
              <w:rPr>
                <w:spacing w:val="1"/>
              </w:rPr>
              <w:t xml:space="preserve"> </w:t>
            </w:r>
            <w:r>
              <w:t>recognition.</w:t>
            </w:r>
          </w:p>
        </w:tc>
      </w:tr>
      <w:tr w:rsidR="00641551">
        <w:trPr>
          <w:trHeight w:val="2578"/>
        </w:trPr>
        <w:tc>
          <w:tcPr>
            <w:tcW w:w="913" w:type="dxa"/>
          </w:tcPr>
          <w:p w:rsidR="00641551" w:rsidRDefault="005451F8">
            <w:pPr>
              <w:pStyle w:val="TableParagraph"/>
              <w:spacing w:line="265" w:lineRule="exact"/>
            </w:pPr>
            <w:r>
              <w:t>FR-3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before="1"/>
              <w:ind w:right="1631"/>
              <w:rPr>
                <w:b/>
                <w:sz w:val="24"/>
              </w:rPr>
            </w:pPr>
            <w:r>
              <w:rPr>
                <w:b/>
                <w:sz w:val="24"/>
              </w:rPr>
              <w:t>Real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Bin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</w:tabs>
              <w:ind w:right="585"/>
            </w:pPr>
            <w:r>
              <w:t>The Dashboard displays real-time data on</w:t>
            </w:r>
            <w:r>
              <w:rPr>
                <w:spacing w:val="-48"/>
              </w:rPr>
              <w:t xml:space="preserve"> </w:t>
            </w:r>
            <w:r>
              <w:t>fill-levels of bins monitored by 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:rsidR="00641551" w:rsidRDefault="005451F8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</w:tabs>
              <w:ind w:right="288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fill-level,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historical data, the tool predicts when the</w:t>
            </w:r>
            <w:r>
              <w:rPr>
                <w:spacing w:val="1"/>
              </w:rPr>
              <w:t xml:space="preserve"> </w:t>
            </w:r>
            <w:r>
              <w:t>bin will become full, one of the</w:t>
            </w:r>
            <w:r>
              <w:rPr>
                <w:spacing w:val="1"/>
              </w:rPr>
              <w:t xml:space="preserve"> </w:t>
            </w:r>
            <w:r>
              <w:t>functionalities that are not included even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software.</w:t>
            </w:r>
          </w:p>
        </w:tc>
      </w:tr>
    </w:tbl>
    <w:p w:rsidR="00641551" w:rsidRDefault="00641551">
      <w:pPr>
        <w:sectPr w:rsidR="00641551">
          <w:type w:val="continuous"/>
          <w:pgSz w:w="11910" w:h="16840"/>
          <w:pgMar w:top="1360" w:right="12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3098"/>
        <w:gridCol w:w="5129"/>
      </w:tblGrid>
      <w:tr w:rsidR="00641551">
        <w:trPr>
          <w:trHeight w:val="2448"/>
        </w:trPr>
        <w:tc>
          <w:tcPr>
            <w:tcW w:w="913" w:type="dxa"/>
          </w:tcPr>
          <w:p w:rsidR="00641551" w:rsidRDefault="006415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98" w:type="dxa"/>
          </w:tcPr>
          <w:p w:rsidR="00641551" w:rsidRDefault="0064155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</w:tabs>
              <w:ind w:right="587"/>
            </w:pPr>
            <w:r>
              <w:t>Sensors</w:t>
            </w:r>
            <w:r>
              <w:rPr>
                <w:spacing w:val="-3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picks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6"/>
              </w:rPr>
              <w:t xml:space="preserve"> </w:t>
            </w:r>
            <w:r>
              <w:t>check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last</w:t>
            </w:r>
            <w:r>
              <w:rPr>
                <w:spacing w:val="-4"/>
              </w:rPr>
              <w:t xml:space="preserve"> </w:t>
            </w:r>
            <w:r>
              <w:t>collected.</w:t>
            </w:r>
          </w:p>
          <w:p w:rsidR="00641551" w:rsidRDefault="005451F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</w:tabs>
              <w:ind w:right="402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real-time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eliminate the overflowing bins and stop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1"/>
              </w:rPr>
              <w:t xml:space="preserve"> </w:t>
            </w:r>
            <w:r>
              <w:t>half-empty ones.</w:t>
            </w:r>
          </w:p>
        </w:tc>
      </w:tr>
      <w:tr w:rsidR="00641551">
        <w:trPr>
          <w:trHeight w:val="2894"/>
        </w:trPr>
        <w:tc>
          <w:tcPr>
            <w:tcW w:w="913" w:type="dxa"/>
          </w:tcPr>
          <w:p w:rsidR="00641551" w:rsidRDefault="005451F8">
            <w:pPr>
              <w:pStyle w:val="TableParagraph"/>
              <w:spacing w:line="265" w:lineRule="exact"/>
            </w:pPr>
            <w:r>
              <w:t>FR-4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Expensive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bins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</w:tabs>
              <w:ind w:right="460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drive</w:t>
            </w:r>
            <w:r>
              <w:rPr>
                <w:spacing w:val="-2"/>
              </w:rPr>
              <w:t xml:space="preserve"> </w:t>
            </w:r>
            <w:r>
              <w:t>up your</w:t>
            </w:r>
            <w:r>
              <w:rPr>
                <w:spacing w:val="-46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costs.</w:t>
            </w:r>
          </w:p>
          <w:p w:rsidR="00641551" w:rsidRDefault="005451F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</w:tabs>
              <w:ind w:right="71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2"/>
              </w:rPr>
              <w:t xml:space="preserve"> </w:t>
            </w:r>
            <w:r>
              <w:t>calculates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arating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6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:rsidR="00641551" w:rsidRDefault="005451F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</w:tabs>
              <w:spacing w:before="7" w:line="235" w:lineRule="auto"/>
              <w:ind w:right="531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considers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average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-bin-discharge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area.</w:t>
            </w:r>
          </w:p>
          <w:p w:rsidR="00641551" w:rsidRDefault="005451F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</w:tabs>
              <w:spacing w:before="9" w:line="237" w:lineRule="auto"/>
              <w:ind w:right="52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tool assigns</w:t>
            </w:r>
            <w:r>
              <w:rPr>
                <w:spacing w:val="1"/>
              </w:rPr>
              <w:t xml:space="preserve"> </w:t>
            </w:r>
            <w:r>
              <w:t>bin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rating(1-10)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</w:t>
            </w:r>
            <w:r>
              <w:rPr>
                <w:spacing w:val="1"/>
              </w:rPr>
              <w:t xml:space="preserve"> </w:t>
            </w:r>
            <w:r>
              <w:t>discharge</w:t>
            </w:r>
          </w:p>
        </w:tc>
      </w:tr>
      <w:tr w:rsidR="00641551">
        <w:trPr>
          <w:trHeight w:val="1608"/>
        </w:trPr>
        <w:tc>
          <w:tcPr>
            <w:tcW w:w="913" w:type="dxa"/>
          </w:tcPr>
          <w:p w:rsidR="00641551" w:rsidRDefault="005451F8">
            <w:pPr>
              <w:pStyle w:val="TableParagraph"/>
              <w:spacing w:before="44"/>
            </w:pPr>
            <w:r>
              <w:t>FR-5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line="244" w:lineRule="auto"/>
              <w:ind w:right="90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Eliminate </w:t>
            </w:r>
            <w:proofErr w:type="spellStart"/>
            <w:r>
              <w:rPr>
                <w:b/>
                <w:sz w:val="24"/>
              </w:rPr>
              <w:t>unefficient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picks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spacing w:before="1"/>
              <w:ind w:hanging="361"/>
            </w:pPr>
            <w:r>
              <w:t>Eliminate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half-empty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  <w:p w:rsidR="00641551" w:rsidRDefault="005451F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spacing w:before="5"/>
              <w:ind w:hanging="36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3"/>
              </w:rPr>
              <w:t xml:space="preserve"> </w:t>
            </w:r>
            <w:r>
              <w:t>picks.</w:t>
            </w:r>
          </w:p>
          <w:p w:rsidR="00641551" w:rsidRDefault="005451F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</w:tabs>
              <w:spacing w:before="44" w:line="283" w:lineRule="auto"/>
              <w:ind w:right="249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6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3"/>
              </w:rPr>
              <w:t xml:space="preserve"> </w:t>
            </w:r>
            <w:r>
              <w:t>you how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fullthe</w:t>
            </w:r>
            <w:proofErr w:type="spellEnd"/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collect</w:t>
            </w:r>
            <w:r>
              <w:rPr>
                <w:spacing w:val="-3"/>
              </w:rPr>
              <w:t xml:space="preserve"> </w:t>
            </w:r>
            <w:r>
              <w:t>are.</w:t>
            </w:r>
          </w:p>
        </w:tc>
      </w:tr>
      <w:tr w:rsidR="00641551">
        <w:trPr>
          <w:trHeight w:val="3859"/>
        </w:trPr>
        <w:tc>
          <w:tcPr>
            <w:tcW w:w="913" w:type="dxa"/>
          </w:tcPr>
          <w:p w:rsidR="00641551" w:rsidRDefault="005451F8">
            <w:pPr>
              <w:pStyle w:val="TableParagraph"/>
              <w:spacing w:before="44"/>
            </w:pPr>
            <w:r>
              <w:t>FR-6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line="244" w:lineRule="auto"/>
              <w:ind w:right="1144"/>
              <w:rPr>
                <w:b/>
                <w:sz w:val="24"/>
              </w:rPr>
            </w:pPr>
            <w:r>
              <w:rPr>
                <w:b/>
                <w:sz w:val="24"/>
              </w:rPr>
              <w:t>Predictions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fullness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ind w:right="350"/>
            </w:pPr>
            <w:r>
              <w:t>It is a 24×7 monitoring system is designed for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dumpster.</w:t>
            </w:r>
          </w:p>
          <w:p w:rsidR="00641551" w:rsidRDefault="005451F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ind w:right="180"/>
            </w:pPr>
            <w:r>
              <w:t xml:space="preserve">If either of </w:t>
            </w:r>
            <w:proofErr w:type="spellStart"/>
            <w:r>
              <w:t>thecontainers</w:t>
            </w:r>
            <w:proofErr w:type="spellEnd"/>
            <w:r>
              <w:t xml:space="preserve"> is full then an alert</w:t>
            </w:r>
            <w:r>
              <w:rPr>
                <w:spacing w:val="1"/>
              </w:rPr>
              <w:t xml:space="preserve"> </w:t>
            </w:r>
            <w:r>
              <w:t>message is sent from the dustbin to employees</w:t>
            </w:r>
            <w:r>
              <w:rPr>
                <w:spacing w:val="-48"/>
              </w:rPr>
              <w:t xml:space="preserve"> </w:t>
            </w:r>
            <w:r>
              <w:t>and the cloud. In turn, employees can clear the</w:t>
            </w:r>
            <w:r>
              <w:rPr>
                <w:spacing w:val="-47"/>
              </w:rPr>
              <w:t xml:space="preserve"> </w:t>
            </w:r>
            <w:r>
              <w:t>corresponding</w:t>
            </w:r>
            <w:r>
              <w:rPr>
                <w:spacing w:val="-2"/>
              </w:rPr>
              <w:t xml:space="preserve"> </w:t>
            </w:r>
            <w:r>
              <w:t>dumpster.</w:t>
            </w:r>
          </w:p>
          <w:p w:rsidR="00641551" w:rsidRDefault="005451F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ind w:right="203"/>
            </w:pPr>
            <w:r>
              <w:t>The bin has Sensors that can recognize picks as</w:t>
            </w:r>
            <w:r>
              <w:rPr>
                <w:spacing w:val="-47"/>
              </w:rPr>
              <w:t xml:space="preserve"> </w:t>
            </w:r>
            <w:r>
              <w:t>well; so you can check when the bin was last</w:t>
            </w:r>
            <w:r>
              <w:rPr>
                <w:spacing w:val="1"/>
              </w:rPr>
              <w:t xml:space="preserve"> </w:t>
            </w:r>
            <w:r>
              <w:t>collected. With real-time data and predictions,</w:t>
            </w:r>
            <w:r>
              <w:rPr>
                <w:spacing w:val="-47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 the</w:t>
            </w:r>
          </w:p>
          <w:p w:rsidR="00641551" w:rsidRDefault="005451F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spacing w:before="53" w:line="288" w:lineRule="auto"/>
              <w:ind w:right="724"/>
            </w:pPr>
            <w:proofErr w:type="gramStart"/>
            <w:r>
              <w:t>overflowing</w:t>
            </w:r>
            <w:proofErr w:type="gramEnd"/>
            <w:r>
              <w:t xml:space="preserve"> bins and stop collecting half-</w:t>
            </w:r>
            <w:r>
              <w:rPr>
                <w:spacing w:val="-47"/>
              </w:rPr>
              <w:t xml:space="preserve"> </w:t>
            </w:r>
            <w:r>
              <w:t>empty</w:t>
            </w:r>
            <w:r>
              <w:rPr>
                <w:spacing w:val="-2"/>
              </w:rPr>
              <w:t xml:space="preserve"> </w:t>
            </w:r>
            <w:r>
              <w:t>ones.</w:t>
            </w:r>
          </w:p>
        </w:tc>
      </w:tr>
      <w:tr w:rsidR="00641551">
        <w:trPr>
          <w:trHeight w:val="1930"/>
        </w:trPr>
        <w:tc>
          <w:tcPr>
            <w:tcW w:w="913" w:type="dxa"/>
          </w:tcPr>
          <w:p w:rsidR="00641551" w:rsidRDefault="005451F8">
            <w:pPr>
              <w:pStyle w:val="TableParagraph"/>
              <w:spacing w:before="45"/>
            </w:pPr>
            <w:r>
              <w:t>FR-7</w:t>
            </w:r>
          </w:p>
        </w:tc>
        <w:tc>
          <w:tcPr>
            <w:tcW w:w="3098" w:type="dxa"/>
          </w:tcPr>
          <w:p w:rsidR="00641551" w:rsidRDefault="005451F8">
            <w:pPr>
              <w:pStyle w:val="TableParagraph"/>
              <w:spacing w:line="244" w:lineRule="auto"/>
              <w:ind w:right="876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Plan</w:t>
            </w:r>
            <w:r>
              <w:rPr>
                <w:b/>
                <w:color w:val="202020"/>
                <w:spacing w:val="-8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waste</w:t>
            </w:r>
            <w:r>
              <w:rPr>
                <w:b/>
                <w:color w:val="202020"/>
                <w:spacing w:val="-9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collection</w:t>
            </w:r>
            <w:r>
              <w:rPr>
                <w:b/>
                <w:color w:val="202020"/>
                <w:spacing w:val="-5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routes</w:t>
            </w:r>
          </w:p>
        </w:tc>
        <w:tc>
          <w:tcPr>
            <w:tcW w:w="5129" w:type="dxa"/>
          </w:tcPr>
          <w:p w:rsidR="00641551" w:rsidRDefault="005451F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</w:tabs>
              <w:spacing w:before="2" w:line="242" w:lineRule="auto"/>
              <w:ind w:right="1166"/>
            </w:pPr>
            <w:r>
              <w:t>Based on current bin fill-levels and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reaching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3"/>
              </w:rPr>
              <w:t xml:space="preserve"> </w:t>
            </w:r>
            <w:r>
              <w:t>capacity,</w:t>
            </w:r>
            <w:r>
              <w:rPr>
                <w:spacing w:val="-46"/>
              </w:rPr>
              <w:t xml:space="preserve"> </w:t>
            </w:r>
            <w:r>
              <w:t>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7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collection.</w:t>
            </w:r>
          </w:p>
          <w:p w:rsidR="00641551" w:rsidRDefault="005451F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</w:tabs>
              <w:spacing w:line="242" w:lineRule="auto"/>
              <w:ind w:right="1652"/>
            </w:pPr>
            <w:r>
              <w:t>You can compare planned vs.</w:t>
            </w:r>
            <w:r>
              <w:rPr>
                <w:spacing w:val="1"/>
              </w:rPr>
              <w:t xml:space="preserve"> </w:t>
            </w:r>
            <w:r>
              <w:t xml:space="preserve">executed routes </w:t>
            </w:r>
            <w:proofErr w:type="spellStart"/>
            <w:r>
              <w:t>toidentify</w:t>
            </w:r>
            <w:proofErr w:type="spellEnd"/>
            <w:r>
              <w:t xml:space="preserve"> any</w:t>
            </w:r>
            <w:r>
              <w:rPr>
                <w:spacing w:val="-47"/>
              </w:rPr>
              <w:t xml:space="preserve"> </w:t>
            </w:r>
            <w:r>
              <w:t>inconsistencies.</w:t>
            </w:r>
          </w:p>
        </w:tc>
      </w:tr>
    </w:tbl>
    <w:p w:rsidR="00641551" w:rsidRDefault="00641551">
      <w:pPr>
        <w:spacing w:line="242" w:lineRule="auto"/>
        <w:sectPr w:rsidR="00641551">
          <w:pgSz w:w="11910" w:h="16840"/>
          <w:pgMar w:top="1400" w:right="1200" w:bottom="280" w:left="1320" w:header="720" w:footer="720" w:gutter="0"/>
          <w:cols w:space="720"/>
        </w:sectPr>
      </w:pPr>
    </w:p>
    <w:p w:rsidR="00641551" w:rsidRDefault="005451F8">
      <w:pPr>
        <w:pStyle w:val="Heading1"/>
        <w:ind w:left="120"/>
      </w:pPr>
      <w:r>
        <w:lastRenderedPageBreak/>
        <w:t>Non-functional</w:t>
      </w:r>
      <w:r>
        <w:rPr>
          <w:spacing w:val="-10"/>
        </w:rPr>
        <w:t xml:space="preserve"> </w:t>
      </w:r>
      <w:r>
        <w:t>Requirements:</w:t>
      </w:r>
    </w:p>
    <w:p w:rsidR="00641551" w:rsidRDefault="00641551">
      <w:pPr>
        <w:pStyle w:val="BodyText"/>
        <w:rPr>
          <w:b/>
        </w:rPr>
      </w:pPr>
    </w:p>
    <w:p w:rsidR="00641551" w:rsidRDefault="00641551">
      <w:pPr>
        <w:pStyle w:val="BodyText"/>
        <w:spacing w:before="11"/>
        <w:rPr>
          <w:b/>
        </w:rPr>
      </w:pPr>
    </w:p>
    <w:p w:rsidR="00641551" w:rsidRDefault="005451F8">
      <w:pPr>
        <w:pStyle w:val="BodyText"/>
        <w:ind w:left="12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:rsidR="00641551" w:rsidRDefault="00641551">
      <w:pPr>
        <w:pStyle w:val="BodyText"/>
        <w:spacing w:before="4"/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328"/>
        <w:gridCol w:w="4711"/>
      </w:tblGrid>
      <w:tr w:rsidR="00641551">
        <w:trPr>
          <w:trHeight w:val="647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329" w:lineRule="exact"/>
              <w:ind w:left="91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641551" w:rsidRDefault="005451F8">
            <w:pPr>
              <w:pStyle w:val="TableParagraph"/>
              <w:spacing w:line="299" w:lineRule="exact"/>
              <w:ind w:left="9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line="326" w:lineRule="exact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:rsidR="00641551" w:rsidRDefault="005451F8">
            <w:pPr>
              <w:pStyle w:val="TableParagraph"/>
              <w:spacing w:line="301" w:lineRule="exact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spacing w:line="339" w:lineRule="exact"/>
              <w:ind w:left="9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41551">
        <w:trPr>
          <w:trHeight w:val="1929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265" w:lineRule="exact"/>
              <w:ind w:left="91"/>
            </w:pPr>
            <w:r>
              <w:t>NFR-1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2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6"/>
              </w:numPr>
              <w:tabs>
                <w:tab w:val="left" w:pos="812"/>
              </w:tabs>
              <w:ind w:right="362"/>
            </w:pPr>
            <w:r>
              <w:t>A smart solution has been proposed to</w:t>
            </w:r>
            <w:r>
              <w:rPr>
                <w:spacing w:val="1"/>
              </w:rPr>
              <w:t xml:space="preserve"> </w:t>
            </w:r>
            <w:r>
              <w:t>make the waste by sorting more simple</w:t>
            </w:r>
            <w:r>
              <w:rPr>
                <w:spacing w:val="-47"/>
              </w:rPr>
              <w:t xml:space="preserve"> </w:t>
            </w:r>
            <w:r>
              <w:t>and accurate and improve the user</w:t>
            </w:r>
            <w:r>
              <w:rPr>
                <w:spacing w:val="1"/>
              </w:rPr>
              <w:t xml:space="preserve"> </w:t>
            </w:r>
            <w:r>
              <w:t>experience,</w:t>
            </w:r>
            <w:r>
              <w:rPr>
                <w:spacing w:val="-10"/>
              </w:rPr>
              <w:t xml:space="preserve"> </w:t>
            </w:r>
            <w:r>
              <w:t>usability,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satisfaction.</w:t>
            </w:r>
          </w:p>
          <w:p w:rsidR="00641551" w:rsidRDefault="005451F8">
            <w:pPr>
              <w:pStyle w:val="TableParagraph"/>
              <w:numPr>
                <w:ilvl w:val="0"/>
                <w:numId w:val="6"/>
              </w:numPr>
              <w:tabs>
                <w:tab w:val="left" w:pos="812"/>
              </w:tabs>
              <w:ind w:right="585"/>
            </w:pPr>
            <w:r>
              <w:t>It aims to optimize</w:t>
            </w:r>
            <w:r>
              <w:rPr>
                <w:spacing w:val="1"/>
              </w:rPr>
              <w:t xml:space="preserve"> </w:t>
            </w:r>
            <w:r>
              <w:t>ease of use while</w:t>
            </w:r>
            <w:r>
              <w:rPr>
                <w:spacing w:val="-47"/>
              </w:rPr>
              <w:t xml:space="preserve"> </w:t>
            </w:r>
            <w:r>
              <w:t>offering</w:t>
            </w:r>
            <w:r>
              <w:rPr>
                <w:spacing w:val="-6"/>
              </w:rPr>
              <w:t xml:space="preserve"> </w:t>
            </w:r>
            <w:r>
              <w:t>maximum</w:t>
            </w:r>
            <w:r>
              <w:rPr>
                <w:spacing w:val="37"/>
              </w:rPr>
              <w:t xml:space="preserve"> </w:t>
            </w:r>
            <w:r>
              <w:t>functionality.</w:t>
            </w:r>
          </w:p>
        </w:tc>
      </w:tr>
      <w:tr w:rsidR="00641551">
        <w:trPr>
          <w:trHeight w:val="2573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265" w:lineRule="exact"/>
              <w:ind w:left="91"/>
            </w:pPr>
            <w:r>
              <w:t>NFR-2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2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right="803"/>
              <w:jc w:val="both"/>
            </w:pPr>
            <w:r>
              <w:t>Building</w:t>
            </w:r>
            <w:r>
              <w:rPr>
                <w:spacing w:val="1"/>
              </w:rPr>
              <w:t xml:space="preserve"> </w:t>
            </w:r>
            <w:r>
              <w:t>and deploying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>-based</w:t>
            </w:r>
            <w:r>
              <w:rPr>
                <w:spacing w:val="-47"/>
              </w:rPr>
              <w:t xml:space="preserve"> </w:t>
            </w:r>
            <w:r>
              <w:t>smart waste management in cities</w:t>
            </w:r>
            <w:r>
              <w:rPr>
                <w:spacing w:val="-47"/>
              </w:rPr>
              <w:t xml:space="preserve"> </w:t>
            </w:r>
            <w:r>
              <w:t>can be a complex, time consuming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resource-intensive</w:t>
            </w:r>
            <w:r>
              <w:rPr>
                <w:spacing w:val="-3"/>
              </w:rPr>
              <w:t xml:space="preserve"> </w:t>
            </w:r>
            <w:r>
              <w:t>process.</w:t>
            </w:r>
          </w:p>
          <w:p w:rsidR="00641551" w:rsidRDefault="005451F8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ind w:right="963"/>
            </w:pPr>
            <w:r>
              <w:t>Many municipal IT departments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10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in-</w:t>
            </w:r>
            <w:r>
              <w:rPr>
                <w:spacing w:val="-46"/>
              </w:rPr>
              <w:t xml:space="preserve"> </w:t>
            </w:r>
            <w:r>
              <w:t>house skills to support such a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internally.</w:t>
            </w:r>
          </w:p>
        </w:tc>
      </w:tr>
      <w:tr w:rsidR="00641551">
        <w:trPr>
          <w:trHeight w:val="2246"/>
        </w:trPr>
        <w:tc>
          <w:tcPr>
            <w:tcW w:w="903" w:type="dxa"/>
          </w:tcPr>
          <w:p w:rsidR="00641551" w:rsidRDefault="005451F8">
            <w:pPr>
              <w:pStyle w:val="TableParagraph"/>
              <w:spacing w:before="1"/>
              <w:ind w:left="91"/>
            </w:pPr>
            <w:r>
              <w:t>NFR-3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2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ind w:right="364"/>
            </w:pPr>
            <w:r>
              <w:t>Smart waste management is also about</w:t>
            </w:r>
            <w:r>
              <w:rPr>
                <w:spacing w:val="-48"/>
              </w:rPr>
              <w:t xml:space="preserve"> </w:t>
            </w:r>
            <w:r>
              <w:t>creating better working conditions for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collectors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drivers.</w:t>
            </w:r>
          </w:p>
          <w:p w:rsidR="00641551" w:rsidRDefault="005451F8">
            <w:pPr>
              <w:pStyle w:val="TableParagraph"/>
              <w:numPr>
                <w:ilvl w:val="0"/>
                <w:numId w:val="4"/>
              </w:numPr>
              <w:tabs>
                <w:tab w:val="left" w:pos="812"/>
              </w:tabs>
              <w:ind w:right="744"/>
            </w:pPr>
            <w:r>
              <w:t>Operates in a defined environment</w:t>
            </w:r>
            <w:r>
              <w:rPr>
                <w:spacing w:val="-47"/>
              </w:rPr>
              <w:t xml:space="preserve"> </w:t>
            </w:r>
            <w:r>
              <w:t>without failure resulting in less</w:t>
            </w:r>
            <w:r>
              <w:rPr>
                <w:spacing w:val="1"/>
              </w:rPr>
              <w:t xml:space="preserve"> </w:t>
            </w:r>
            <w:r>
              <w:t>manpower,</w:t>
            </w:r>
            <w:r>
              <w:rPr>
                <w:spacing w:val="-6"/>
              </w:rPr>
              <w:t xml:space="preserve"> </w:t>
            </w:r>
            <w:r>
              <w:t>emissions,</w:t>
            </w:r>
            <w:r>
              <w:rPr>
                <w:spacing w:val="-6"/>
              </w:rPr>
              <w:t xml:space="preserve"> </w:t>
            </w:r>
            <w:proofErr w:type="gramStart"/>
            <w:r>
              <w:t>fuel</w:t>
            </w:r>
            <w:proofErr w:type="gramEnd"/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traffic</w:t>
            </w:r>
            <w:r>
              <w:rPr>
                <w:spacing w:val="-5"/>
              </w:rPr>
              <w:t xml:space="preserve"> </w:t>
            </w:r>
            <w:r>
              <w:t>congestion.</w:t>
            </w:r>
          </w:p>
        </w:tc>
      </w:tr>
      <w:tr w:rsidR="00641551">
        <w:trPr>
          <w:trHeight w:val="2895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265" w:lineRule="exact"/>
              <w:ind w:left="91"/>
            </w:pPr>
            <w:r>
              <w:t>NFR-4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2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right="202"/>
            </w:pPr>
            <w:r>
              <w:t>The system will provide accurate reports,</w:t>
            </w:r>
            <w:r>
              <w:rPr>
                <w:spacing w:val="-47"/>
              </w:rPr>
              <w:t xml:space="preserve"> </w:t>
            </w:r>
            <w:r>
              <w:t xml:space="preserve">thus increasing the efficiency </w:t>
            </w:r>
            <w:proofErr w:type="spellStart"/>
            <w:r>
              <w:t>ofthe</w:t>
            </w:r>
            <w:proofErr w:type="spellEnd"/>
            <w:r>
              <w:rPr>
                <w:spacing w:val="1"/>
              </w:rPr>
              <w:t xml:space="preserve"> </w:t>
            </w:r>
            <w:r>
              <w:t>system.</w:t>
            </w:r>
          </w:p>
          <w:p w:rsidR="00641551" w:rsidRDefault="005451F8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ind w:right="105"/>
            </w:pPr>
            <w:r>
              <w:t xml:space="preserve">The real-time monitoring </w:t>
            </w:r>
            <w:proofErr w:type="spellStart"/>
            <w:r>
              <w:t>ofthe</w:t>
            </w:r>
            <w:proofErr w:type="spellEnd"/>
            <w:r>
              <w:t xml:space="preserve"> garbage</w:t>
            </w:r>
            <w:r>
              <w:rPr>
                <w:spacing w:val="1"/>
              </w:rPr>
              <w:t xml:space="preserve"> </w:t>
            </w:r>
            <w:r>
              <w:t>level with the help of sensors and wireless</w:t>
            </w:r>
            <w:r>
              <w:rPr>
                <w:spacing w:val="-47"/>
              </w:rPr>
              <w:t xml:space="preserve"> </w:t>
            </w:r>
            <w:r>
              <w:t>communication will reduce the total</w:t>
            </w:r>
            <w:r>
              <w:rPr>
                <w:spacing w:val="1"/>
              </w:rPr>
              <w:t xml:space="preserve"> </w:t>
            </w:r>
            <w:r>
              <w:t>number of trips required of Garbage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1"/>
              </w:rPr>
              <w:t xml:space="preserve"> </w:t>
            </w:r>
            <w:r>
              <w:t>truck.</w:t>
            </w:r>
          </w:p>
          <w:p w:rsidR="00641551" w:rsidRDefault="005451F8">
            <w:pPr>
              <w:pStyle w:val="TableParagraph"/>
              <w:numPr>
                <w:ilvl w:val="0"/>
                <w:numId w:val="3"/>
              </w:numPr>
              <w:tabs>
                <w:tab w:val="left" w:pos="812"/>
              </w:tabs>
              <w:spacing w:before="52" w:line="288" w:lineRule="auto"/>
              <w:ind w:right="423"/>
            </w:pPr>
            <w:r>
              <w:t>This will reduce the total expenditure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garbage</w:t>
            </w:r>
            <w:r>
              <w:rPr>
                <w:spacing w:val="-8"/>
              </w:rPr>
              <w:t xml:space="preserve"> </w:t>
            </w:r>
            <w:r>
              <w:t>collection.</w:t>
            </w:r>
          </w:p>
        </w:tc>
      </w:tr>
      <w:tr w:rsidR="00641551">
        <w:trPr>
          <w:trHeight w:val="1929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265" w:lineRule="exact"/>
              <w:ind w:left="91"/>
            </w:pPr>
            <w:r>
              <w:t>NFR-5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2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right="651"/>
            </w:pP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this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make the proposed waste</w:t>
            </w:r>
            <w:r>
              <w:rPr>
                <w:spacing w:val="1"/>
              </w:rPr>
              <w:t xml:space="preserve"> </w:t>
            </w:r>
            <w:r>
              <w:t xml:space="preserve">management system </w:t>
            </w:r>
            <w:proofErr w:type="spellStart"/>
            <w:r>
              <w:t>ascheap</w:t>
            </w:r>
            <w:proofErr w:type="spellEnd"/>
            <w:r>
              <w:t xml:space="preserve"> as</w:t>
            </w:r>
            <w:r>
              <w:rPr>
                <w:spacing w:val="1"/>
              </w:rPr>
              <w:t xml:space="preserve"> </w:t>
            </w:r>
            <w:r>
              <w:t>possible.</w:t>
            </w:r>
          </w:p>
          <w:p w:rsidR="00641551" w:rsidRDefault="005451F8">
            <w:pPr>
              <w:pStyle w:val="TableParagraph"/>
              <w:numPr>
                <w:ilvl w:val="0"/>
                <w:numId w:val="2"/>
              </w:numPr>
              <w:tabs>
                <w:tab w:val="left" w:pos="812"/>
              </w:tabs>
              <w:ind w:right="595"/>
            </w:pPr>
            <w:r>
              <w:t xml:space="preserve">By this we </w:t>
            </w:r>
            <w:proofErr w:type="spellStart"/>
            <w:r>
              <w:t>empowercities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businesses, and countries to manage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smarter.</w:t>
            </w:r>
          </w:p>
        </w:tc>
      </w:tr>
    </w:tbl>
    <w:p w:rsidR="00641551" w:rsidRDefault="00641551">
      <w:pPr>
        <w:sectPr w:rsidR="00641551">
          <w:pgSz w:w="11910" w:h="16840"/>
          <w:pgMar w:top="1360" w:right="1200" w:bottom="280" w:left="1320" w:header="720" w:footer="720" w:gutter="0"/>
          <w:cols w:space="720"/>
        </w:sect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328"/>
        <w:gridCol w:w="4711"/>
      </w:tblGrid>
      <w:tr w:rsidR="00641551">
        <w:trPr>
          <w:trHeight w:val="1608"/>
        </w:trPr>
        <w:tc>
          <w:tcPr>
            <w:tcW w:w="903" w:type="dxa"/>
          </w:tcPr>
          <w:p w:rsidR="00641551" w:rsidRDefault="005451F8">
            <w:pPr>
              <w:pStyle w:val="TableParagraph"/>
              <w:spacing w:line="265" w:lineRule="exact"/>
              <w:ind w:left="91"/>
            </w:pPr>
            <w:r>
              <w:lastRenderedPageBreak/>
              <w:t>NFR-6</w:t>
            </w:r>
          </w:p>
        </w:tc>
        <w:tc>
          <w:tcPr>
            <w:tcW w:w="3328" w:type="dxa"/>
          </w:tcPr>
          <w:p w:rsidR="00641551" w:rsidRDefault="005451F8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4711" w:type="dxa"/>
          </w:tcPr>
          <w:p w:rsidR="00641551" w:rsidRDefault="005451F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</w:tabs>
              <w:ind w:right="479"/>
            </w:pPr>
            <w:r>
              <w:t>Using smart waste bins reduce 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inside</w:t>
            </w:r>
            <w:r>
              <w:rPr>
                <w:spacing w:val="-3"/>
              </w:rPr>
              <w:t xml:space="preserve"> </w:t>
            </w:r>
            <w:proofErr w:type="gramStart"/>
            <w:r>
              <w:t>town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47"/>
              </w:rPr>
              <w:t xml:space="preserve"> </w:t>
            </w:r>
            <w:r>
              <w:t>we able to monitor the garbage 24/7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cost</w:t>
            </w:r>
            <w:r>
              <w:rPr>
                <w:spacing w:val="-4"/>
              </w:rPr>
              <w:t xml:space="preserve"> </w:t>
            </w:r>
            <w:r>
              <w:t>effect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18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moves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smarter.</w:t>
            </w:r>
          </w:p>
        </w:tc>
      </w:tr>
    </w:tbl>
    <w:p w:rsidR="00641551" w:rsidRDefault="005451F8">
      <w:pPr>
        <w:pStyle w:val="BodyText"/>
        <w:spacing w:line="268" w:lineRule="exact"/>
        <w:ind w:left="120"/>
      </w:pPr>
      <w:r>
        <w:t>.</w:t>
      </w:r>
    </w:p>
    <w:sectPr w:rsidR="00641551" w:rsidSect="00641551">
      <w:pgSz w:w="11910" w:h="16840"/>
      <w:pgMar w:top="1400" w:right="12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6C4"/>
    <w:multiLevelType w:val="hybridMultilevel"/>
    <w:tmpl w:val="916C4956"/>
    <w:lvl w:ilvl="0" w:tplc="D07CC2EE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B069E5E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00FAF486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6D26D8FA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6E02DE5A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E074584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89A63616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5D785904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639A713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1">
    <w:nsid w:val="1D4B0E00"/>
    <w:multiLevelType w:val="hybridMultilevel"/>
    <w:tmpl w:val="92BE042C"/>
    <w:lvl w:ilvl="0" w:tplc="557A9A26">
      <w:numFmt w:val="bullet"/>
      <w:lvlText w:val=""/>
      <w:lvlJc w:val="left"/>
      <w:pPr>
        <w:ind w:left="7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B2D05C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EDBCE0EA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315289EC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8B3C2640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5" w:tplc="D4AA13F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 w:tplc="1B060AE6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66FC400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EDDA4B4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</w:abstractNum>
  <w:abstractNum w:abstractNumId="2">
    <w:nsid w:val="1EE450E0"/>
    <w:multiLevelType w:val="hybridMultilevel"/>
    <w:tmpl w:val="CE9A6F3A"/>
    <w:lvl w:ilvl="0" w:tplc="94DAD41E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070AB1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1CFC799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5A1AF16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 w:tplc="56E06C3C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96D6237A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 w:tplc="4A34FD2E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7" w:tplc="8A265ACE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 w:tplc="0E36A33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</w:abstractNum>
  <w:abstractNum w:abstractNumId="3">
    <w:nsid w:val="23C7544C"/>
    <w:multiLevelType w:val="hybridMultilevel"/>
    <w:tmpl w:val="41744D88"/>
    <w:lvl w:ilvl="0" w:tplc="BD088E0A">
      <w:numFmt w:val="bullet"/>
      <w:lvlText w:val=""/>
      <w:lvlJc w:val="left"/>
      <w:pPr>
        <w:ind w:left="7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BB6521C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5104661A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5A62E7F4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06F65FEA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5" w:tplc="1876BB62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 w:tplc="382C523C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1A768696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B8F0830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</w:abstractNum>
  <w:abstractNum w:abstractNumId="4">
    <w:nsid w:val="29E97900"/>
    <w:multiLevelType w:val="hybridMultilevel"/>
    <w:tmpl w:val="AEAEB3E8"/>
    <w:lvl w:ilvl="0" w:tplc="4F48FCE6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454BDF8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8154D08C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45D6918A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DCBA4426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E4C05496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9062968E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58E816F8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81C4B3A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5">
    <w:nsid w:val="35F252CE"/>
    <w:multiLevelType w:val="hybridMultilevel"/>
    <w:tmpl w:val="0732650A"/>
    <w:lvl w:ilvl="0" w:tplc="8516326C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3D627B8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2E8043A0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C8D2A7C4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B92C4096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0BE48D16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F246101C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77FA29C0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FCF02258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6">
    <w:nsid w:val="3F45073A"/>
    <w:multiLevelType w:val="hybridMultilevel"/>
    <w:tmpl w:val="F396731A"/>
    <w:lvl w:ilvl="0" w:tplc="146A8B1A">
      <w:numFmt w:val="bullet"/>
      <w:lvlText w:val=""/>
      <w:lvlJc w:val="left"/>
      <w:pPr>
        <w:ind w:left="7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A3CAC9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2FB6E35C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C6E85862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3062ACB2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5" w:tplc="C436EB08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 w:tplc="53986224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94366BCA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908A65D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</w:abstractNum>
  <w:abstractNum w:abstractNumId="7">
    <w:nsid w:val="4C4F4842"/>
    <w:multiLevelType w:val="hybridMultilevel"/>
    <w:tmpl w:val="90D486CA"/>
    <w:lvl w:ilvl="0" w:tplc="717AE8B6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6E119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DC08A604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863C27E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 w:tplc="2C424A44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8DBA8B2C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 w:tplc="9B6CF6E8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7" w:tplc="E3409D2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 w:tplc="2782FFD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</w:abstractNum>
  <w:abstractNum w:abstractNumId="8">
    <w:nsid w:val="511C5C9F"/>
    <w:multiLevelType w:val="hybridMultilevel"/>
    <w:tmpl w:val="0EBA77E6"/>
    <w:lvl w:ilvl="0" w:tplc="38F0AD38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43C7AE6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691CCED8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B96E3864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C1043B14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FFD07DA0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D21C2532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3CB8C09A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658C470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9">
    <w:nsid w:val="5C4F0EDC"/>
    <w:multiLevelType w:val="hybridMultilevel"/>
    <w:tmpl w:val="62BE6792"/>
    <w:lvl w:ilvl="0" w:tplc="AB686610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422ABC8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B9FA3858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058AD572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F7ECD610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D4F41E8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1916AF20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CC74234C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74624612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10">
    <w:nsid w:val="5DDD43A4"/>
    <w:multiLevelType w:val="hybridMultilevel"/>
    <w:tmpl w:val="76D2D95E"/>
    <w:lvl w:ilvl="0" w:tplc="6E2AE2D0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3A060E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7396AE0A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6B0897A0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 w:tplc="4AD42EBA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5" w:tplc="F7B68D8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 w:tplc="D8FCEE64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7" w:tplc="234EEAB0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8" w:tplc="050C21A2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</w:abstractNum>
  <w:abstractNum w:abstractNumId="11">
    <w:nsid w:val="6F9E3F4C"/>
    <w:multiLevelType w:val="hybridMultilevel"/>
    <w:tmpl w:val="055873FE"/>
    <w:lvl w:ilvl="0" w:tplc="4F0A8B32"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7F4833A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E1503CFE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2F72ACDA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4" w:tplc="CA62A5F8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ar-SA"/>
      </w:rPr>
    </w:lvl>
    <w:lvl w:ilvl="5" w:tplc="AAECAAFA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6" w:tplc="C67AAF42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03C04494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8" w:tplc="2F0C4F78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</w:abstractNum>
  <w:abstractNum w:abstractNumId="12">
    <w:nsid w:val="778F064D"/>
    <w:multiLevelType w:val="hybridMultilevel"/>
    <w:tmpl w:val="DC16FA66"/>
    <w:lvl w:ilvl="0" w:tplc="9DA4020C">
      <w:numFmt w:val="bullet"/>
      <w:lvlText w:val=""/>
      <w:lvlJc w:val="left"/>
      <w:pPr>
        <w:ind w:left="7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8EA24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91A4A6A8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1D4E801A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CA18887A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5" w:tplc="52A84AB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 w:tplc="AB92799C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C67E5064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8414606C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</w:abstractNum>
  <w:abstractNum w:abstractNumId="13">
    <w:nsid w:val="7FFA6D3B"/>
    <w:multiLevelType w:val="hybridMultilevel"/>
    <w:tmpl w:val="8CA87CE8"/>
    <w:lvl w:ilvl="0" w:tplc="460E1BF8">
      <w:numFmt w:val="bullet"/>
      <w:lvlText w:val=""/>
      <w:lvlJc w:val="left"/>
      <w:pPr>
        <w:ind w:left="7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8421FC2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AC9A1D44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3" w:tplc="15ACC3E2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4" w:tplc="4954AB18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5" w:tplc="356E13DE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6" w:tplc="76FC0B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7" w:tplc="0470A7B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A14C4D9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13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1551"/>
    <w:rsid w:val="005451F8"/>
    <w:rsid w:val="0064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155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41551"/>
    <w:pPr>
      <w:spacing w:before="39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1551"/>
  </w:style>
  <w:style w:type="paragraph" w:styleId="ListParagraph">
    <w:name w:val="List Paragraph"/>
    <w:basedOn w:val="Normal"/>
    <w:uiPriority w:val="1"/>
    <w:qFormat/>
    <w:rsid w:val="00641551"/>
  </w:style>
  <w:style w:type="paragraph" w:customStyle="1" w:styleId="TableParagraph">
    <w:name w:val="Table Paragraph"/>
    <w:basedOn w:val="Normal"/>
    <w:uiPriority w:val="1"/>
    <w:qFormat/>
    <w:rsid w:val="00641551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Windows User</cp:lastModifiedBy>
  <cp:revision>3</cp:revision>
  <dcterms:created xsi:type="dcterms:W3CDTF">2022-11-11T06:03:00Z</dcterms:created>
  <dcterms:modified xsi:type="dcterms:W3CDTF">2022-11-11T05:02:00Z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