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8076A" w:rsidRDefault="00084D1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084D1F">
        <w:rPr>
          <w:rFonts w:ascii="Calibri" w:eastAsia="Calibri" w:hAnsi="Calibri" w:cs="Calibri"/>
          <w:b/>
          <w:color w:val="000000"/>
          <w:sz w:val="24"/>
          <w:szCs w:val="24"/>
        </w:rPr>
        <w:t>PNT2022TMID43251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8076A" w:rsidRDefault="00084D1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08076A" w:rsidRDefault="00084D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8956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289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4D1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295275</wp:posOffset>
              </wp:positionH>
              <wp:positionV relativeFrom="page">
                <wp:posOffset>2574290</wp:posOffset>
              </wp:positionV>
              <wp:extent cx="10216198" cy="2276475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780975" y="2647846"/>
                        <a:ext cx="10216198" cy="2276475"/>
                        <a:chOff x="-780975" y="2647846"/>
                        <a:chExt cx="12182525" cy="2263709"/>
                      </a:xfrm>
                    </wpg:grpSpPr>
                    <wpg:grpSp>
                      <wpg:cNvGrpSpPr/>
                      <wpg:grpSpPr>
                        <a:xfrm>
                          <a:off x="272350" y="2647846"/>
                          <a:ext cx="10147300" cy="2263709"/>
                          <a:chOff x="0" y="-584"/>
                          <a:chExt cx="10147300" cy="2263709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47300" cy="22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-584"/>
                            <a:ext cx="10147300" cy="226314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53365" y="26886"/>
                            <a:ext cx="9640568" cy="2214042"/>
                          </a:xfrm>
                          <a:custGeom>
                            <a:rect b="b" l="l" r="r" t="t"/>
                            <a:pathLst>
                              <a:path extrusionOk="0" h="2214042" w="9640568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802871" y="358876"/>
                            <a:ext cx="2969447" cy="175931"/>
                          </a:xfrm>
                          <a:custGeom>
                            <a:rect b="b" l="l" r="r" t="t"/>
                            <a:pathLst>
                              <a:path extrusionOk="0" h="175931" w="2969447">
                                <a:moveTo>
                                  <a:pt x="0" y="0"/>
                                </a:moveTo>
                                <a:lnTo>
                                  <a:pt x="0" y="175931"/>
                                </a:lnTo>
                                <a:lnTo>
                                  <a:pt x="2969447" y="175931"/>
                                </a:lnTo>
                                <a:lnTo>
                                  <a:pt x="29694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directly related: ﬁnd the right solar panel installer, calculate usage and beneﬁts; indirectly associated: customers spend free time on volunteering work (i.e. Greenpeace)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9244200" y="93519"/>
                            <a:ext cx="593034" cy="326216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802871" y="115144"/>
                            <a:ext cx="2529224" cy="232626"/>
                          </a:xfrm>
                          <a:custGeom>
                            <a:rect b="b" l="l" r="r" t="t"/>
                            <a:pathLst>
                              <a:path extrusionOk="0" h="232626" w="2529224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7. BEHAVIOUR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does your customer do to address the problem and get the job done?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026937" y="93520"/>
                            <a:ext cx="593034" cy="232472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97794" y="115144"/>
                            <a:ext cx="2206182" cy="431352"/>
                          </a:xfrm>
                          <a:custGeom>
                            <a:rect b="b" l="l" r="r" t="t"/>
                            <a:pathLst>
                              <a:path extrusionOk="0" h="431352" w="2206182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9. PROBLEM ROOT CAUSE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86.00000381469727" w:line="266.00000381469727"/>
                                <w:ind w:left="0" w:right="635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is the real reason that this problem exists? What is the back story behind the need to do this job?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customers have to do it because of the change in regulations.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rect b="b" l="l" r="r" t="t"/>
                            <a:pathLst>
                              <a:path extrusionOk="0" h="137354" w="29073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J&amp;P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3714" y="115144"/>
                            <a:ext cx="2476017" cy="326144"/>
                          </a:xfrm>
                          <a:custGeom>
                            <a:rect b="b" l="l" r="r" t="t"/>
                            <a:pathLst>
                              <a:path extrusionOk="0" h="326144" w="2476017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2. JOBS-TO-BE-DONE / PROBLEMS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0.999999046325684" w:line="266.00000381469727"/>
                                <w:ind w:left="0" w:right="16.000000238418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jobs-to-be-done (or problems) do you address for your customers? There could be more than one; explore different sides.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32" name="Shape 32"/>
                      <wps:spPr>
                        <a:xfrm rot="5400000">
                          <a:off x="-780975" y="36345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33" name="Shape 33"/>
                      <wps:spPr>
                        <a:xfrm rot="5400000">
                          <a:off x="9129950" y="36258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7647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76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08076A" w:rsidRDefault="00084D1F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</w:tblGrid>
      <w:tr w:rsidR="0008076A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:rsidR="0008076A" w:rsidRDefault="0008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:rsidR="0008076A" w:rsidRDefault="0008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4922518"/>
              </w:sdtPr>
              <w:sdtContent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efﬁcient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solution in the news.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:rsidR="0008076A" w:rsidRDefault="0008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4922519"/>
              </w:sdtPr>
              <w:sdtContent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an existing business, write down your current solution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ﬁrst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,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canvas, and check how much it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reality.</w:t>
                </w:r>
              </w:sdtContent>
            </w:sdt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4922520"/>
              </w:sdtPr>
              <w:sdtContent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ﬁll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 the canvas and come up with a solution that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ﬁts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within customer limitations, solves a problem and matches customer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:rsidR="0008076A" w:rsidRDefault="00084D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08076A" w:rsidRDefault="00084D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08076A" w:rsidRDefault="0008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08076A" w:rsidRDefault="00084D1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4922521"/>
              </w:sdtPr>
              <w:sdtContent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kind of actions do customers take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? Extract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ofﬂine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channels from #7 and use them for customer development.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08076A">
        <w:trPr>
          <w:cantSplit/>
          <w:trHeight w:val="2360"/>
          <w:tblHeader/>
        </w:trPr>
        <w:tc>
          <w:tcPr>
            <w:tcW w:w="375" w:type="dxa"/>
            <w:vMerge/>
            <w:shd w:val="clear" w:color="auto" w:fill="22A782"/>
          </w:tcPr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08076A" w:rsidRDefault="0008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08076A" w:rsidRDefault="0008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4922522"/>
              </w:sdtPr>
              <w:sdtContent>
                <w:proofErr w:type="gram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lost, insecure &gt; </w:t>
                </w:r>
                <w:proofErr w:type="spellStart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conﬁdent</w:t>
                </w:r>
                <w:proofErr w:type="spellEnd"/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, in control - use it in your communication strategy &amp; design.</w:t>
                </w:r>
                <w:r w:rsidR="00084D1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08076A" w:rsidRDefault="000807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08076A" w:rsidRDefault="0008076A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08076A" w:rsidSect="0008076A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B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05577"/>
    <w:multiLevelType w:val="multilevel"/>
    <w:tmpl w:val="DDDE459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08076A"/>
    <w:rsid w:val="0008076A"/>
    <w:rsid w:val="00084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76A"/>
  </w:style>
  <w:style w:type="paragraph" w:styleId="Heading1">
    <w:name w:val="heading 1"/>
    <w:basedOn w:val="normal0"/>
    <w:next w:val="normal0"/>
    <w:rsid w:val="000807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807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807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807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807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807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076A"/>
  </w:style>
  <w:style w:type="paragraph" w:styleId="Title">
    <w:name w:val="Title"/>
    <w:basedOn w:val="Normal"/>
    <w:uiPriority w:val="10"/>
    <w:qFormat/>
    <w:rsid w:val="0008076A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08076A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08076A"/>
  </w:style>
  <w:style w:type="paragraph" w:customStyle="1" w:styleId="TableParagraph">
    <w:name w:val="Table Paragraph"/>
    <w:basedOn w:val="Normal"/>
    <w:uiPriority w:val="1"/>
    <w:qFormat/>
    <w:rsid w:val="0008076A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0807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076A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D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</cp:lastModifiedBy>
  <cp:revision>3</cp:revision>
  <dcterms:created xsi:type="dcterms:W3CDTF">2022-10-01T07:09:00Z</dcterms:created>
  <dcterms:modified xsi:type="dcterms:W3CDTF">2022-10-19T09:47:00Z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