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E76888C" w:rsidR="005B2106" w:rsidRPr="00AB20AC" w:rsidRDefault="00B323C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92F823" w:rsidR="000708AF" w:rsidRPr="00AB20AC" w:rsidRDefault="00B323CB" w:rsidP="000708AF">
            <w:pPr>
              <w:rPr>
                <w:rFonts w:cstheme="minorHAnsi"/>
              </w:rPr>
            </w:pPr>
            <w:bookmarkStart w:id="0" w:name="_GoBack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PNT2022TMID26285</w:t>
            </w:r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1CFA2FC" w:rsidR="000708AF" w:rsidRPr="00AB20AC" w:rsidRDefault="00B323C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–AI Based Localization And Classification Of Skin Disease With Erythema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8038B2D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662EA4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24F86909" w14:textId="77777777" w:rsidR="00662EA4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1A26D35" w14:textId="77777777" w:rsidR="00B323CB" w:rsidRDefault="00662EA4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1C7A726D" wp14:editId="20848CA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l Minimalist Self Care 3 Venn Diagram Graph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178658DF" w:rsidR="009E4E6C" w:rsidRDefault="000923A6" w:rsidP="000F0ECD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Architecture </w:t>
      </w:r>
      <w:r w:rsidR="00662EA4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Diagram</w:t>
      </w:r>
      <w:proofErr w:type="gramEnd"/>
      <w:r w:rsidR="00662EA4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for AI based Localization and Classificat</w:t>
      </w:r>
      <w:r w:rsidR="00B323CB">
        <w:rPr>
          <w:rStyle w:val="Emphasis"/>
          <w:rFonts w:ascii="Helvetica" w:hAnsi="Helvetica" w:cs="Helvetica"/>
          <w:color w:val="333333"/>
          <w:sz w:val="21"/>
          <w:szCs w:val="21"/>
        </w:rPr>
        <w:t>ion of Skin Disease With Erythema.</w:t>
      </w:r>
    </w:p>
    <w:sectPr w:rsidR="009E4E6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35E1C"/>
    <w:rsid w:val="00662EA4"/>
    <w:rsid w:val="00687595"/>
    <w:rsid w:val="007208C9"/>
    <w:rsid w:val="00762266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23CB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13160-0F40-41A8-8425-EC3E5595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Stephena</cp:lastModifiedBy>
  <cp:revision>2</cp:revision>
  <dcterms:created xsi:type="dcterms:W3CDTF">2022-10-16T14:13:00Z</dcterms:created>
  <dcterms:modified xsi:type="dcterms:W3CDTF">2022-10-16T14:13:00Z</dcterms:modified>
</cp:coreProperties>
</file>