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E3E" w:rsidRPr="00A24F01" w:rsidRDefault="00112E1A">
      <w:pPr>
        <w:rPr>
          <w:b/>
          <w:bCs/>
          <w:sz w:val="44"/>
          <w:szCs w:val="44"/>
          <w:lang w:val="en-IN"/>
        </w:rPr>
      </w:pPr>
      <w:r>
        <w:rPr>
          <w:b/>
          <w:bCs/>
          <w:sz w:val="32"/>
          <w:szCs w:val="32"/>
          <w:lang w:val="en-IN"/>
        </w:rPr>
        <w:t xml:space="preserve">    </w:t>
      </w:r>
      <w:r w:rsidR="00A24F01">
        <w:rPr>
          <w:b/>
          <w:bCs/>
          <w:sz w:val="32"/>
          <w:szCs w:val="32"/>
          <w:lang w:val="en-IN"/>
        </w:rPr>
        <w:t xml:space="preserve">                                    </w:t>
      </w:r>
      <w:r w:rsidRPr="00A24F01">
        <w:rPr>
          <w:b/>
          <w:bCs/>
          <w:sz w:val="44"/>
          <w:szCs w:val="44"/>
          <w:lang w:val="en-IN"/>
        </w:rPr>
        <w:t>Literature Survey</w:t>
      </w:r>
    </w:p>
    <w:p w:rsidR="00A71E76" w:rsidRDefault="00A71E76">
      <w:pPr>
        <w:rPr>
          <w:b/>
          <w:bCs/>
          <w:sz w:val="32"/>
          <w:szCs w:val="32"/>
          <w:lang w:val="en-IN"/>
        </w:rPr>
      </w:pPr>
    </w:p>
    <w:tbl>
      <w:tblPr>
        <w:tblStyle w:val="TableGrid"/>
        <w:tblW w:w="8640" w:type="dxa"/>
        <w:tblLook w:val="04A0" w:firstRow="1" w:lastRow="0" w:firstColumn="1" w:lastColumn="0" w:noHBand="0" w:noVBand="1"/>
      </w:tblPr>
      <w:tblGrid>
        <w:gridCol w:w="509"/>
        <w:gridCol w:w="2000"/>
        <w:gridCol w:w="2048"/>
        <w:gridCol w:w="2031"/>
        <w:gridCol w:w="2052"/>
      </w:tblGrid>
      <w:tr w:rsidR="00892AFB" w:rsidTr="00A3399E">
        <w:trPr>
          <w:trHeight w:val="43"/>
        </w:trPr>
        <w:tc>
          <w:tcPr>
            <w:tcW w:w="288" w:type="dxa"/>
          </w:tcPr>
          <w:p w:rsidR="0019475E" w:rsidRPr="00F167B5" w:rsidRDefault="00F167B5">
            <w:pPr>
              <w:rPr>
                <w:b/>
                <w:bCs/>
                <w:sz w:val="20"/>
                <w:szCs w:val="20"/>
              </w:rPr>
            </w:pPr>
            <w:r>
              <w:rPr>
                <w:b/>
                <w:bCs/>
                <w:sz w:val="20"/>
                <w:szCs w:val="20"/>
              </w:rPr>
              <w:t>S. No.</w:t>
            </w:r>
          </w:p>
        </w:tc>
        <w:tc>
          <w:tcPr>
            <w:tcW w:w="2160" w:type="dxa"/>
          </w:tcPr>
          <w:p w:rsidR="0019475E" w:rsidRPr="00D950E4" w:rsidRDefault="00F167B5">
            <w:pPr>
              <w:rPr>
                <w:b/>
                <w:bCs/>
                <w:sz w:val="20"/>
                <w:szCs w:val="20"/>
              </w:rPr>
            </w:pPr>
            <w:r>
              <w:rPr>
                <w:b/>
                <w:bCs/>
                <w:sz w:val="32"/>
                <w:szCs w:val="32"/>
              </w:rPr>
              <w:t xml:space="preserve">      </w:t>
            </w:r>
            <w:r w:rsidRPr="00D950E4">
              <w:rPr>
                <w:b/>
                <w:bCs/>
                <w:sz w:val="20"/>
                <w:szCs w:val="20"/>
              </w:rPr>
              <w:t xml:space="preserve">Title </w:t>
            </w:r>
          </w:p>
        </w:tc>
        <w:tc>
          <w:tcPr>
            <w:tcW w:w="1872" w:type="dxa"/>
          </w:tcPr>
          <w:p w:rsidR="00B2418E" w:rsidRDefault="00B2418E" w:rsidP="00D34B63">
            <w:pPr>
              <w:jc w:val="center"/>
              <w:rPr>
                <w:b/>
                <w:bCs/>
                <w:sz w:val="20"/>
                <w:szCs w:val="20"/>
              </w:rPr>
            </w:pPr>
            <w:r>
              <w:rPr>
                <w:b/>
                <w:bCs/>
                <w:sz w:val="20"/>
                <w:szCs w:val="20"/>
              </w:rPr>
              <w:t>Author and</w:t>
            </w:r>
          </w:p>
          <w:p w:rsidR="00B2418E" w:rsidRPr="00D950E4" w:rsidRDefault="00B2418E" w:rsidP="00D34B63">
            <w:pPr>
              <w:jc w:val="center"/>
              <w:rPr>
                <w:b/>
                <w:bCs/>
                <w:sz w:val="20"/>
                <w:szCs w:val="20"/>
              </w:rPr>
            </w:pPr>
            <w:r>
              <w:rPr>
                <w:b/>
                <w:bCs/>
                <w:sz w:val="20"/>
                <w:szCs w:val="20"/>
              </w:rPr>
              <w:t>Published year</w:t>
            </w:r>
          </w:p>
        </w:tc>
        <w:tc>
          <w:tcPr>
            <w:tcW w:w="2160" w:type="dxa"/>
          </w:tcPr>
          <w:p w:rsidR="0019475E" w:rsidRPr="00A72178" w:rsidRDefault="00A72178">
            <w:pPr>
              <w:rPr>
                <w:b/>
                <w:bCs/>
                <w:sz w:val="20"/>
                <w:szCs w:val="20"/>
              </w:rPr>
            </w:pPr>
            <w:r>
              <w:rPr>
                <w:b/>
                <w:bCs/>
                <w:sz w:val="32"/>
                <w:szCs w:val="32"/>
              </w:rPr>
              <w:t xml:space="preserve">    </w:t>
            </w:r>
            <w:r>
              <w:rPr>
                <w:b/>
                <w:bCs/>
                <w:sz w:val="20"/>
                <w:szCs w:val="20"/>
              </w:rPr>
              <w:t xml:space="preserve">Advantages </w:t>
            </w:r>
          </w:p>
        </w:tc>
        <w:tc>
          <w:tcPr>
            <w:tcW w:w="2160" w:type="dxa"/>
          </w:tcPr>
          <w:p w:rsidR="0019475E" w:rsidRPr="00892AFB" w:rsidRDefault="00A72178">
            <w:pPr>
              <w:rPr>
                <w:b/>
                <w:bCs/>
                <w:sz w:val="20"/>
                <w:szCs w:val="20"/>
              </w:rPr>
            </w:pPr>
            <w:r>
              <w:rPr>
                <w:b/>
                <w:bCs/>
                <w:sz w:val="32"/>
                <w:szCs w:val="32"/>
              </w:rPr>
              <w:t xml:space="preserve">    </w:t>
            </w:r>
            <w:r w:rsidR="00892AFB" w:rsidRPr="00892AFB">
              <w:rPr>
                <w:b/>
                <w:bCs/>
                <w:sz w:val="20"/>
                <w:szCs w:val="20"/>
              </w:rPr>
              <w:t xml:space="preserve">Disadvantages </w:t>
            </w:r>
          </w:p>
        </w:tc>
      </w:tr>
      <w:tr w:rsidR="00892AFB" w:rsidTr="00A3399E">
        <w:trPr>
          <w:trHeight w:val="43"/>
        </w:trPr>
        <w:tc>
          <w:tcPr>
            <w:tcW w:w="288" w:type="dxa"/>
          </w:tcPr>
          <w:p w:rsidR="0019475E" w:rsidRPr="00AD70B3" w:rsidRDefault="00A421C8">
            <w:r>
              <w:t>1.</w:t>
            </w:r>
          </w:p>
        </w:tc>
        <w:tc>
          <w:tcPr>
            <w:tcW w:w="2160" w:type="dxa"/>
          </w:tcPr>
          <w:p w:rsidR="0019475E" w:rsidRPr="002F3997" w:rsidRDefault="002F3997">
            <w:r>
              <w:t xml:space="preserve">Forest fire detection </w:t>
            </w:r>
            <w:r w:rsidR="00D254FA">
              <w:t xml:space="preserve"> </w:t>
            </w:r>
            <w:r>
              <w:t xml:space="preserve">using wireless sensor networks </w:t>
            </w:r>
          </w:p>
        </w:tc>
        <w:tc>
          <w:tcPr>
            <w:tcW w:w="1872" w:type="dxa"/>
          </w:tcPr>
          <w:p w:rsidR="0019475E" w:rsidRPr="00FD44A7" w:rsidRDefault="00CD69AC">
            <w:proofErr w:type="spellStart"/>
            <w:r w:rsidRPr="00FD44A7">
              <w:t>Premsai</w:t>
            </w:r>
            <w:proofErr w:type="spellEnd"/>
            <w:r w:rsidRPr="00FD44A7">
              <w:t xml:space="preserve"> </w:t>
            </w:r>
            <w:proofErr w:type="spellStart"/>
            <w:r w:rsidRPr="00FD44A7">
              <w:t>Dasari</w:t>
            </w:r>
            <w:proofErr w:type="spellEnd"/>
            <w:r w:rsidRPr="00FD44A7">
              <w:t xml:space="preserve">, </w:t>
            </w:r>
            <w:proofErr w:type="spellStart"/>
            <w:r w:rsidRPr="00FD44A7">
              <w:t>Gundam</w:t>
            </w:r>
            <w:proofErr w:type="spellEnd"/>
            <w:r w:rsidRPr="00FD44A7">
              <w:t xml:space="preserve"> Krishna</w:t>
            </w:r>
            <w:r w:rsidR="004058D9">
              <w:t>,</w:t>
            </w:r>
            <w:r w:rsidRPr="00FD44A7">
              <w:t xml:space="preserve"> </w:t>
            </w:r>
          </w:p>
          <w:p w:rsidR="00CD69AC" w:rsidRPr="00FD44A7" w:rsidRDefault="00CD69AC">
            <w:proofErr w:type="spellStart"/>
            <w:r w:rsidRPr="00FD44A7">
              <w:t>Jayanth</w:t>
            </w:r>
            <w:proofErr w:type="spellEnd"/>
            <w:r w:rsidRPr="00FD44A7">
              <w:t xml:space="preserve"> Reddy and Abhishek </w:t>
            </w:r>
          </w:p>
          <w:p w:rsidR="00CD69AC" w:rsidRDefault="00CD69AC">
            <w:proofErr w:type="spellStart"/>
            <w:r w:rsidRPr="00FD44A7">
              <w:t>Gudipalli</w:t>
            </w:r>
            <w:proofErr w:type="spellEnd"/>
            <w:r w:rsidR="0045112D">
              <w:t xml:space="preserve">  </w:t>
            </w:r>
          </w:p>
          <w:p w:rsidR="004058D9" w:rsidRDefault="004058D9">
            <w:r>
              <w:t xml:space="preserve"> </w:t>
            </w:r>
          </w:p>
          <w:p w:rsidR="004058D9" w:rsidRDefault="005454BE">
            <w:r>
              <w:t xml:space="preserve">   </w:t>
            </w:r>
            <w:r w:rsidR="00EB1BA2">
              <w:t xml:space="preserve"> </w:t>
            </w:r>
            <w:r w:rsidR="00A02CB6">
              <w:t xml:space="preserve"> 2019</w:t>
            </w:r>
          </w:p>
          <w:p w:rsidR="00FD44A7" w:rsidRPr="00FD44A7" w:rsidRDefault="00FD44A7"/>
        </w:tc>
        <w:tc>
          <w:tcPr>
            <w:tcW w:w="2160" w:type="dxa"/>
          </w:tcPr>
          <w:p w:rsidR="0019475E" w:rsidRPr="00C37FD6" w:rsidRDefault="00C37FD6">
            <w:r w:rsidRPr="00C37FD6">
              <w:t xml:space="preserve">Information </w:t>
            </w:r>
            <w:r w:rsidR="00570532" w:rsidRPr="00C37FD6">
              <w:t>such as temperature and humidity at any part of the forest covered by the network could easily be collected, dealt with and examined at any time</w:t>
            </w:r>
            <w:r w:rsidR="005918D0">
              <w:t>.</w:t>
            </w:r>
          </w:p>
        </w:tc>
        <w:tc>
          <w:tcPr>
            <w:tcW w:w="2160" w:type="dxa"/>
          </w:tcPr>
          <w:p w:rsidR="0019475E" w:rsidRDefault="00990920">
            <w:r w:rsidRPr="00BA2F42">
              <w:t>High bandwidth demand, high energy consumption, quality of service (</w:t>
            </w:r>
            <w:proofErr w:type="spellStart"/>
            <w:r w:rsidRPr="00BA2F42">
              <w:t>QoS</w:t>
            </w:r>
            <w:proofErr w:type="spellEnd"/>
            <w:r w:rsidRPr="00BA2F42">
              <w:t>) provisioning, data processing and compressing techniques, and cross-layer design</w:t>
            </w:r>
            <w:r w:rsidR="00E83149">
              <w:t>.</w:t>
            </w:r>
          </w:p>
          <w:p w:rsidR="00E83149" w:rsidRPr="00BA2F42" w:rsidRDefault="00E83149"/>
        </w:tc>
      </w:tr>
      <w:tr w:rsidR="00892AFB" w:rsidRPr="00D545C0" w:rsidTr="00A3399E">
        <w:trPr>
          <w:trHeight w:val="43"/>
        </w:trPr>
        <w:tc>
          <w:tcPr>
            <w:tcW w:w="288" w:type="dxa"/>
          </w:tcPr>
          <w:p w:rsidR="0019475E" w:rsidRPr="00D545C0" w:rsidRDefault="00D80D9D">
            <w:pPr>
              <w:rPr>
                <w:sz w:val="20"/>
                <w:szCs w:val="20"/>
              </w:rPr>
            </w:pPr>
            <w:r w:rsidRPr="00D545C0">
              <w:rPr>
                <w:sz w:val="20"/>
                <w:szCs w:val="20"/>
              </w:rPr>
              <w:t>2</w:t>
            </w:r>
            <w:r w:rsidR="00A421C8">
              <w:rPr>
                <w:sz w:val="20"/>
                <w:szCs w:val="20"/>
              </w:rPr>
              <w:t>.</w:t>
            </w:r>
          </w:p>
        </w:tc>
        <w:tc>
          <w:tcPr>
            <w:tcW w:w="2160" w:type="dxa"/>
          </w:tcPr>
          <w:p w:rsidR="00AB40A4" w:rsidRPr="00D545C0" w:rsidRDefault="00AB40A4">
            <w:pPr>
              <w:rPr>
                <w:sz w:val="20"/>
                <w:szCs w:val="20"/>
              </w:rPr>
            </w:pPr>
            <w:r w:rsidRPr="00D545C0">
              <w:rPr>
                <w:sz w:val="20"/>
                <w:szCs w:val="20"/>
              </w:rPr>
              <w:t>Early Forest Fire Detection Using Drones and Artificial Intelligence</w:t>
            </w:r>
          </w:p>
        </w:tc>
        <w:tc>
          <w:tcPr>
            <w:tcW w:w="1872" w:type="dxa"/>
          </w:tcPr>
          <w:p w:rsidR="0019475E" w:rsidRDefault="002D5F36">
            <w:pPr>
              <w:rPr>
                <w:sz w:val="20"/>
                <w:szCs w:val="20"/>
              </w:rPr>
            </w:pPr>
            <w:proofErr w:type="spellStart"/>
            <w:r w:rsidRPr="00D545C0">
              <w:rPr>
                <w:sz w:val="20"/>
                <w:szCs w:val="20"/>
              </w:rPr>
              <w:t>Diyana</w:t>
            </w:r>
            <w:proofErr w:type="spellEnd"/>
            <w:r w:rsidRPr="00D545C0">
              <w:rPr>
                <w:sz w:val="20"/>
                <w:szCs w:val="20"/>
              </w:rPr>
              <w:t xml:space="preserve"> </w:t>
            </w:r>
            <w:proofErr w:type="spellStart"/>
            <w:r w:rsidRPr="00D545C0">
              <w:rPr>
                <w:sz w:val="20"/>
                <w:szCs w:val="20"/>
              </w:rPr>
              <w:t>Kinaneva</w:t>
            </w:r>
            <w:proofErr w:type="spellEnd"/>
            <w:r w:rsidRPr="00D545C0">
              <w:rPr>
                <w:sz w:val="20"/>
                <w:szCs w:val="20"/>
              </w:rPr>
              <w:t xml:space="preserve">, </w:t>
            </w:r>
            <w:proofErr w:type="spellStart"/>
            <w:r w:rsidRPr="00D545C0">
              <w:rPr>
                <w:sz w:val="20"/>
                <w:szCs w:val="20"/>
              </w:rPr>
              <w:t>Georgi</w:t>
            </w:r>
            <w:proofErr w:type="spellEnd"/>
            <w:r w:rsidRPr="00D545C0">
              <w:rPr>
                <w:sz w:val="20"/>
                <w:szCs w:val="20"/>
              </w:rPr>
              <w:t xml:space="preserve"> </w:t>
            </w:r>
            <w:proofErr w:type="spellStart"/>
            <w:r w:rsidRPr="00D545C0">
              <w:rPr>
                <w:sz w:val="20"/>
                <w:szCs w:val="20"/>
              </w:rPr>
              <w:t>Hristov</w:t>
            </w:r>
            <w:proofErr w:type="spellEnd"/>
            <w:r w:rsidRPr="00D545C0">
              <w:rPr>
                <w:sz w:val="20"/>
                <w:szCs w:val="20"/>
              </w:rPr>
              <w:t xml:space="preserve">, Jordan </w:t>
            </w:r>
            <w:proofErr w:type="spellStart"/>
            <w:r w:rsidRPr="00D545C0">
              <w:rPr>
                <w:sz w:val="20"/>
                <w:szCs w:val="20"/>
              </w:rPr>
              <w:t>Raychev</w:t>
            </w:r>
            <w:proofErr w:type="spellEnd"/>
            <w:r w:rsidRPr="00D545C0">
              <w:rPr>
                <w:sz w:val="20"/>
                <w:szCs w:val="20"/>
              </w:rPr>
              <w:t xml:space="preserve"> and </w:t>
            </w:r>
            <w:proofErr w:type="spellStart"/>
            <w:r w:rsidRPr="00D545C0">
              <w:rPr>
                <w:sz w:val="20"/>
                <w:szCs w:val="20"/>
              </w:rPr>
              <w:t>Plamen</w:t>
            </w:r>
            <w:proofErr w:type="spellEnd"/>
            <w:r w:rsidRPr="00D545C0">
              <w:rPr>
                <w:sz w:val="20"/>
                <w:szCs w:val="20"/>
              </w:rPr>
              <w:t xml:space="preserve"> </w:t>
            </w:r>
            <w:proofErr w:type="spellStart"/>
            <w:r w:rsidRPr="00D545C0">
              <w:rPr>
                <w:sz w:val="20"/>
                <w:szCs w:val="20"/>
              </w:rPr>
              <w:t>Zahariev</w:t>
            </w:r>
            <w:proofErr w:type="spellEnd"/>
          </w:p>
          <w:p w:rsidR="001621E2" w:rsidRDefault="001621E2">
            <w:pPr>
              <w:rPr>
                <w:sz w:val="20"/>
                <w:szCs w:val="20"/>
              </w:rPr>
            </w:pPr>
          </w:p>
          <w:p w:rsidR="001621E2" w:rsidRPr="00D545C0" w:rsidRDefault="00804BB3">
            <w:pPr>
              <w:rPr>
                <w:sz w:val="20"/>
                <w:szCs w:val="20"/>
              </w:rPr>
            </w:pPr>
            <w:r>
              <w:rPr>
                <w:sz w:val="20"/>
                <w:szCs w:val="20"/>
              </w:rPr>
              <w:t xml:space="preserve">   </w:t>
            </w:r>
            <w:r w:rsidR="00144923">
              <w:rPr>
                <w:sz w:val="20"/>
                <w:szCs w:val="20"/>
              </w:rPr>
              <w:t xml:space="preserve">   </w:t>
            </w:r>
            <w:r w:rsidR="001621E2">
              <w:rPr>
                <w:sz w:val="20"/>
                <w:szCs w:val="20"/>
              </w:rPr>
              <w:t>2019</w:t>
            </w:r>
          </w:p>
        </w:tc>
        <w:tc>
          <w:tcPr>
            <w:tcW w:w="2160" w:type="dxa"/>
          </w:tcPr>
          <w:p w:rsidR="0019475E" w:rsidRDefault="006053F9">
            <w:pPr>
              <w:rPr>
                <w:sz w:val="20"/>
                <w:szCs w:val="20"/>
              </w:rPr>
            </w:pPr>
            <w:r w:rsidRPr="00D545C0">
              <w:rPr>
                <w:sz w:val="20"/>
                <w:szCs w:val="20"/>
              </w:rPr>
              <w:t>Equipped with on-board processing capabilities. This allows them to use computer vision methods for recognition and detection of smoke or fire, based on the still images or the video input from the drone cameras</w:t>
            </w:r>
            <w:r w:rsidR="005918D0">
              <w:rPr>
                <w:sz w:val="20"/>
                <w:szCs w:val="20"/>
              </w:rPr>
              <w:t>.</w:t>
            </w:r>
          </w:p>
          <w:p w:rsidR="005918D0" w:rsidRPr="00D545C0" w:rsidRDefault="005918D0">
            <w:pPr>
              <w:rPr>
                <w:sz w:val="20"/>
                <w:szCs w:val="20"/>
              </w:rPr>
            </w:pPr>
          </w:p>
        </w:tc>
        <w:tc>
          <w:tcPr>
            <w:tcW w:w="2160" w:type="dxa"/>
          </w:tcPr>
          <w:p w:rsidR="00351AD2" w:rsidRDefault="008E6FE8">
            <w:pPr>
              <w:rPr>
                <w:sz w:val="20"/>
                <w:szCs w:val="20"/>
              </w:rPr>
            </w:pPr>
            <w:r w:rsidRPr="00D545C0">
              <w:rPr>
                <w:sz w:val="20"/>
                <w:szCs w:val="20"/>
              </w:rPr>
              <w:t>Lack of regulation regarding drones can cause proble</w:t>
            </w:r>
            <w:r w:rsidR="00D545C0">
              <w:rPr>
                <w:sz w:val="20"/>
                <w:szCs w:val="20"/>
              </w:rPr>
              <w:t>m</w:t>
            </w:r>
            <w:r w:rsidRPr="00D545C0">
              <w:rPr>
                <w:sz w:val="20"/>
                <w:szCs w:val="20"/>
              </w:rPr>
              <w:t>s.</w:t>
            </w:r>
          </w:p>
          <w:p w:rsidR="00F9025A" w:rsidRPr="00D545C0" w:rsidRDefault="00F9025A">
            <w:pPr>
              <w:rPr>
                <w:sz w:val="20"/>
                <w:szCs w:val="20"/>
              </w:rPr>
            </w:pPr>
          </w:p>
        </w:tc>
      </w:tr>
      <w:tr w:rsidR="00F9025A" w:rsidRPr="00D545C0" w:rsidTr="00A3399E">
        <w:trPr>
          <w:trHeight w:val="43"/>
        </w:trPr>
        <w:tc>
          <w:tcPr>
            <w:tcW w:w="288" w:type="dxa"/>
          </w:tcPr>
          <w:p w:rsidR="00F9025A" w:rsidRPr="00D545C0" w:rsidRDefault="00F9025A">
            <w:pPr>
              <w:rPr>
                <w:sz w:val="20"/>
                <w:szCs w:val="20"/>
              </w:rPr>
            </w:pPr>
            <w:r>
              <w:rPr>
                <w:sz w:val="20"/>
                <w:szCs w:val="20"/>
              </w:rPr>
              <w:t>3</w:t>
            </w:r>
            <w:r w:rsidR="00A421C8">
              <w:rPr>
                <w:sz w:val="20"/>
                <w:szCs w:val="20"/>
              </w:rPr>
              <w:t>.</w:t>
            </w:r>
          </w:p>
        </w:tc>
        <w:tc>
          <w:tcPr>
            <w:tcW w:w="2160" w:type="dxa"/>
          </w:tcPr>
          <w:p w:rsidR="00F9025A" w:rsidRDefault="00CE4808">
            <w:pPr>
              <w:rPr>
                <w:sz w:val="20"/>
                <w:szCs w:val="20"/>
              </w:rPr>
            </w:pPr>
            <w:r>
              <w:rPr>
                <w:sz w:val="20"/>
                <w:szCs w:val="20"/>
              </w:rPr>
              <w:t xml:space="preserve">Forest fire detection using machine learning </w:t>
            </w:r>
          </w:p>
          <w:p w:rsidR="00CE4808" w:rsidRPr="00D545C0" w:rsidRDefault="00CE4808">
            <w:pPr>
              <w:rPr>
                <w:sz w:val="20"/>
                <w:szCs w:val="20"/>
              </w:rPr>
            </w:pPr>
          </w:p>
        </w:tc>
        <w:tc>
          <w:tcPr>
            <w:tcW w:w="1872" w:type="dxa"/>
          </w:tcPr>
          <w:p w:rsidR="00673DD0" w:rsidRDefault="00673DD0">
            <w:pPr>
              <w:rPr>
                <w:sz w:val="20"/>
                <w:szCs w:val="20"/>
              </w:rPr>
            </w:pPr>
            <w:proofErr w:type="spellStart"/>
            <w:r>
              <w:rPr>
                <w:sz w:val="20"/>
                <w:szCs w:val="20"/>
              </w:rPr>
              <w:t>Pragati</w:t>
            </w:r>
            <w:proofErr w:type="spellEnd"/>
            <w:r>
              <w:rPr>
                <w:sz w:val="20"/>
                <w:szCs w:val="20"/>
              </w:rPr>
              <w:t xml:space="preserve">, </w:t>
            </w:r>
            <w:proofErr w:type="spellStart"/>
            <w:r>
              <w:rPr>
                <w:sz w:val="20"/>
                <w:szCs w:val="20"/>
              </w:rPr>
              <w:t>Sejal</w:t>
            </w:r>
            <w:proofErr w:type="spellEnd"/>
            <w:r>
              <w:rPr>
                <w:sz w:val="20"/>
                <w:szCs w:val="20"/>
              </w:rPr>
              <w:t xml:space="preserve"> </w:t>
            </w:r>
            <w:proofErr w:type="spellStart"/>
            <w:r>
              <w:rPr>
                <w:sz w:val="20"/>
                <w:szCs w:val="20"/>
              </w:rPr>
              <w:t>Shambhuwani</w:t>
            </w:r>
            <w:r w:rsidR="00826584">
              <w:rPr>
                <w:sz w:val="20"/>
                <w:szCs w:val="20"/>
              </w:rPr>
              <w:t>,</w:t>
            </w:r>
            <w:r>
              <w:rPr>
                <w:sz w:val="20"/>
                <w:szCs w:val="20"/>
              </w:rPr>
              <w:t>Piyusha</w:t>
            </w:r>
            <w:proofErr w:type="spellEnd"/>
            <w:r>
              <w:rPr>
                <w:sz w:val="20"/>
                <w:szCs w:val="20"/>
              </w:rPr>
              <w:t xml:space="preserve"> </w:t>
            </w:r>
            <w:proofErr w:type="spellStart"/>
            <w:r>
              <w:rPr>
                <w:sz w:val="20"/>
                <w:szCs w:val="20"/>
              </w:rPr>
              <w:t>Umbrajka</w:t>
            </w:r>
            <w:proofErr w:type="spellEnd"/>
          </w:p>
          <w:p w:rsidR="001621E2" w:rsidRDefault="001621E2">
            <w:pPr>
              <w:rPr>
                <w:sz w:val="20"/>
                <w:szCs w:val="20"/>
              </w:rPr>
            </w:pPr>
          </w:p>
          <w:p w:rsidR="00913AFB" w:rsidRPr="00D545C0" w:rsidRDefault="002D459F">
            <w:pPr>
              <w:rPr>
                <w:sz w:val="20"/>
                <w:szCs w:val="20"/>
              </w:rPr>
            </w:pPr>
            <w:r>
              <w:rPr>
                <w:sz w:val="20"/>
                <w:szCs w:val="20"/>
              </w:rPr>
              <w:t xml:space="preserve">    </w:t>
            </w:r>
            <w:r w:rsidR="00913AFB">
              <w:rPr>
                <w:sz w:val="20"/>
                <w:szCs w:val="20"/>
              </w:rPr>
              <w:t xml:space="preserve"> 20</w:t>
            </w:r>
            <w:r>
              <w:rPr>
                <w:sz w:val="20"/>
                <w:szCs w:val="20"/>
              </w:rPr>
              <w:t>20</w:t>
            </w:r>
          </w:p>
        </w:tc>
        <w:tc>
          <w:tcPr>
            <w:tcW w:w="2160" w:type="dxa"/>
          </w:tcPr>
          <w:p w:rsidR="00F9025A" w:rsidRPr="00D545C0" w:rsidRDefault="00734293">
            <w:pPr>
              <w:rPr>
                <w:sz w:val="20"/>
                <w:szCs w:val="20"/>
              </w:rPr>
            </w:pPr>
            <w:r>
              <w:rPr>
                <w:sz w:val="20"/>
                <w:szCs w:val="20"/>
              </w:rPr>
              <w:t>CNN-convolutional neural networks to detect fire with the help of live video footage through anti-fire surveillance systems</w:t>
            </w:r>
            <w:r w:rsidR="005918D0">
              <w:rPr>
                <w:sz w:val="20"/>
                <w:szCs w:val="20"/>
              </w:rPr>
              <w:t>.</w:t>
            </w:r>
          </w:p>
        </w:tc>
        <w:tc>
          <w:tcPr>
            <w:tcW w:w="2160" w:type="dxa"/>
          </w:tcPr>
          <w:p w:rsidR="00F9025A" w:rsidRPr="00D545C0" w:rsidRDefault="00D56550">
            <w:pPr>
              <w:rPr>
                <w:sz w:val="20"/>
                <w:szCs w:val="20"/>
              </w:rPr>
            </w:pPr>
            <w:r>
              <w:rPr>
                <w:sz w:val="20"/>
                <w:szCs w:val="20"/>
              </w:rPr>
              <w:t xml:space="preserve"> Limited amount of energy, the energy required for data processing, the short range of communication and limited computations, the complexity of ML algorithms when executing on sensor nodes</w:t>
            </w:r>
            <w:r w:rsidR="007B10EC">
              <w:rPr>
                <w:sz w:val="20"/>
                <w:szCs w:val="20"/>
              </w:rPr>
              <w:t>.</w:t>
            </w:r>
          </w:p>
        </w:tc>
      </w:tr>
      <w:tr w:rsidR="00761EAB" w:rsidRPr="00D545C0" w:rsidTr="00A3399E">
        <w:trPr>
          <w:trHeight w:val="43"/>
        </w:trPr>
        <w:tc>
          <w:tcPr>
            <w:tcW w:w="288" w:type="dxa"/>
          </w:tcPr>
          <w:p w:rsidR="00761EAB" w:rsidRDefault="002A2C13">
            <w:pPr>
              <w:rPr>
                <w:sz w:val="20"/>
                <w:szCs w:val="20"/>
              </w:rPr>
            </w:pPr>
            <w:r>
              <w:rPr>
                <w:sz w:val="20"/>
                <w:szCs w:val="20"/>
              </w:rPr>
              <w:t>4</w:t>
            </w:r>
            <w:r w:rsidR="00A421C8">
              <w:rPr>
                <w:sz w:val="20"/>
                <w:szCs w:val="20"/>
              </w:rPr>
              <w:t>.</w:t>
            </w:r>
          </w:p>
        </w:tc>
        <w:tc>
          <w:tcPr>
            <w:tcW w:w="2160" w:type="dxa"/>
          </w:tcPr>
          <w:p w:rsidR="0000146F" w:rsidRDefault="002A2C13">
            <w:pPr>
              <w:rPr>
                <w:sz w:val="20"/>
                <w:szCs w:val="20"/>
              </w:rPr>
            </w:pPr>
            <w:r>
              <w:rPr>
                <w:sz w:val="20"/>
                <w:szCs w:val="20"/>
              </w:rPr>
              <w:t>Real</w:t>
            </w:r>
            <w:r w:rsidR="0000146F">
              <w:rPr>
                <w:sz w:val="20"/>
                <w:szCs w:val="20"/>
              </w:rPr>
              <w:t>-Time Forest Fire Detection Framework Based on Artificial</w:t>
            </w:r>
            <w:r w:rsidR="00B5722D">
              <w:rPr>
                <w:sz w:val="20"/>
                <w:szCs w:val="20"/>
              </w:rPr>
              <w:t xml:space="preserve"> </w:t>
            </w:r>
            <w:r w:rsidR="0000146F">
              <w:rPr>
                <w:sz w:val="20"/>
                <w:szCs w:val="20"/>
              </w:rPr>
              <w:t>Intelligence Using Color Probability Model and Motio</w:t>
            </w:r>
            <w:r w:rsidR="002145FA">
              <w:rPr>
                <w:sz w:val="20"/>
                <w:szCs w:val="20"/>
              </w:rPr>
              <w:t xml:space="preserve">n feature analysis </w:t>
            </w:r>
          </w:p>
        </w:tc>
        <w:tc>
          <w:tcPr>
            <w:tcW w:w="1872" w:type="dxa"/>
          </w:tcPr>
          <w:p w:rsidR="00311922" w:rsidRDefault="00311922">
            <w:pPr>
              <w:rPr>
                <w:sz w:val="20"/>
                <w:szCs w:val="20"/>
              </w:rPr>
            </w:pPr>
            <w:proofErr w:type="spellStart"/>
            <w:r>
              <w:rPr>
                <w:sz w:val="20"/>
                <w:szCs w:val="20"/>
              </w:rPr>
              <w:t>Wahyono</w:t>
            </w:r>
            <w:proofErr w:type="spellEnd"/>
            <w:r>
              <w:rPr>
                <w:sz w:val="20"/>
                <w:szCs w:val="20"/>
              </w:rPr>
              <w:t xml:space="preserve"> , </w:t>
            </w:r>
            <w:proofErr w:type="spellStart"/>
            <w:r>
              <w:rPr>
                <w:sz w:val="20"/>
                <w:szCs w:val="20"/>
              </w:rPr>
              <w:t>Agus</w:t>
            </w:r>
            <w:proofErr w:type="spellEnd"/>
            <w:r>
              <w:rPr>
                <w:sz w:val="20"/>
                <w:szCs w:val="20"/>
              </w:rPr>
              <w:t xml:space="preserve"> </w:t>
            </w:r>
            <w:proofErr w:type="spellStart"/>
            <w:r>
              <w:rPr>
                <w:sz w:val="20"/>
                <w:szCs w:val="20"/>
              </w:rPr>
              <w:t>Harjoko</w:t>
            </w:r>
            <w:proofErr w:type="spellEnd"/>
            <w:r>
              <w:rPr>
                <w:sz w:val="20"/>
                <w:szCs w:val="20"/>
              </w:rPr>
              <w:t xml:space="preserve"> , Andi </w:t>
            </w:r>
            <w:proofErr w:type="spellStart"/>
            <w:r>
              <w:rPr>
                <w:sz w:val="20"/>
                <w:szCs w:val="20"/>
              </w:rPr>
              <w:t>Dharmawan</w:t>
            </w:r>
            <w:proofErr w:type="spellEnd"/>
            <w:r>
              <w:rPr>
                <w:sz w:val="20"/>
                <w:szCs w:val="20"/>
              </w:rPr>
              <w:t xml:space="preserve"> , Faisal Dharma </w:t>
            </w:r>
            <w:proofErr w:type="spellStart"/>
            <w:r>
              <w:rPr>
                <w:sz w:val="20"/>
                <w:szCs w:val="20"/>
              </w:rPr>
              <w:t>Adhinata</w:t>
            </w:r>
            <w:proofErr w:type="spellEnd"/>
            <w:r>
              <w:rPr>
                <w:sz w:val="20"/>
                <w:szCs w:val="20"/>
              </w:rPr>
              <w:t xml:space="preserve"> , Gamma </w:t>
            </w:r>
            <w:proofErr w:type="spellStart"/>
            <w:r>
              <w:rPr>
                <w:sz w:val="20"/>
                <w:szCs w:val="20"/>
              </w:rPr>
              <w:t>Kosala</w:t>
            </w:r>
            <w:proofErr w:type="spellEnd"/>
            <w:r w:rsidR="007B10EC">
              <w:rPr>
                <w:sz w:val="20"/>
                <w:szCs w:val="20"/>
              </w:rPr>
              <w:t>.</w:t>
            </w:r>
          </w:p>
          <w:p w:rsidR="007C737F" w:rsidRDefault="007C737F">
            <w:pPr>
              <w:rPr>
                <w:sz w:val="20"/>
                <w:szCs w:val="20"/>
              </w:rPr>
            </w:pPr>
          </w:p>
          <w:p w:rsidR="007C737F" w:rsidRDefault="00BA6ADD">
            <w:pPr>
              <w:rPr>
                <w:sz w:val="20"/>
                <w:szCs w:val="20"/>
              </w:rPr>
            </w:pPr>
            <w:r>
              <w:rPr>
                <w:sz w:val="20"/>
                <w:szCs w:val="20"/>
              </w:rPr>
              <w:t xml:space="preserve">      </w:t>
            </w:r>
            <w:r w:rsidR="0007604E">
              <w:rPr>
                <w:sz w:val="20"/>
                <w:szCs w:val="20"/>
              </w:rPr>
              <w:t xml:space="preserve"> 2</w:t>
            </w:r>
            <w:r w:rsidR="00AC79A8">
              <w:rPr>
                <w:sz w:val="20"/>
                <w:szCs w:val="20"/>
              </w:rPr>
              <w:t>022</w:t>
            </w:r>
          </w:p>
          <w:p w:rsidR="00311922" w:rsidRDefault="00311922">
            <w:pPr>
              <w:rPr>
                <w:sz w:val="20"/>
                <w:szCs w:val="20"/>
              </w:rPr>
            </w:pPr>
          </w:p>
          <w:p w:rsidR="00311922" w:rsidRDefault="00311922">
            <w:pPr>
              <w:rPr>
                <w:sz w:val="20"/>
                <w:szCs w:val="20"/>
              </w:rPr>
            </w:pPr>
          </w:p>
          <w:p w:rsidR="00311922" w:rsidRDefault="00311922">
            <w:pPr>
              <w:rPr>
                <w:sz w:val="20"/>
                <w:szCs w:val="20"/>
              </w:rPr>
            </w:pPr>
          </w:p>
        </w:tc>
        <w:tc>
          <w:tcPr>
            <w:tcW w:w="2160" w:type="dxa"/>
          </w:tcPr>
          <w:p w:rsidR="00A3399E" w:rsidRDefault="00A3399E">
            <w:pPr>
              <w:rPr>
                <w:sz w:val="20"/>
                <w:szCs w:val="20"/>
              </w:rPr>
            </w:pPr>
            <w:r>
              <w:rPr>
                <w:sz w:val="20"/>
                <w:szCs w:val="20"/>
              </w:rPr>
              <w:t>A real-time and reliable fire detection method for an early warning system is required</w:t>
            </w:r>
            <w:r w:rsidR="00E46741">
              <w:rPr>
                <w:sz w:val="20"/>
                <w:szCs w:val="20"/>
              </w:rPr>
              <w:t xml:space="preserve"> </w:t>
            </w:r>
            <w:r>
              <w:rPr>
                <w:sz w:val="20"/>
                <w:szCs w:val="20"/>
              </w:rPr>
              <w:t>so that an immediate response to an incident can be made effective</w:t>
            </w:r>
            <w:r w:rsidR="007B10EC">
              <w:rPr>
                <w:sz w:val="20"/>
                <w:szCs w:val="20"/>
              </w:rPr>
              <w:t>.</w:t>
            </w:r>
          </w:p>
        </w:tc>
        <w:tc>
          <w:tcPr>
            <w:tcW w:w="2160" w:type="dxa"/>
          </w:tcPr>
          <w:p w:rsidR="00761EAB" w:rsidRDefault="00F3518C">
            <w:pPr>
              <w:rPr>
                <w:sz w:val="20"/>
                <w:szCs w:val="20"/>
              </w:rPr>
            </w:pPr>
            <w:r>
              <w:rPr>
                <w:sz w:val="20"/>
                <w:szCs w:val="20"/>
              </w:rPr>
              <w:t>Referring to color features, objects with a red color can also be detected as fire</w:t>
            </w:r>
            <w:r w:rsidR="007B10EC">
              <w:rPr>
                <w:sz w:val="20"/>
                <w:szCs w:val="20"/>
              </w:rPr>
              <w:t>.</w:t>
            </w:r>
          </w:p>
        </w:tc>
      </w:tr>
    </w:tbl>
    <w:p w:rsidR="00112E1A" w:rsidRPr="00BD674C" w:rsidRDefault="00112E1A">
      <w:pPr>
        <w:rPr>
          <w:b/>
          <w:bCs/>
          <w:sz w:val="32"/>
          <w:szCs w:val="32"/>
        </w:rPr>
      </w:pPr>
    </w:p>
    <w:sectPr w:rsidR="00112E1A" w:rsidRPr="00BD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3E"/>
    <w:rsid w:val="0000146F"/>
    <w:rsid w:val="0007604E"/>
    <w:rsid w:val="00112E1A"/>
    <w:rsid w:val="00144923"/>
    <w:rsid w:val="001621E2"/>
    <w:rsid w:val="00162BB4"/>
    <w:rsid w:val="0019475E"/>
    <w:rsid w:val="001C5452"/>
    <w:rsid w:val="001F45CB"/>
    <w:rsid w:val="001F686F"/>
    <w:rsid w:val="002145FA"/>
    <w:rsid w:val="00256F8A"/>
    <w:rsid w:val="00273F00"/>
    <w:rsid w:val="002A2C13"/>
    <w:rsid w:val="002B7C13"/>
    <w:rsid w:val="002D459F"/>
    <w:rsid w:val="002D5F36"/>
    <w:rsid w:val="002F3997"/>
    <w:rsid w:val="00311922"/>
    <w:rsid w:val="00313CE1"/>
    <w:rsid w:val="00351AD2"/>
    <w:rsid w:val="0038334F"/>
    <w:rsid w:val="00394BAC"/>
    <w:rsid w:val="004058D9"/>
    <w:rsid w:val="0045112D"/>
    <w:rsid w:val="004912BC"/>
    <w:rsid w:val="004F3BF8"/>
    <w:rsid w:val="005454BE"/>
    <w:rsid w:val="00570532"/>
    <w:rsid w:val="005918D0"/>
    <w:rsid w:val="005E4D80"/>
    <w:rsid w:val="006053F9"/>
    <w:rsid w:val="006477DE"/>
    <w:rsid w:val="00657852"/>
    <w:rsid w:val="00673DD0"/>
    <w:rsid w:val="006804FA"/>
    <w:rsid w:val="00697630"/>
    <w:rsid w:val="006C0BB6"/>
    <w:rsid w:val="006C3E41"/>
    <w:rsid w:val="00734293"/>
    <w:rsid w:val="007474AA"/>
    <w:rsid w:val="00761EAB"/>
    <w:rsid w:val="0078346C"/>
    <w:rsid w:val="007B10EC"/>
    <w:rsid w:val="007C737F"/>
    <w:rsid w:val="00804BB3"/>
    <w:rsid w:val="00826584"/>
    <w:rsid w:val="00836E3E"/>
    <w:rsid w:val="00885D27"/>
    <w:rsid w:val="00892AFB"/>
    <w:rsid w:val="008B4F62"/>
    <w:rsid w:val="008E1CB4"/>
    <w:rsid w:val="008E6FE8"/>
    <w:rsid w:val="00913AFB"/>
    <w:rsid w:val="00930A3E"/>
    <w:rsid w:val="0095716D"/>
    <w:rsid w:val="00990920"/>
    <w:rsid w:val="009D44B2"/>
    <w:rsid w:val="009E02B3"/>
    <w:rsid w:val="00A02CB6"/>
    <w:rsid w:val="00A125DA"/>
    <w:rsid w:val="00A24F01"/>
    <w:rsid w:val="00A3399E"/>
    <w:rsid w:val="00A421C8"/>
    <w:rsid w:val="00A548C2"/>
    <w:rsid w:val="00A551ED"/>
    <w:rsid w:val="00A71E76"/>
    <w:rsid w:val="00A72178"/>
    <w:rsid w:val="00AB40A4"/>
    <w:rsid w:val="00AC21F1"/>
    <w:rsid w:val="00AC235A"/>
    <w:rsid w:val="00AC79A8"/>
    <w:rsid w:val="00AD70B3"/>
    <w:rsid w:val="00B2418E"/>
    <w:rsid w:val="00B34BDD"/>
    <w:rsid w:val="00B50CD3"/>
    <w:rsid w:val="00B56A99"/>
    <w:rsid w:val="00B5722D"/>
    <w:rsid w:val="00BA2F42"/>
    <w:rsid w:val="00BA6ADD"/>
    <w:rsid w:val="00BD674C"/>
    <w:rsid w:val="00C3696F"/>
    <w:rsid w:val="00C37FD6"/>
    <w:rsid w:val="00CD69AC"/>
    <w:rsid w:val="00CE4808"/>
    <w:rsid w:val="00D10494"/>
    <w:rsid w:val="00D254FA"/>
    <w:rsid w:val="00D34B63"/>
    <w:rsid w:val="00D545C0"/>
    <w:rsid w:val="00D56550"/>
    <w:rsid w:val="00D66EE1"/>
    <w:rsid w:val="00D80D9D"/>
    <w:rsid w:val="00D8699D"/>
    <w:rsid w:val="00D950E4"/>
    <w:rsid w:val="00DC5CF4"/>
    <w:rsid w:val="00DF53DA"/>
    <w:rsid w:val="00E46741"/>
    <w:rsid w:val="00E54D4B"/>
    <w:rsid w:val="00E60592"/>
    <w:rsid w:val="00E77879"/>
    <w:rsid w:val="00E83149"/>
    <w:rsid w:val="00EB1BA2"/>
    <w:rsid w:val="00F167B5"/>
    <w:rsid w:val="00F1691A"/>
    <w:rsid w:val="00F24E18"/>
    <w:rsid w:val="00F3518C"/>
    <w:rsid w:val="00F9025A"/>
    <w:rsid w:val="00FD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724D9"/>
  <w15:chartTrackingRefBased/>
  <w15:docId w15:val="{BB6F3CC6-6BAB-6C4D-8A76-51A9A62D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kirubanidhi2530@gmail.com</dc:creator>
  <cp:keywords/>
  <dc:description/>
  <cp:lastModifiedBy>kirubanidhi2530@gmail.com</cp:lastModifiedBy>
  <cp:revision>17</cp:revision>
  <dcterms:created xsi:type="dcterms:W3CDTF">2022-09-14T22:08:00Z</dcterms:created>
  <dcterms:modified xsi:type="dcterms:W3CDTF">2022-09-18T08:48:00Z</dcterms:modified>
</cp:coreProperties>
</file>