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AA" w:rsidRDefault="004E3E6E">
      <w:pPr>
        <w:pStyle w:val="Title"/>
      </w:pPr>
      <w:bookmarkStart w:id="0" w:name="Date"/>
      <w:bookmarkEnd w:id="0"/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:rsidR="00664BAA" w:rsidRDefault="004E3E6E">
      <w:pPr>
        <w:pStyle w:val="BodyText"/>
        <w:spacing w:before="14"/>
        <w:ind w:left="3034" w:right="3034"/>
        <w:jc w:val="center"/>
      </w:pPr>
      <w:r>
        <w:t>Milestone</w:t>
      </w:r>
      <w:r>
        <w:rPr>
          <w:spacing w:val="-13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p w:rsidR="00664BAA" w:rsidRDefault="00664BAA">
      <w:pPr>
        <w:pStyle w:val="BodyText"/>
        <w:rPr>
          <w:sz w:val="20"/>
        </w:rPr>
      </w:pPr>
    </w:p>
    <w:p w:rsidR="00664BAA" w:rsidRDefault="00664BAA">
      <w:pPr>
        <w:pStyle w:val="BodyText"/>
        <w:spacing w:before="4"/>
        <w:rPr>
          <w:sz w:val="15"/>
        </w:rPr>
      </w:pPr>
    </w:p>
    <w:tbl>
      <w:tblPr>
        <w:tblW w:w="0" w:type="auto"/>
        <w:tblInd w:w="12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6"/>
        <w:gridCol w:w="4815"/>
      </w:tblGrid>
      <w:tr w:rsidR="00664BAA">
        <w:trPr>
          <w:trHeight w:val="440"/>
        </w:trPr>
        <w:tc>
          <w:tcPr>
            <w:tcW w:w="4816" w:type="dxa"/>
          </w:tcPr>
          <w:p w:rsidR="00664BAA" w:rsidRDefault="004E3E6E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15" w:type="dxa"/>
          </w:tcPr>
          <w:p w:rsidR="00664BAA" w:rsidRDefault="004E3E6E">
            <w:pPr>
              <w:pStyle w:val="TableParagraph"/>
              <w:spacing w:before="62"/>
              <w:ind w:left="81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October 2022</w:t>
            </w:r>
          </w:p>
        </w:tc>
      </w:tr>
      <w:tr w:rsidR="00664BAA">
        <w:trPr>
          <w:trHeight w:val="440"/>
        </w:trPr>
        <w:tc>
          <w:tcPr>
            <w:tcW w:w="4816" w:type="dxa"/>
            <w:shd w:val="clear" w:color="auto" w:fill="F5F5F5"/>
          </w:tcPr>
          <w:p w:rsidR="00664BAA" w:rsidRDefault="004E3E6E">
            <w:pPr>
              <w:pStyle w:val="TableParagraph"/>
              <w:spacing w:before="63"/>
              <w:rPr>
                <w:sz w:val="20"/>
              </w:rPr>
            </w:pPr>
            <w:r>
              <w:rPr>
                <w:w w:val="90"/>
                <w:sz w:val="20"/>
              </w:rPr>
              <w:t>Team</w:t>
            </w:r>
            <w:r>
              <w:rPr>
                <w:spacing w:val="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ID</w:t>
            </w:r>
          </w:p>
        </w:tc>
        <w:tc>
          <w:tcPr>
            <w:tcW w:w="4815" w:type="dxa"/>
            <w:shd w:val="clear" w:color="auto" w:fill="F5F5F5"/>
          </w:tcPr>
          <w:p w:rsidR="00664BAA" w:rsidRDefault="00DF58A9">
            <w:pPr>
              <w:pStyle w:val="TableParagraph"/>
              <w:spacing w:before="62"/>
              <w:ind w:left="8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PNT2022TMID39010</w:t>
            </w:r>
          </w:p>
        </w:tc>
      </w:tr>
      <w:tr w:rsidR="00664BAA">
        <w:trPr>
          <w:trHeight w:val="626"/>
        </w:trPr>
        <w:tc>
          <w:tcPr>
            <w:tcW w:w="4816" w:type="dxa"/>
          </w:tcPr>
          <w:p w:rsidR="00664BAA" w:rsidRDefault="004E3E6E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15" w:type="dxa"/>
          </w:tcPr>
          <w:p w:rsidR="00664BAA" w:rsidRDefault="004E3E6E">
            <w:pPr>
              <w:pStyle w:val="TableParagraph"/>
              <w:spacing w:before="62" w:line="247" w:lineRule="auto"/>
              <w:ind w:left="81" w:right="53"/>
              <w:rPr>
                <w:sz w:val="20"/>
              </w:rPr>
            </w:pPr>
            <w:r>
              <w:rPr>
                <w:sz w:val="20"/>
              </w:rPr>
              <w:t>Signs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Safety.</w:t>
            </w:r>
          </w:p>
        </w:tc>
      </w:tr>
    </w:tbl>
    <w:p w:rsidR="00664BAA" w:rsidRDefault="00664BAA">
      <w:pPr>
        <w:pStyle w:val="BodyText"/>
        <w:rPr>
          <w:sz w:val="20"/>
        </w:rPr>
      </w:pPr>
    </w:p>
    <w:p w:rsidR="00664BAA" w:rsidRDefault="00664BAA">
      <w:pPr>
        <w:pStyle w:val="BodyText"/>
        <w:rPr>
          <w:sz w:val="20"/>
        </w:rPr>
      </w:pPr>
    </w:p>
    <w:p w:rsidR="00664BAA" w:rsidRDefault="00664BAA">
      <w:pPr>
        <w:pStyle w:val="BodyText"/>
        <w:spacing w:before="6"/>
        <w:rPr>
          <w:sz w:val="25"/>
        </w:rPr>
      </w:pPr>
    </w:p>
    <w:tbl>
      <w:tblPr>
        <w:tblW w:w="0" w:type="auto"/>
        <w:tblInd w:w="12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11"/>
        <w:gridCol w:w="3210"/>
        <w:gridCol w:w="3210"/>
      </w:tblGrid>
      <w:tr w:rsidR="00664BAA">
        <w:trPr>
          <w:trHeight w:val="445"/>
        </w:trPr>
        <w:tc>
          <w:tcPr>
            <w:tcW w:w="3211" w:type="dxa"/>
          </w:tcPr>
          <w:p w:rsidR="00664BAA" w:rsidRDefault="004E3E6E">
            <w:pPr>
              <w:pStyle w:val="TableParagraph"/>
              <w:spacing w:before="64"/>
              <w:ind w:left="1337" w:right="1325"/>
              <w:jc w:val="center"/>
              <w:rPr>
                <w:rFonts w:ascii="Arial"/>
                <w:b/>
                <w:sz w:val="24"/>
              </w:rPr>
            </w:pPr>
            <w:bookmarkStart w:id="1" w:name="Title"/>
            <w:bookmarkEnd w:id="1"/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64"/>
              <w:ind w:left="9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64"/>
              <w:ind w:left="1309" w:right="129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Date</w:t>
            </w:r>
          </w:p>
        </w:tc>
      </w:tr>
      <w:tr w:rsidR="00664BAA">
        <w:trPr>
          <w:trHeight w:val="1585"/>
        </w:trPr>
        <w:tc>
          <w:tcPr>
            <w:tcW w:w="3211" w:type="dxa"/>
            <w:shd w:val="clear" w:color="auto" w:fill="F5F5F5"/>
          </w:tcPr>
          <w:p w:rsidR="00664BAA" w:rsidRDefault="004E3E6E">
            <w:pPr>
              <w:pStyle w:val="TableParagraph"/>
              <w:spacing w:line="247" w:lineRule="auto"/>
              <w:ind w:right="103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Gathering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spacing w:line="249" w:lineRule="auto"/>
              <w:ind w:right="104"/>
              <w:rPr>
                <w:sz w:val="20"/>
              </w:rPr>
            </w:pPr>
            <w:r>
              <w:rPr>
                <w:sz w:val="20"/>
              </w:rPr>
              <w:t>A Literature Survey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compilation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previously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topic.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taken from books, 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online 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source.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4BAA">
        <w:trPr>
          <w:trHeight w:val="867"/>
        </w:trPr>
        <w:tc>
          <w:tcPr>
            <w:tcW w:w="3211" w:type="dxa"/>
          </w:tcPr>
          <w:p w:rsidR="00664BAA" w:rsidRDefault="004E3E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Empathy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50" w:line="249" w:lineRule="auto"/>
              <w:ind w:right="296"/>
              <w:jc w:val="both"/>
              <w:rPr>
                <w:sz w:val="20"/>
              </w:rPr>
            </w:pPr>
            <w:r>
              <w:rPr>
                <w:sz w:val="20"/>
              </w:rPr>
              <w:t>Empathy Map is a visualization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tool which can be used to get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insight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customer.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4BAA">
        <w:trPr>
          <w:trHeight w:val="1105"/>
        </w:trPr>
        <w:tc>
          <w:tcPr>
            <w:tcW w:w="3211" w:type="dxa"/>
            <w:shd w:val="clear" w:color="auto" w:fill="F5F5F5"/>
          </w:tcPr>
          <w:p w:rsidR="00664BAA" w:rsidRDefault="004E3E6E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Ideation-Brainstorming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spacing w:before="46" w:line="249" w:lineRule="auto"/>
              <w:ind w:right="146"/>
              <w:rPr>
                <w:sz w:val="20"/>
              </w:rPr>
            </w:pPr>
            <w:r>
              <w:rPr>
                <w:sz w:val="20"/>
              </w:rPr>
              <w:t>Brainstorming 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solving session where ideas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shared, discussed and organized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among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 team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members.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spacing w:before="53"/>
              <w:ind w:left="79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4BAA">
        <w:trPr>
          <w:trHeight w:val="1827"/>
        </w:trPr>
        <w:tc>
          <w:tcPr>
            <w:tcW w:w="3211" w:type="dxa"/>
          </w:tcPr>
          <w:p w:rsidR="00664BAA" w:rsidRDefault="004E3E6E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44" w:line="249" w:lineRule="auto"/>
              <w:ind w:right="8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Statement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concise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issues a project seeks to address.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state,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gaps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two.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53"/>
              <w:ind w:left="79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4BAA">
        <w:trPr>
          <w:trHeight w:val="866"/>
        </w:trPr>
        <w:tc>
          <w:tcPr>
            <w:tcW w:w="3211" w:type="dxa"/>
            <w:shd w:val="clear" w:color="auto" w:fill="F5F5F5"/>
          </w:tcPr>
          <w:p w:rsidR="00664BAA" w:rsidRDefault="004E3E6E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Problem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spacing w:before="40" w:line="249" w:lineRule="auto"/>
              <w:ind w:right="304"/>
              <w:rPr>
                <w:sz w:val="20"/>
              </w:rPr>
            </w:pPr>
            <w:r>
              <w:rPr>
                <w:sz w:val="20"/>
              </w:rPr>
              <w:t>This helps us to understand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thoughts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likes,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behavior,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emotions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4BAA">
        <w:trPr>
          <w:trHeight w:val="1105"/>
        </w:trPr>
        <w:tc>
          <w:tcPr>
            <w:tcW w:w="3211" w:type="dxa"/>
          </w:tcPr>
          <w:p w:rsidR="00664BAA" w:rsidRDefault="004E3E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37" w:line="249" w:lineRule="auto"/>
              <w:ind w:right="260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shows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current solution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going towards the desired result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until it 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achieved.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4BAA">
        <w:trPr>
          <w:trHeight w:val="1587"/>
        </w:trPr>
        <w:tc>
          <w:tcPr>
            <w:tcW w:w="3211" w:type="dxa"/>
            <w:shd w:val="clear" w:color="auto" w:fill="F5F5F5"/>
          </w:tcPr>
          <w:p w:rsidR="00664BAA" w:rsidRDefault="004E3E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Solution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spacing w:before="37" w:line="249" w:lineRule="auto"/>
              <w:ind w:right="136"/>
              <w:rPr>
                <w:sz w:val="20"/>
              </w:rPr>
            </w:pPr>
            <w:r>
              <w:rPr>
                <w:sz w:val="20"/>
              </w:rPr>
              <w:t>Solution Architecture is a very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process I.e.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ofsub</w:t>
            </w:r>
            <w:proofErr w:type="spellEnd"/>
            <w:r>
              <w:rPr>
                <w:sz w:val="20"/>
              </w:rPr>
              <w:t>-processes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branches.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understanding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4BAA">
        <w:trPr>
          <w:trHeight w:val="866"/>
        </w:trPr>
        <w:tc>
          <w:tcPr>
            <w:tcW w:w="3211" w:type="dxa"/>
          </w:tcPr>
          <w:p w:rsidR="00664BAA" w:rsidRDefault="004E3E6E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34" w:line="249" w:lineRule="auto"/>
              <w:ind w:right="327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from the</w:t>
            </w:r>
            <w:r>
              <w:rPr>
                <w:spacing w:val="1"/>
                <w:sz w:val="20"/>
              </w:rPr>
              <w:t xml:space="preserve"> </w:t>
            </w:r>
            <w:bookmarkStart w:id="2" w:name="Description"/>
            <w:bookmarkEnd w:id="2"/>
            <w:r>
              <w:rPr>
                <w:sz w:val="20"/>
              </w:rPr>
              <w:t>perspective of a customer, who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53"/>
              <w:ind w:left="79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664BAA" w:rsidRDefault="00664BAA">
      <w:pPr>
        <w:rPr>
          <w:sz w:val="20"/>
        </w:rPr>
        <w:sectPr w:rsidR="00664BAA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11"/>
        <w:gridCol w:w="3210"/>
        <w:gridCol w:w="3210"/>
      </w:tblGrid>
      <w:tr w:rsidR="00664BAA">
        <w:trPr>
          <w:trHeight w:val="1587"/>
        </w:trPr>
        <w:tc>
          <w:tcPr>
            <w:tcW w:w="3211" w:type="dxa"/>
            <w:shd w:val="clear" w:color="auto" w:fill="F5F5F5"/>
          </w:tcPr>
          <w:p w:rsidR="00664BAA" w:rsidRDefault="004E3E6E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lastRenderedPageBreak/>
              <w:t>Functional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spacing w:before="54" w:line="249" w:lineRule="auto"/>
              <w:ind w:right="309"/>
              <w:rPr>
                <w:sz w:val="20"/>
              </w:rPr>
            </w:pPr>
            <w:r>
              <w:rPr>
                <w:sz w:val="20"/>
              </w:rPr>
              <w:t>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functional 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 requirements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briefed.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specific features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like usability, security, reliability,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performance,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scalability.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spacing w:before="54"/>
              <w:ind w:left="82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4BAA">
        <w:trPr>
          <w:trHeight w:val="1585"/>
        </w:trPr>
        <w:tc>
          <w:tcPr>
            <w:tcW w:w="3211" w:type="dxa"/>
          </w:tcPr>
          <w:p w:rsidR="00664BAA" w:rsidRDefault="004E3E6E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48" w:line="249" w:lineRule="auto"/>
              <w:ind w:right="93"/>
              <w:rPr>
                <w:sz w:val="20"/>
              </w:rPr>
            </w:pPr>
            <w:r>
              <w:rPr>
                <w:sz w:val="20"/>
              </w:rPr>
              <w:t>Data Flow Diagram is a graphical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 visual representation using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standardized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symbols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describe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business’s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operations through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movement.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53"/>
              <w:ind w:left="82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4BAA">
        <w:trPr>
          <w:trHeight w:val="1586"/>
        </w:trPr>
        <w:tc>
          <w:tcPr>
            <w:tcW w:w="3211" w:type="dxa"/>
            <w:shd w:val="clear" w:color="auto" w:fill="F5F5F5"/>
          </w:tcPr>
          <w:p w:rsidR="00664BAA" w:rsidRDefault="004E3E6E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spacing w:before="45" w:line="249" w:lineRule="auto"/>
              <w:ind w:right="204"/>
              <w:rPr>
                <w:sz w:val="20"/>
              </w:rPr>
            </w:pPr>
            <w:r>
              <w:rPr>
                <w:sz w:val="20"/>
              </w:rPr>
              <w:t>Technology Architecture is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better defined version of solution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architecture. It helps us analyze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understand various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spacing w:before="53"/>
              <w:ind w:left="82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4BAA">
        <w:trPr>
          <w:trHeight w:val="866"/>
        </w:trPr>
        <w:tc>
          <w:tcPr>
            <w:tcW w:w="3211" w:type="dxa"/>
          </w:tcPr>
          <w:p w:rsidR="00664BAA" w:rsidRDefault="004E3E6E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Activity List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42" w:line="249" w:lineRule="auto"/>
              <w:ind w:right="36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far.</w:t>
            </w:r>
          </w:p>
        </w:tc>
        <w:tc>
          <w:tcPr>
            <w:tcW w:w="3210" w:type="dxa"/>
          </w:tcPr>
          <w:p w:rsidR="00664BAA" w:rsidRDefault="004E3E6E">
            <w:pPr>
              <w:pStyle w:val="TableParagraph"/>
              <w:spacing w:before="51"/>
              <w:ind w:left="82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4BAA">
        <w:trPr>
          <w:trHeight w:val="1586"/>
        </w:trPr>
        <w:tc>
          <w:tcPr>
            <w:tcW w:w="3211" w:type="dxa"/>
            <w:shd w:val="clear" w:color="auto" w:fill="F5F5F5"/>
          </w:tcPr>
          <w:p w:rsidR="00664BAA" w:rsidRDefault="004E3E6E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spacing w:before="42" w:line="249" w:lineRule="auto"/>
              <w:ind w:right="115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scrum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kicks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sprint.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purpose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define what can be delivered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achieved.</w:t>
            </w:r>
          </w:p>
        </w:tc>
        <w:tc>
          <w:tcPr>
            <w:tcW w:w="3210" w:type="dxa"/>
            <w:shd w:val="clear" w:color="auto" w:fill="F5F5F5"/>
          </w:tcPr>
          <w:p w:rsidR="00664BAA" w:rsidRDefault="004E3E6E">
            <w:pPr>
              <w:pStyle w:val="TableParagraph"/>
              <w:spacing w:before="54"/>
              <w:ind w:left="82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4E3E6E" w:rsidRDefault="004E3E6E"/>
    <w:sectPr w:rsidR="004E3E6E" w:rsidSect="00664BAA">
      <w:pgSz w:w="11910" w:h="16840"/>
      <w:pgMar w:top="114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4BAA"/>
    <w:rsid w:val="004E3E6E"/>
    <w:rsid w:val="00664BAA"/>
    <w:rsid w:val="00DF5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4BA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4BAA"/>
    <w:rPr>
      <w:rFonts w:ascii="Arial" w:eastAsia="Arial" w:hAnsi="Arial" w:cs="Arial"/>
      <w:b/>
      <w:bCs/>
      <w:sz w:val="30"/>
      <w:szCs w:val="30"/>
    </w:rPr>
  </w:style>
  <w:style w:type="paragraph" w:styleId="Title">
    <w:name w:val="Title"/>
    <w:basedOn w:val="Normal"/>
    <w:uiPriority w:val="1"/>
    <w:qFormat/>
    <w:rsid w:val="00664BAA"/>
    <w:pPr>
      <w:spacing w:before="74"/>
      <w:ind w:left="3034" w:right="3035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664BAA"/>
  </w:style>
  <w:style w:type="paragraph" w:customStyle="1" w:styleId="TableParagraph">
    <w:name w:val="Table Paragraph"/>
    <w:basedOn w:val="Normal"/>
    <w:uiPriority w:val="1"/>
    <w:qFormat/>
    <w:rsid w:val="00664BAA"/>
    <w:pPr>
      <w:spacing w:before="52"/>
      <w:ind w:left="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&amp; Activity List</dc:title>
  <dc:creator>ADMIN</dc:creator>
  <cp:lastModifiedBy>ELCOT</cp:lastModifiedBy>
  <cp:revision>2</cp:revision>
  <dcterms:created xsi:type="dcterms:W3CDTF">2022-11-18T15:04:00Z</dcterms:created>
  <dcterms:modified xsi:type="dcterms:W3CDTF">2022-11-18T15:04:00Z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