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332B7F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19 November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332B7F">
              <w:rPr>
                <w:rFonts w:cstheme="minorHAnsi"/>
              </w:rPr>
              <w:t>45883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332B7F">
              <w:rPr>
                <w:rFonts w:cstheme="minorHAnsi"/>
              </w:rPr>
              <w:t>–A Novel Method for Handwriting Digit Recognition System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AB20AC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604AAA" w:rsidRPr="00AB20AC" w:rsidTr="00163759">
        <w:trPr>
          <w:trHeight w:val="489"/>
        </w:trPr>
        <w:tc>
          <w:tcPr>
            <w:tcW w:w="926" w:type="dxa"/>
          </w:tcPr>
          <w:p w:rsidR="00604AAA" w:rsidRPr="00F01F80" w:rsidRDefault="00604AAA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5248" w:type="dxa"/>
          </w:tcPr>
          <w:p w:rsidR="00604AAA" w:rsidRPr="00AB20AC" w:rsidRDefault="00604AAA" w:rsidP="00AB20AC">
            <w:pPr>
              <w:rPr>
                <w:rFonts w:cstheme="minorHAnsi"/>
              </w:rPr>
            </w:pPr>
          </w:p>
        </w:tc>
      </w:tr>
    </w:tbl>
    <w:p w:rsidR="00726114" w:rsidRDefault="00726114" w:rsidP="00DB6A25">
      <w:pPr>
        <w:rPr>
          <w:rFonts w:cstheme="minorHAnsi"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DB06D2" w:rsidRPr="00AB20AC" w:rsidRDefault="00DB06D2" w:rsidP="000C7834">
            <w:pPr>
              <w:rPr>
                <w:rFonts w:cstheme="minorHAnsi"/>
              </w:rPr>
            </w:pP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DB06D2" w:rsidRPr="00AB20AC" w:rsidRDefault="00DB06D2" w:rsidP="000C7834">
            <w:pPr>
              <w:rPr>
                <w:rFonts w:cstheme="minorHAnsi"/>
              </w:rPr>
            </w:pPr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E5D02"/>
    <w:rsid w:val="001126AC"/>
    <w:rsid w:val="00163759"/>
    <w:rsid w:val="00174504"/>
    <w:rsid w:val="00213958"/>
    <w:rsid w:val="00332B7F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54DCD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Vijashanthi</cp:lastModifiedBy>
  <cp:revision>2</cp:revision>
  <cp:lastPrinted>2022-10-03T05:10:00Z</cp:lastPrinted>
  <dcterms:created xsi:type="dcterms:W3CDTF">2022-11-19T13:27:00Z</dcterms:created>
  <dcterms:modified xsi:type="dcterms:W3CDTF">2022-11-19T13:27:00Z</dcterms:modified>
</cp:coreProperties>
</file>