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 w:line="360" w:lineRule="auto"/>
        <w:ind w:left="3816" w:right="3833" w:hanging="2"/>
        <w:jc w:val="center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gn22ENsAAAALAQAADwAAAAAAAAABACAAAAAiAAAAZHJzL2Rv&#10;d25yZXYueG1sUEsBAhQAFAAAAAgAh07iQBw5tv+qBAAA0B0AAA4AAAAAAAAAAQAgAAAAKgEAAGRy&#10;cy9lMm9Eb2MueG1sUEsFBgAAAAAGAAYAWQEAAEYIAAAAAA=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92/4Z7sAAADa&#10;AAAADwAAAGRycy9kb3ducmV2LnhtbEWPQWsCMRSE70L/Q3iF3jRZK2LXzXooFHpoD2p/wGPz3Kwm&#10;L0uSqu2vbwqCx2FmvmGazdU7caaYhsAaqpkCQdwFM3Cv4Wv/Nl2BSBnZoAtMGn4owaZ9mDRYm3Dh&#10;LZ13uRcFwqlGDTbnsZYydZY8plkYiYt3CNFjLjL20kS8FLh3cq7UUnocuCxYHOnVUnfafXsNH4vq&#10;5VNJOz6vjEN5/O2Si0nrp8dKrUFkuuZ7+NZ+Nxrm8H+l3AD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/4Z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gCNxo7wAAADa&#10;AAAADwAAAGRycy9kb3ducmV2LnhtbEWPQWsCMRSE7wX/Q3iCt5q1gp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jca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eIZgE7sAAADa&#10;AAAADwAAAGRycy9kb3ducmV2LnhtbEWPT2sCMRTE74V+h/AK3rrJtlZ0NXooCD3Ug7Yf4LF5brZN&#10;XpYk/uunN4LQ4zAzv2EWq7N34kgx9YE11JUCQdwG03On4ftr/TwFkTKyQReYNFwowWr5+LDAxoQT&#10;b+m4y50oEE4NarA5D42UqbXkMVVhIC7ePkSPucjYSRPxVODeyRelJtJjz2XB4kDvltrf3cFr+BzX&#10;s42SdnidGofy569NLiatR0+1moPIdM7/4Xv7w2h4g9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ZgE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5xhb/7sAAADa&#10;AAAADwAAAGRycy9kb3ducmV2LnhtbEWPT2sCMRTE74V+h/AK3rrJtlJ1NXooCD3Ug7Yf4LF5brZN&#10;XpYk/uunN4LQ4zAzv2EWq7N34kgx9YE11JUCQdwG03On4ftr/TwFkTKyQReYNFwowWr5+LDAxoQT&#10;b+m4y50oEE4NarA5D42UqbXkMVVhIC7ePkSPucjYSRPxVODeyRel3qTHnsuCxYHeLbW/u4PX8Dmu&#10;Zxsl7fA6NQ7lz1+bXExaj55qNQeR6Zz/w/f2h9Ewgd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hb/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jofj0rgAAADa&#10;AAAADwAAAGRycy9kb3ducmV2LnhtbEVPvW7CMBDeK/UdrKvEBg4dKEoxDChIFWKgoQ9wiq+x1fgc&#10;xQcBnh4PSB0/ff+rzTV06kJD8pENzGcFKOImWs+tgZ/TbroElQTZYheZDNwowWb9+rLC0saRv+lS&#10;S6tyCKcSDTiRvtQ6NY4CplnsiTP3G4eAkuHQajvgmMNDp9+LYqEDes4NDnvaOmr+6nMwUB8P42J/&#10;v4/VR+0xiXhXVVtjJm/z4hOU0FX+xU/3lzWQt+Yr+Qbo9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fj0rgAAADa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vuU7Gr8AAADa&#10;AAAADwAAAGRycy9kb3ducmV2LnhtbEWPT2vCQBTE7wW/w/KEXkrdpGqpMRuRglB6ENS24O2ZfWaD&#10;2bdpdv3Tb98VBI/DzPyGyWcX24gTdb52rCAdJCCIS6drrhR8bRbPbyB8QNbYOCYFf+RhVvQecsy0&#10;O/OKTutQiQhhn6ECE0KbSelLQxb9wLXE0du7zmKIsquk7vAc4baRL0nyKi3WHBcMtvRuqDysj1bB&#10;527+nS4ndbp/2o6aMe6Gvz9mqNRjP02mIAJdwj18a39oBRO4Xok3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lOxq/&#10;AAAA2gAAAA8AAAAAAAAAAQAgAAAAIgAAAGRycy9kb3ducmV2LnhtbFBLAQIUABQAAAAIAIdO4kAz&#10;LwWeOwAAADkAAAAQAAAAAAAAAAEAIAAAAA4BAABkcnMvc2hhcGV4bWwueG1sUEsFBgAAAAAGAAYA&#10;WwEAALgDAAAAAA=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lJPZlLoAAADb&#10;AAAADwAAAGRycy9kb3ducmV2LnhtbEVPzWrCQBC+C32HZQRvukkPWlJXD5JCKT3U1AcYstPsYnY2&#10;ZKfG+vRuodDbfHy/s91fQ68uNCYf2UC5KkARt9F67gycPl+WT6CSIFvsI5OBH0qw3z3MtljZOPGR&#10;Lo10KodwqtCAExkqrVPrKGBaxYE4c19xDCgZjp22I045PPT6sSjWOqDn3OBwoIOj9tx8BwPNx/u0&#10;frvdpnrTeEwi3tX1wZjFvCyeQQld5V/85361eX4Jv7/kA/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9m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L3DAGL0AAADb&#10;AAAADwAAAGRycy9kb3ducmV2LnhtbEVPS2sCMRC+C/6HMAUvotn1hd0apQiCeCjUF/Q2bsbN4may&#10;3cRH/31TEHqbj+85s8XDVuJGjS8dK0j7CQji3OmSCwX73ao3BeEDssbKMSn4IQ+Lebs1w0y7O3/S&#10;bRsKEUPYZ6jAhFBnUvrckEXfdzVx5M6usRgibAqpG7zHcFvJQZJMpMWSY4PBmpaG8sv2ahVsTu+H&#10;9OO1TM/dr1E1xtPw+2iGSnVe0uQNRKBH+Bc/3Wsd5w/g75d4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MAY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IDEATION PHASE LITERATURE SURVEY</w:t>
      </w:r>
    </w:p>
    <w:tbl>
      <w:tblPr>
        <w:tblStyle w:val="3"/>
        <w:tblW w:w="0" w:type="auto"/>
        <w:tblInd w:w="8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1"/>
        <w:gridCol w:w="4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871" w:type="dxa"/>
          </w:tcPr>
          <w:p>
            <w:pPr>
              <w:pStyle w:val="7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71" w:type="dxa"/>
          </w:tcPr>
          <w:p>
            <w:pPr>
              <w:pStyle w:val="7"/>
              <w:spacing w:before="2"/>
              <w:ind w:left="107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r>
              <w:rPr>
                <w:sz w:val="28"/>
              </w:rPr>
              <w:t xml:space="preserve"> 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871" w:type="dxa"/>
          </w:tcPr>
          <w:p>
            <w:pPr>
              <w:pStyle w:val="7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71" w:type="dxa"/>
          </w:tcPr>
          <w:p>
            <w:pPr>
              <w:pStyle w:val="7"/>
              <w:spacing w:before="40"/>
              <w:ind w:left="107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871" w:type="dxa"/>
          </w:tcPr>
          <w:p>
            <w:pPr>
              <w:pStyle w:val="7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71" w:type="dxa"/>
          </w:tcPr>
          <w:p>
            <w:pPr>
              <w:pStyle w:val="7"/>
              <w:spacing w:before="4" w:line="322" w:lineRule="exact"/>
              <w:ind w:left="107" w:right="83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</w:tbl>
    <w:p>
      <w:pPr>
        <w:spacing w:before="11" w:line="240" w:lineRule="auto"/>
        <w:rPr>
          <w:b/>
          <w:sz w:val="29"/>
        </w:rPr>
      </w:pPr>
    </w:p>
    <w:p>
      <w:pPr>
        <w:pStyle w:val="4"/>
        <w:ind w:left="840"/>
      </w:pPr>
      <w:r>
        <w:t>LITERATURE SURVEY: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19"/>
        </w:r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839"/>
        <w:gridCol w:w="2128"/>
        <w:gridCol w:w="1941"/>
        <w:gridCol w:w="1633"/>
        <w:gridCol w:w="3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92" w:type="dxa"/>
          </w:tcPr>
          <w:p>
            <w:pPr>
              <w:pStyle w:val="7"/>
              <w:ind w:left="121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839" w:type="dxa"/>
          </w:tcPr>
          <w:p>
            <w:pPr>
              <w:pStyle w:val="7"/>
              <w:ind w:left="87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128" w:type="dxa"/>
          </w:tcPr>
          <w:p>
            <w:pPr>
              <w:pStyle w:val="7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AUTHOR NAME</w:t>
            </w:r>
          </w:p>
        </w:tc>
        <w:tc>
          <w:tcPr>
            <w:tcW w:w="1941" w:type="dxa"/>
          </w:tcPr>
          <w:p>
            <w:pPr>
              <w:pStyle w:val="7"/>
              <w:ind w:left="636"/>
              <w:rPr>
                <w:b/>
                <w:sz w:val="22"/>
              </w:rPr>
            </w:pPr>
            <w:r>
              <w:rPr>
                <w:b/>
                <w:sz w:val="22"/>
              </w:rPr>
              <w:t>TITLE</w:t>
            </w:r>
          </w:p>
        </w:tc>
        <w:tc>
          <w:tcPr>
            <w:tcW w:w="1633" w:type="dxa"/>
          </w:tcPr>
          <w:p>
            <w:pPr>
              <w:pStyle w:val="7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</w:tc>
        <w:tc>
          <w:tcPr>
            <w:tcW w:w="3153" w:type="dxa"/>
          </w:tcPr>
          <w:p>
            <w:pPr>
              <w:pStyle w:val="7"/>
              <w:ind w:left="852"/>
              <w:rPr>
                <w:b/>
                <w:sz w:val="22"/>
              </w:rPr>
            </w:pPr>
            <w:r>
              <w:rPr>
                <w:b/>
                <w:sz w:val="22"/>
              </w:rPr>
              <w:t>DRAWBAKCS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3" w:hRule="atLeast"/>
        </w:trPr>
        <w:tc>
          <w:tcPr>
            <w:tcW w:w="792" w:type="dxa"/>
          </w:tcPr>
          <w:p>
            <w:pPr>
              <w:pStyle w:val="7"/>
              <w:spacing w:before="3"/>
              <w:ind w:left="12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839" w:type="dxa"/>
          </w:tcPr>
          <w:p>
            <w:pPr>
              <w:pStyle w:val="7"/>
              <w:spacing w:before="3"/>
              <w:ind w:left="87" w:right="76"/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2128" w:type="dxa"/>
          </w:tcPr>
          <w:p>
            <w:pPr>
              <w:pStyle w:val="7"/>
              <w:ind w:left="457" w:right="122" w:hanging="308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"https://www.semanticscholar.org/author/P.-Karule/34749823" \h </w:instrText>
            </w:r>
            <w:r>
              <w:fldChar w:fldCharType="separate"/>
            </w:r>
            <w:r>
              <w:rPr>
                <w:sz w:val="22"/>
              </w:rPr>
              <w:t xml:space="preserve">P.Karule, 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"https://www.semanticscholar.org/author/Dr.-Sanjay-Vasant-Dudul/2185153" \h </w:instrText>
            </w:r>
            <w:r>
              <w:fldChar w:fldCharType="separate"/>
            </w:r>
            <w:r>
              <w:rPr>
                <w:sz w:val="22"/>
              </w:rPr>
              <w:t>Dr. Sanjay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"https://www.semanticscholar.org/author/Dr.-Sanjay-Vasant-Dudul/2185153" \h </w:instrText>
            </w:r>
            <w:r>
              <w:fldChar w:fldCharType="separate"/>
            </w:r>
            <w:r>
              <w:rPr>
                <w:sz w:val="22"/>
              </w:rPr>
              <w:t xml:space="preserve"> Vasant Dudul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941" w:type="dxa"/>
          </w:tcPr>
          <w:p>
            <w:pPr>
              <w:pStyle w:val="7"/>
              <w:tabs>
                <w:tab w:val="left" w:pos="1237"/>
                <w:tab w:val="left" w:pos="1359"/>
                <w:tab w:val="left" w:pos="1408"/>
              </w:tabs>
              <w:ind w:right="92"/>
              <w:rPr>
                <w:sz w:val="22"/>
              </w:rPr>
            </w:pPr>
            <w:r>
              <w:rPr>
                <w:sz w:val="22"/>
              </w:rPr>
              <w:t xml:space="preserve">Intelligent Diagnosis of </w:t>
            </w:r>
            <w:r>
              <w:rPr>
                <w:spacing w:val="-4"/>
                <w:sz w:val="22"/>
              </w:rPr>
              <w:t xml:space="preserve">Liver </w:t>
            </w:r>
            <w:r>
              <w:rPr>
                <w:sz w:val="22"/>
              </w:rPr>
              <w:t>Diseases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 xml:space="preserve">from </w:t>
            </w:r>
            <w:r>
              <w:rPr>
                <w:sz w:val="22"/>
              </w:rPr>
              <w:t>Ultrasonic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 xml:space="preserve">Liver </w:t>
            </w:r>
            <w:r>
              <w:rPr>
                <w:sz w:val="22"/>
              </w:rPr>
              <w:t>Images: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Neural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Approach</w:t>
            </w:r>
          </w:p>
        </w:tc>
        <w:tc>
          <w:tcPr>
            <w:tcW w:w="1633" w:type="dxa"/>
          </w:tcPr>
          <w:p>
            <w:pPr>
              <w:pStyle w:val="7"/>
              <w:spacing w:before="3"/>
              <w:ind w:left="406"/>
              <w:rPr>
                <w:sz w:val="22"/>
              </w:rPr>
            </w:pPr>
            <w:r>
              <w:rPr>
                <w:sz w:val="22"/>
              </w:rPr>
              <w:t>MLP NN</w:t>
            </w:r>
          </w:p>
          <w:p>
            <w:pPr>
              <w:pStyle w:val="7"/>
              <w:spacing w:before="37"/>
              <w:ind w:left="423"/>
              <w:rPr>
                <w:sz w:val="22"/>
              </w:rPr>
            </w:pPr>
            <w:r>
              <w:rPr>
                <w:sz w:val="22"/>
              </w:rPr>
              <w:t>classifier</w:t>
            </w:r>
          </w:p>
        </w:tc>
        <w:tc>
          <w:tcPr>
            <w:tcW w:w="3153" w:type="dxa"/>
          </w:tcPr>
          <w:p>
            <w:pPr>
              <w:pStyle w:val="7"/>
              <w:ind w:left="223" w:right="202"/>
              <w:jc w:val="both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stages,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HV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tends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 be asymptomatic and can be detected only through screening.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792" w:type="dxa"/>
          </w:tcPr>
          <w:p>
            <w:pPr>
              <w:pStyle w:val="7"/>
              <w:ind w:left="12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839" w:type="dxa"/>
          </w:tcPr>
          <w:p>
            <w:pPr>
              <w:pStyle w:val="7"/>
              <w:ind w:left="87" w:right="76"/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212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562"/>
              </w:tabs>
              <w:spacing w:before="0" w:after="0" w:line="251" w:lineRule="exact"/>
              <w:ind w:left="561" w:right="0" w:hanging="216"/>
              <w:jc w:val="left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"https://www.semanticscholar.org/author/G.-Sakr/1768700" \h </w:instrText>
            </w:r>
            <w:r>
              <w:fldChar w:fldCharType="separate"/>
            </w:r>
            <w:r>
              <w:rPr>
                <w:sz w:val="22"/>
              </w:rPr>
              <w:t xml:space="preserve">Sakr, 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"https://www.semanticscholar.org/author/I.-Elhajj/1793946" \h </w:instrText>
            </w:r>
            <w:r>
              <w:fldChar w:fldCharType="separate"/>
            </w:r>
            <w:r>
              <w:rPr>
                <w:sz w:val="22"/>
              </w:rPr>
              <w:t>I.Elhajj,</w:t>
            </w:r>
            <w:r>
              <w:rPr>
                <w:sz w:val="22"/>
              </w:rPr>
              <w:fldChar w:fldCharType="end"/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918"/>
              </w:tabs>
              <w:spacing w:before="0" w:after="0" w:line="252" w:lineRule="exact"/>
              <w:ind w:left="917" w:right="0" w:hanging="269"/>
              <w:jc w:val="left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"https://www.semanticscholar.org/author/H.-Huijer/2174048" \h </w:instrText>
            </w:r>
            <w:r>
              <w:fldChar w:fldCharType="separate"/>
            </w:r>
            <w:r>
              <w:rPr>
                <w:sz w:val="22"/>
              </w:rPr>
              <w:t>Huijer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941" w:type="dxa"/>
          </w:tcPr>
          <w:p>
            <w:pPr>
              <w:pStyle w:val="7"/>
              <w:tabs>
                <w:tab w:val="left" w:pos="1238"/>
              </w:tabs>
              <w:spacing w:before="0"/>
              <w:ind w:right="91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Vector </w:t>
            </w:r>
            <w:r>
              <w:rPr>
                <w:sz w:val="22"/>
              </w:rPr>
              <w:t xml:space="preserve">Machines to </w:t>
            </w:r>
            <w:r>
              <w:rPr>
                <w:spacing w:val="-3"/>
                <w:sz w:val="22"/>
              </w:rPr>
              <w:t xml:space="preserve">Define 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Detect </w:t>
            </w:r>
            <w:r>
              <w:rPr>
                <w:sz w:val="22"/>
              </w:rPr>
              <w:t>Agitation Translation</w:t>
            </w:r>
          </w:p>
        </w:tc>
        <w:tc>
          <w:tcPr>
            <w:tcW w:w="1633" w:type="dxa"/>
          </w:tcPr>
          <w:p>
            <w:pPr>
              <w:pStyle w:val="7"/>
              <w:spacing w:line="276" w:lineRule="auto"/>
              <w:ind w:left="141" w:right="125"/>
              <w:jc w:val="center"/>
              <w:rPr>
                <w:sz w:val="22"/>
              </w:rPr>
            </w:pPr>
            <w:r>
              <w:rPr>
                <w:sz w:val="22"/>
              </w:rPr>
              <w:t>Support Vector Machine Classifier</w:t>
            </w:r>
          </w:p>
        </w:tc>
        <w:tc>
          <w:tcPr>
            <w:tcW w:w="3153" w:type="dxa"/>
          </w:tcPr>
          <w:p>
            <w:pPr>
              <w:pStyle w:val="7"/>
              <w:spacing w:before="0"/>
              <w:ind w:left="168" w:right="145"/>
              <w:jc w:val="both"/>
              <w:rPr>
                <w:sz w:val="22"/>
              </w:rPr>
            </w:pPr>
            <w:r>
              <w:rPr>
                <w:sz w:val="22"/>
              </w:rPr>
              <w:t>Unlike generative machine learning approaches, which require computations of conditional</w:t>
            </w:r>
          </w:p>
          <w:p>
            <w:pPr>
              <w:pStyle w:val="7"/>
              <w:spacing w:before="0" w:line="252" w:lineRule="exact"/>
              <w:ind w:left="168"/>
              <w:jc w:val="both"/>
              <w:rPr>
                <w:sz w:val="22"/>
              </w:rPr>
            </w:pPr>
            <w:r>
              <w:rPr>
                <w:sz w:val="22"/>
              </w:rPr>
              <w:t>probability distributions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792" w:type="dxa"/>
          </w:tcPr>
          <w:p>
            <w:pPr>
              <w:pStyle w:val="7"/>
              <w:spacing w:before="3"/>
              <w:ind w:left="12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839" w:type="dxa"/>
          </w:tcPr>
          <w:p>
            <w:pPr>
              <w:pStyle w:val="7"/>
              <w:spacing w:before="3"/>
              <w:ind w:left="87" w:right="76"/>
              <w:jc w:val="center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2128" w:type="dxa"/>
          </w:tcPr>
          <w:p>
            <w:pPr>
              <w:pStyle w:val="7"/>
              <w:spacing w:before="3" w:line="276" w:lineRule="auto"/>
              <w:ind w:left="661" w:right="286" w:hanging="346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"https://www.semanticscholar.org/author/H.-Al-Angari/1398312023" \h </w:instrText>
            </w:r>
            <w:r>
              <w:fldChar w:fldCharType="separate"/>
            </w:r>
            <w:r>
              <w:rPr>
                <w:sz w:val="22"/>
              </w:rPr>
              <w:t xml:space="preserve">H. Al-Angari, 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"https://www.semanticscholar.org/author/A.-Sahakian/32630779" \h </w:instrText>
            </w:r>
            <w:r>
              <w:fldChar w:fldCharType="separate"/>
            </w:r>
            <w:r>
              <w:rPr>
                <w:sz w:val="22"/>
              </w:rPr>
              <w:t>A.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"https://www.semanticscholar.org/author/A.-Sahakian/32630779" \h </w:instrText>
            </w:r>
            <w:r>
              <w:fldChar w:fldCharType="separate"/>
            </w:r>
            <w:r>
              <w:rPr>
                <w:sz w:val="22"/>
              </w:rPr>
              <w:t xml:space="preserve"> Sahakian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941" w:type="dxa"/>
          </w:tcPr>
          <w:p>
            <w:pPr>
              <w:pStyle w:val="7"/>
              <w:tabs>
                <w:tab w:val="left" w:pos="1009"/>
                <w:tab w:val="left" w:pos="1084"/>
                <w:tab w:val="left" w:pos="1597"/>
              </w:tabs>
              <w:ind w:right="149"/>
              <w:rPr>
                <w:sz w:val="22"/>
              </w:rPr>
            </w:pPr>
            <w:r>
              <w:rPr>
                <w:sz w:val="22"/>
              </w:rPr>
              <w:t>Automated Recognition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 xml:space="preserve">of </w:t>
            </w:r>
            <w:r>
              <w:rPr>
                <w:sz w:val="22"/>
              </w:rPr>
              <w:t xml:space="preserve">Obstructive </w:t>
            </w:r>
            <w:r>
              <w:rPr>
                <w:spacing w:val="-4"/>
                <w:sz w:val="22"/>
              </w:rPr>
              <w:t xml:space="preserve">Sleep </w:t>
            </w:r>
            <w:r>
              <w:rPr>
                <w:sz w:val="22"/>
              </w:rPr>
              <w:t xml:space="preserve">Apnea </w:t>
            </w:r>
            <w:r>
              <w:rPr>
                <w:spacing w:val="-3"/>
                <w:sz w:val="22"/>
              </w:rPr>
              <w:t xml:space="preserve">Syndrome </w:t>
            </w:r>
            <w:r>
              <w:rPr>
                <w:sz w:val="22"/>
              </w:rPr>
              <w:t>Using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Support </w:t>
            </w:r>
            <w:r>
              <w:rPr>
                <w:sz w:val="22"/>
              </w:rPr>
              <w:t>Vector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Machine </w:t>
            </w:r>
            <w:r>
              <w:rPr>
                <w:sz w:val="22"/>
              </w:rPr>
              <w:t>Classifier.</w:t>
            </w:r>
          </w:p>
        </w:tc>
        <w:tc>
          <w:tcPr>
            <w:tcW w:w="1633" w:type="dxa"/>
          </w:tcPr>
          <w:p>
            <w:pPr>
              <w:pStyle w:val="7"/>
              <w:spacing w:before="3" w:line="276" w:lineRule="auto"/>
              <w:ind w:left="142" w:right="125"/>
              <w:jc w:val="center"/>
              <w:rPr>
                <w:sz w:val="22"/>
              </w:rPr>
            </w:pPr>
            <w:r>
              <w:rPr>
                <w:sz w:val="22"/>
              </w:rPr>
              <w:t>Support Vector Machine (SVM)</w:t>
            </w:r>
          </w:p>
          <w:p>
            <w:pPr>
              <w:pStyle w:val="7"/>
              <w:spacing w:before="0" w:line="251" w:lineRule="exact"/>
              <w:ind w:left="142" w:right="123"/>
              <w:jc w:val="center"/>
              <w:rPr>
                <w:sz w:val="22"/>
              </w:rPr>
            </w:pPr>
            <w:r>
              <w:rPr>
                <w:sz w:val="22"/>
              </w:rPr>
              <w:t>Classifier</w:t>
            </w:r>
          </w:p>
        </w:tc>
        <w:tc>
          <w:tcPr>
            <w:tcW w:w="3153" w:type="dxa"/>
          </w:tcPr>
          <w:p>
            <w:pPr>
              <w:pStyle w:val="7"/>
              <w:ind w:left="168" w:right="89"/>
              <w:jc w:val="both"/>
              <w:rPr>
                <w:sz w:val="22"/>
              </w:rPr>
            </w:pPr>
            <w:r>
              <w:rPr>
                <w:sz w:val="22"/>
              </w:rPr>
              <w:t>The features can be incorporated into automatic algorithms for portable OSA monitoring using the available respiratory and oxygen saturation devices.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792" w:type="dxa"/>
          </w:tcPr>
          <w:p>
            <w:pPr>
              <w:pStyle w:val="7"/>
              <w:ind w:left="12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839" w:type="dxa"/>
          </w:tcPr>
          <w:p>
            <w:pPr>
              <w:pStyle w:val="7"/>
              <w:ind w:left="87" w:right="76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2128" w:type="dxa"/>
          </w:tcPr>
          <w:p>
            <w:pPr>
              <w:pStyle w:val="7"/>
              <w:spacing w:before="0"/>
              <w:ind w:left="200" w:right="186"/>
              <w:jc w:val="center"/>
              <w:rPr>
                <w:sz w:val="22"/>
              </w:rPr>
            </w:pPr>
            <w:r>
              <w:rPr>
                <w:sz w:val="22"/>
              </w:rPr>
              <w:t>Adekola Olubukola Daniel, Ekanem Edikan Uwem</w:t>
            </w:r>
          </w:p>
        </w:tc>
        <w:tc>
          <w:tcPr>
            <w:tcW w:w="1941" w:type="dxa"/>
          </w:tcPr>
          <w:p>
            <w:pPr>
              <w:pStyle w:val="7"/>
              <w:spacing w:before="0"/>
              <w:ind w:right="92"/>
              <w:rPr>
                <w:sz w:val="22"/>
              </w:rPr>
            </w:pPr>
            <w:r>
              <w:rPr>
                <w:sz w:val="22"/>
              </w:rPr>
              <w:t xml:space="preserve">Prediction Diagnosis of </w:t>
            </w:r>
            <w:r>
              <w:rPr>
                <w:spacing w:val="-4"/>
                <w:sz w:val="22"/>
              </w:rPr>
              <w:t xml:space="preserve">Liver </w:t>
            </w:r>
            <w:r>
              <w:rPr>
                <w:sz w:val="22"/>
              </w:rPr>
              <w:t>Disease in</w:t>
            </w:r>
            <w:r>
              <w:rPr>
                <w:spacing w:val="51"/>
                <w:sz w:val="22"/>
              </w:rPr>
              <w:t xml:space="preserve"> </w:t>
            </w:r>
            <w:r>
              <w:rPr>
                <w:sz w:val="22"/>
              </w:rPr>
              <w:t>Human</w:t>
            </w:r>
          </w:p>
          <w:p>
            <w:pPr>
              <w:pStyle w:val="7"/>
              <w:spacing w:before="4" w:line="252" w:lineRule="exact"/>
              <w:rPr>
                <w:sz w:val="22"/>
              </w:rPr>
            </w:pPr>
            <w:r>
              <w:rPr>
                <w:sz w:val="22"/>
              </w:rPr>
              <w:t>of using Machine Learning</w:t>
            </w:r>
          </w:p>
        </w:tc>
        <w:tc>
          <w:tcPr>
            <w:tcW w:w="1633" w:type="dxa"/>
          </w:tcPr>
          <w:p>
            <w:pPr>
              <w:pStyle w:val="7"/>
              <w:ind w:left="133"/>
              <w:rPr>
                <w:sz w:val="22"/>
              </w:rPr>
            </w:pPr>
            <w:r>
              <w:rPr>
                <w:sz w:val="22"/>
              </w:rPr>
              <w:t>Neural network</w:t>
            </w:r>
          </w:p>
        </w:tc>
        <w:tc>
          <w:tcPr>
            <w:tcW w:w="3153" w:type="dxa"/>
          </w:tcPr>
          <w:p>
            <w:pPr>
              <w:pStyle w:val="7"/>
              <w:spacing w:before="0"/>
              <w:ind w:left="168" w:right="203"/>
              <w:jc w:val="both"/>
              <w:rPr>
                <w:sz w:val="22"/>
              </w:rPr>
            </w:pPr>
            <w:r>
              <w:rPr>
                <w:sz w:val="22"/>
              </w:rPr>
              <w:t>The need to develop a tool that could aid doctors and prevent from unwarranted errors and</w:t>
            </w:r>
          </w:p>
          <w:p>
            <w:pPr>
              <w:pStyle w:val="7"/>
              <w:spacing w:before="4" w:line="252" w:lineRule="exact"/>
              <w:ind w:left="168" w:right="203"/>
              <w:jc w:val="both"/>
              <w:rPr>
                <w:sz w:val="22"/>
              </w:rPr>
            </w:pPr>
            <w:r>
              <w:rPr>
                <w:sz w:val="22"/>
              </w:rPr>
              <w:t>unwanted biases in diagnosis is established in this research.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792" w:type="dxa"/>
          </w:tcPr>
          <w:p>
            <w:pPr>
              <w:pStyle w:val="7"/>
              <w:ind w:left="12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839" w:type="dxa"/>
          </w:tcPr>
          <w:p>
            <w:pPr>
              <w:pStyle w:val="7"/>
              <w:ind w:left="87" w:right="76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2128" w:type="dxa"/>
          </w:tcPr>
          <w:p>
            <w:pPr>
              <w:pStyle w:val="7"/>
              <w:spacing w:before="0"/>
              <w:ind w:left="109" w:right="76" w:firstLine="302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"https://www.semanticscholar.org/author/Sana-Ansari/145972712"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Sana Ansari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"https://www.semanticscholar.org/author/I.-Shafi/49410424"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I.</w:t>
            </w:r>
            <w:r>
              <w:rPr>
                <w:sz w:val="22"/>
                <w:u w:val="single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"https://www.semanticscholar.org/author/I.-Shafi/49410424"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Shafi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"https://www.semanticscholar.org/author/J.-Ahmad/2066048955"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J.Ahmad</w:t>
            </w:r>
            <w:r>
              <w:rPr>
                <w:sz w:val="22"/>
                <w:u w:val="single"/>
              </w:rPr>
              <w:fldChar w:fldCharType="end"/>
            </w:r>
            <w:r>
              <w:rPr>
                <w:sz w:val="22"/>
              </w:rPr>
              <w:t xml:space="preserve">, </w:t>
            </w:r>
            <w:r>
              <w:fldChar w:fldCharType="begin"/>
            </w:r>
            <w:r>
              <w:instrText xml:space="preserve"> HYPERLINK "https://www.semanticscholar.org/author/Syed-Ismail-Shah/1810492"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Syed</w:t>
            </w:r>
            <w:r>
              <w:rPr>
                <w:sz w:val="22"/>
                <w:u w:val="single"/>
              </w:rPr>
              <w:fldChar w:fldCharType="end"/>
            </w:r>
          </w:p>
          <w:p>
            <w:pPr>
              <w:pStyle w:val="7"/>
              <w:spacing w:before="0"/>
              <w:ind w:left="543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"https://www.semanticscholar.org/author/Syed-Ismail-Shah/1810492" \h </w:instrText>
            </w:r>
            <w:r>
              <w:fldChar w:fldCharType="separate"/>
            </w:r>
            <w:r>
              <w:rPr>
                <w:sz w:val="22"/>
                <w:u w:val="single"/>
              </w:rPr>
              <w:t>Ismail Shah</w:t>
            </w:r>
            <w:r>
              <w:rPr>
                <w:sz w:val="22"/>
                <w:u w:val="single"/>
              </w:rPr>
              <w:fldChar w:fldCharType="end"/>
            </w:r>
          </w:p>
        </w:tc>
        <w:tc>
          <w:tcPr>
            <w:tcW w:w="1941" w:type="dxa"/>
          </w:tcPr>
          <w:p>
            <w:pPr>
              <w:pStyle w:val="7"/>
              <w:tabs>
                <w:tab w:val="left" w:pos="1576"/>
              </w:tabs>
              <w:spacing w:before="0"/>
              <w:ind w:right="33"/>
              <w:jc w:val="both"/>
              <w:rPr>
                <w:sz w:val="22"/>
              </w:rPr>
            </w:pPr>
            <w:r>
              <w:rPr>
                <w:sz w:val="22"/>
              </w:rPr>
              <w:t xml:space="preserve">Neural </w:t>
            </w:r>
            <w:r>
              <w:rPr>
                <w:spacing w:val="-3"/>
                <w:sz w:val="22"/>
              </w:rPr>
              <w:t xml:space="preserve">network- </w:t>
            </w:r>
            <w:r>
              <w:rPr>
                <w:sz w:val="22"/>
              </w:rPr>
              <w:t xml:space="preserve">based approach </w:t>
            </w:r>
            <w:r>
              <w:rPr>
                <w:spacing w:val="-5"/>
                <w:sz w:val="22"/>
              </w:rPr>
              <w:t xml:space="preserve">for </w:t>
            </w:r>
            <w:r>
              <w:rPr>
                <w:sz w:val="22"/>
              </w:rPr>
              <w:t xml:space="preserve">the </w:t>
            </w:r>
            <w:r>
              <w:rPr>
                <w:spacing w:val="-3"/>
                <w:sz w:val="22"/>
              </w:rPr>
              <w:t xml:space="preserve">non-invasive </w:t>
            </w:r>
            <w:r>
              <w:rPr>
                <w:sz w:val="22"/>
              </w:rPr>
              <w:t>diagnosis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and</w:t>
            </w:r>
          </w:p>
          <w:p>
            <w:pPr>
              <w:pStyle w:val="7"/>
              <w:spacing w:before="0"/>
              <w:ind w:right="34"/>
              <w:jc w:val="both"/>
              <w:rPr>
                <w:sz w:val="22"/>
              </w:rPr>
            </w:pPr>
            <w:r>
              <w:rPr>
                <w:sz w:val="22"/>
              </w:rPr>
              <w:t>classification of hepatotropic viral disease, December 2021</w:t>
            </w:r>
          </w:p>
        </w:tc>
        <w:tc>
          <w:tcPr>
            <w:tcW w:w="1633" w:type="dxa"/>
          </w:tcPr>
          <w:p>
            <w:pPr>
              <w:pStyle w:val="7"/>
              <w:ind w:left="133"/>
              <w:rPr>
                <w:sz w:val="22"/>
              </w:rPr>
            </w:pPr>
            <w:r>
              <w:rPr>
                <w:sz w:val="22"/>
              </w:rPr>
              <w:t>Neural network</w:t>
            </w:r>
          </w:p>
        </w:tc>
        <w:tc>
          <w:tcPr>
            <w:tcW w:w="3153" w:type="dxa"/>
          </w:tcPr>
          <w:p>
            <w:pPr>
              <w:pStyle w:val="7"/>
              <w:spacing w:before="0"/>
              <w:ind w:left="168" w:right="316"/>
              <w:jc w:val="both"/>
              <w:rPr>
                <w:sz w:val="22"/>
              </w:rPr>
            </w:pPr>
            <w:r>
              <w:rPr>
                <w:sz w:val="22"/>
              </w:rPr>
              <w:t xml:space="preserve">The respiratory </w:t>
            </w:r>
            <w:r>
              <w:rPr>
                <w:spacing w:val="-5"/>
                <w:sz w:val="22"/>
              </w:rPr>
              <w:t xml:space="preserve">and </w:t>
            </w:r>
            <w:r>
              <w:rPr>
                <w:sz w:val="22"/>
              </w:rPr>
              <w:t xml:space="preserve">magnitude features </w:t>
            </w:r>
            <w:r>
              <w:rPr>
                <w:spacing w:val="-3"/>
                <w:sz w:val="22"/>
              </w:rPr>
              <w:t xml:space="preserve">showed </w:t>
            </w:r>
            <w:r>
              <w:rPr>
                <w:sz w:val="22"/>
              </w:rPr>
              <w:t>sensitivity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apnea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minute classification compared to the other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features.</w:t>
            </w:r>
          </w:p>
        </w:tc>
      </w:tr>
    </w:tbl>
    <w:p>
      <w:pPr>
        <w:spacing w:after="0"/>
        <w:jc w:val="both"/>
        <w:rPr>
          <w:sz w:val="22"/>
        </w:rPr>
        <w:sectPr>
          <w:type w:val="continuous"/>
          <w:pgSz w:w="11910" w:h="16840"/>
          <w:pgMar w:top="1360" w:right="580" w:bottom="280" w:left="60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4" name="Rectangles 16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Lines 17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8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9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Lines 20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Lines 21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Lines 22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Lines 23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FreeForm 24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Lines 25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Lines 26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reeForm 27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gn22ENsAAAALAQAADwAAAAAAAAABACAA&#10;AAAiAAAAZHJzL2Rvd25yZXYueG1sUEsBAhQAFAAAAAgAh07iQB772cK2BAAA4R0AAA4AAAAAAAAA&#10;AQAgAAAAKgEAAGRycy9lMm9Eb2MueG1sUEsFBgAAAAAGAAYAWQEAAFIIAAAAAA==&#10;">
                <o:lock v:ext="edit" aspectratio="f"/>
                <v:rect id="Rectangles 16" o:spid="_x0000_s1026" o:spt="1" style="position:absolute;left:480;top:480;height:60;width:89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17" o:spid="_x0000_s1026" o:spt="20" style="position:absolute;left:569;top:510;height:0;width:10771;" filled="f" stroked="t" coordsize="21600,21600" o:gfxdata="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c7I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8" o:spid="_x0000_s1026" o:spt="20" style="position:absolute;left:569;top:562;height:0;width:10771;" filled="f" stroked="t" coordsize="21600,21600" o:gfxdata="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ekH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19" o:spid="_x0000_s1026" o:spt="1" style="position:absolute;left:11340;top:480;height:60;width:89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20" o:spid="_x0000_s1026" o:spt="20" style="position:absolute;left:510;top:480;height:15792;width:0;" filled="f" stroked="t" coordsize="21600,21600" o:gfxdata="UEsDBAoAAAAAAIdO4kAAAAAAAAAAAAAAAAAEAAAAZHJzL1BLAwQUAAAACACHTuJAUx1DGr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sDK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dQ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1" o:spid="_x0000_s1026" o:spt="20" style="position:absolute;left:562;top:554;height:15718;width:0;" filled="f" stroked="t" coordsize="21600,21600" o:gfxdata="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5dW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22" o:spid="_x0000_s1026" o:spt="20" style="position:absolute;left:11399;top:480;height:15792;width:0;" filled="f" stroked="t" coordsize="21600,21600" o:gfxdata="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ha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3" o:spid="_x0000_s1026" o:spt="20" style="position:absolute;left:11347;top:554;height:15718;width:0;" filled="f" stroked="t" coordsize="21600,21600" o:gfxdata="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/Ey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24" o:spid="_x0000_s1026" o:spt="100" style="position:absolute;left:480;top:16272;height:89;width:89;" fillcolor="#000000" filled="t" stroked="f" coordsize="89,89" o:gfxdata="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HAql&#10;wAAAANsAAAAPAAAAAAAAAAEAIAAAACIAAABkcnMvZG93bnJldi54bWxQSwECFAAUAAAACACHTuJA&#10;My8FnjsAAAA5AAAAEAAAAAAAAAABACAAAAAPAQAAZHJzL3NoYXBleG1sLnhtbFBLBQYAAAAABgAG&#10;AFsBAAC5AwAAAAA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25" o:spid="_x0000_s1026" o:spt="20" style="position:absolute;left:569;top:16331;height:0;width:10771;" filled="f" stroked="t" coordsize="21600,21600" o:gfxdata="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Ub1r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6" o:spid="_x0000_s1026" o:spt="20" style="position:absolute;left:569;top:16279;height:0;width:10771;" filled="f" stroked="t" coordsize="21600,21600" o:gfxdata="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iLC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27" o:spid="_x0000_s1026" o:spt="100" style="position:absolute;left:11340;top:16272;height:89;width:89;" fillcolor="#000000" filled="t" stroked="f" coordsize="89,89" o:gfxdata="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1ktG/&#10;AAAA2wAAAA8AAAAAAAAAAQAgAAAAIgAAAGRycy9kb3ducmV2LnhtbFBLAQIUABQAAAAIAIdO4kAz&#10;LwWeOwAAADkAAAAQAAAAAAAAAAEAIAAAAA4BAABkcnMvc2hhcGV4bWwueG1sUEsFBgAAAAAGAAYA&#10;WwEAALgDAAAAAA=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10" w:h="16840"/>
      <w:pgMar w:top="1580" w:right="5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7"/>
      <w:numFmt w:val="upperLetter"/>
      <w:lvlText w:val="%1."/>
      <w:lvlJc w:val="left"/>
      <w:pPr>
        <w:ind w:left="561" w:hanging="215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15" w:hanging="2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71" w:hanging="2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27" w:hanging="2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83" w:hanging="2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339" w:hanging="2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494" w:hanging="2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650" w:hanging="2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806" w:hanging="21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10982"/>
    <w:rsid w:val="44C56B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2022-11-24T11:55:00Z</dcterms:created>
  <dc:creator>Jeno Felcita</dc:creator>
  <cp:lastModifiedBy>Vinoth Praba</cp:lastModifiedBy>
  <dcterms:modified xsi:type="dcterms:W3CDTF">2022-11-25T04:02:03Z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935B70F3402C4EF79E721402F36F73B4</vt:lpwstr>
  </property>
</Properties>
</file>