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262A" w:rsidRDefault="00000000">
      <w:pPr>
        <w:spacing w:before="16"/>
        <w:ind w:left="4266" w:right="4064"/>
        <w:jc w:val="center"/>
        <w:rPr>
          <w:rFonts w:ascii="Calibri"/>
          <w:b/>
          <w:sz w:val="30"/>
        </w:rPr>
      </w:pPr>
      <w:r>
        <w:rPr>
          <w:rFonts w:ascii="Calibri"/>
          <w:b/>
          <w:sz w:val="30"/>
        </w:rPr>
        <w:t>ASSIGNMENT 2</w:t>
      </w:r>
    </w:p>
    <w:p w:rsidR="00BC262A" w:rsidRDefault="00BC262A">
      <w:pPr>
        <w:pStyle w:val="BodyText"/>
        <w:rPr>
          <w:rFonts w:ascii="Calibri"/>
          <w:b/>
          <w:sz w:val="20"/>
        </w:rPr>
      </w:pPr>
    </w:p>
    <w:p w:rsidR="00BC262A" w:rsidRDefault="00BC262A">
      <w:pPr>
        <w:pStyle w:val="BodyText"/>
        <w:rPr>
          <w:rFonts w:ascii="Calibri"/>
          <w:b/>
          <w:sz w:val="20"/>
        </w:rPr>
      </w:pPr>
    </w:p>
    <w:p w:rsidR="00BC262A" w:rsidRDefault="00BC262A">
      <w:pPr>
        <w:pStyle w:val="BodyText"/>
        <w:spacing w:before="9"/>
        <w:rPr>
          <w:rFonts w:ascii="Calibri"/>
          <w:b/>
          <w:sz w:val="24"/>
        </w:rPr>
      </w:pPr>
    </w:p>
    <w:tbl>
      <w:tblPr>
        <w:tblW w:w="0" w:type="auto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26"/>
        <w:gridCol w:w="5026"/>
      </w:tblGrid>
      <w:tr w:rsidR="00BC262A">
        <w:trPr>
          <w:trHeight w:val="496"/>
        </w:trPr>
        <w:tc>
          <w:tcPr>
            <w:tcW w:w="5026" w:type="dxa"/>
          </w:tcPr>
          <w:p w:rsidR="00BC262A" w:rsidRDefault="00000000">
            <w:pPr>
              <w:pStyle w:val="TableParagraph"/>
              <w:spacing w:before="23"/>
              <w:rPr>
                <w:b/>
                <w:sz w:val="25"/>
              </w:rPr>
            </w:pPr>
            <w:r>
              <w:rPr>
                <w:b/>
                <w:sz w:val="25"/>
              </w:rPr>
              <w:t>DATE</w:t>
            </w:r>
          </w:p>
        </w:tc>
        <w:tc>
          <w:tcPr>
            <w:tcW w:w="5026" w:type="dxa"/>
          </w:tcPr>
          <w:p w:rsidR="00BC262A" w:rsidRDefault="00000000">
            <w:pPr>
              <w:pStyle w:val="TableParagraph"/>
              <w:spacing w:before="28"/>
              <w:ind w:left="208"/>
              <w:rPr>
                <w:b/>
                <w:sz w:val="25"/>
              </w:rPr>
            </w:pPr>
            <w:r>
              <w:rPr>
                <w:b/>
                <w:sz w:val="25"/>
              </w:rPr>
              <w:t>26 SEPTEMEBR 2022</w:t>
            </w:r>
          </w:p>
        </w:tc>
      </w:tr>
      <w:tr w:rsidR="00BC262A">
        <w:trPr>
          <w:trHeight w:val="486"/>
        </w:trPr>
        <w:tc>
          <w:tcPr>
            <w:tcW w:w="5026" w:type="dxa"/>
          </w:tcPr>
          <w:p w:rsidR="00BC262A" w:rsidRDefault="00000000">
            <w:pPr>
              <w:pStyle w:val="TableParagraph"/>
              <w:ind w:left="213"/>
              <w:rPr>
                <w:b/>
                <w:sz w:val="25"/>
              </w:rPr>
            </w:pPr>
            <w:r>
              <w:rPr>
                <w:b/>
                <w:sz w:val="25"/>
              </w:rPr>
              <w:t>TEAM ID</w:t>
            </w:r>
          </w:p>
        </w:tc>
        <w:tc>
          <w:tcPr>
            <w:tcW w:w="5026" w:type="dxa"/>
          </w:tcPr>
          <w:p w:rsidR="00BC262A" w:rsidRDefault="00000000">
            <w:pPr>
              <w:pStyle w:val="TableParagraph"/>
              <w:ind w:left="208"/>
              <w:rPr>
                <w:b/>
                <w:sz w:val="25"/>
              </w:rPr>
            </w:pPr>
            <w:r>
              <w:rPr>
                <w:b/>
                <w:sz w:val="25"/>
              </w:rPr>
              <w:t>PNT2022TMID25247</w:t>
            </w:r>
          </w:p>
        </w:tc>
      </w:tr>
      <w:tr w:rsidR="00BC262A">
        <w:trPr>
          <w:trHeight w:val="794"/>
        </w:trPr>
        <w:tc>
          <w:tcPr>
            <w:tcW w:w="5026" w:type="dxa"/>
          </w:tcPr>
          <w:p w:rsidR="00BC262A" w:rsidRDefault="00000000">
            <w:pPr>
              <w:pStyle w:val="TableParagraph"/>
              <w:spacing w:before="21"/>
              <w:ind w:left="211"/>
              <w:rPr>
                <w:b/>
                <w:sz w:val="25"/>
              </w:rPr>
            </w:pPr>
            <w:r>
              <w:rPr>
                <w:b/>
                <w:sz w:val="25"/>
              </w:rPr>
              <w:t>PROJECT NAME</w:t>
            </w:r>
          </w:p>
        </w:tc>
        <w:tc>
          <w:tcPr>
            <w:tcW w:w="5026" w:type="dxa"/>
          </w:tcPr>
          <w:p w:rsidR="00BC262A" w:rsidRDefault="00000000">
            <w:pPr>
              <w:pStyle w:val="TableParagraph"/>
              <w:spacing w:before="68" w:line="223" w:lineRule="auto"/>
              <w:ind w:left="205" w:right="356"/>
              <w:rPr>
                <w:b/>
                <w:sz w:val="25"/>
              </w:rPr>
            </w:pPr>
            <w:r>
              <w:rPr>
                <w:b/>
                <w:sz w:val="25"/>
              </w:rPr>
              <w:t>AI BASED DISCOURSE FOR BANKING INDUSTRY</w:t>
            </w:r>
          </w:p>
        </w:tc>
      </w:tr>
      <w:tr w:rsidR="00BC262A">
        <w:trPr>
          <w:trHeight w:val="496"/>
        </w:trPr>
        <w:tc>
          <w:tcPr>
            <w:tcW w:w="5026" w:type="dxa"/>
          </w:tcPr>
          <w:p w:rsidR="00BC262A" w:rsidRDefault="00000000">
            <w:pPr>
              <w:pStyle w:val="TableParagraph"/>
              <w:spacing w:before="21"/>
              <w:rPr>
                <w:b/>
                <w:sz w:val="25"/>
              </w:rPr>
            </w:pPr>
            <w:r>
              <w:rPr>
                <w:b/>
                <w:sz w:val="25"/>
              </w:rPr>
              <w:t>NAME</w:t>
            </w:r>
          </w:p>
        </w:tc>
        <w:tc>
          <w:tcPr>
            <w:tcW w:w="5026" w:type="dxa"/>
          </w:tcPr>
          <w:p w:rsidR="00BC262A" w:rsidRDefault="00000000">
            <w:pPr>
              <w:pStyle w:val="TableParagraph"/>
              <w:spacing w:before="28"/>
              <w:ind w:left="0"/>
              <w:rPr>
                <w:b/>
                <w:sz w:val="25"/>
              </w:rPr>
            </w:pPr>
            <w:r>
              <w:rPr>
                <w:b/>
                <w:sz w:val="25"/>
              </w:rPr>
              <w:t xml:space="preserve">  </w:t>
            </w:r>
            <w:r w:rsidR="00482B10">
              <w:rPr>
                <w:b/>
                <w:sz w:val="25"/>
              </w:rPr>
              <w:t>Stella mary s</w:t>
            </w:r>
          </w:p>
        </w:tc>
      </w:tr>
    </w:tbl>
    <w:p w:rsidR="00BC262A" w:rsidRDefault="00BC262A">
      <w:pPr>
        <w:pStyle w:val="BodyText"/>
        <w:rPr>
          <w:rFonts w:ascii="Calibri"/>
          <w:b/>
          <w:sz w:val="20"/>
        </w:rPr>
      </w:pPr>
    </w:p>
    <w:p w:rsidR="00BC262A" w:rsidRDefault="00BC262A">
      <w:pPr>
        <w:pStyle w:val="BodyText"/>
        <w:rPr>
          <w:rFonts w:ascii="Calibri"/>
          <w:b/>
          <w:sz w:val="20"/>
        </w:rPr>
      </w:pPr>
    </w:p>
    <w:p w:rsidR="00BC262A" w:rsidRDefault="00BC262A">
      <w:pPr>
        <w:pStyle w:val="BodyText"/>
        <w:spacing w:before="4"/>
        <w:rPr>
          <w:rFonts w:ascii="Calibri"/>
          <w:b/>
          <w:sz w:val="27"/>
        </w:rPr>
      </w:pPr>
    </w:p>
    <w:p w:rsidR="00BC262A" w:rsidRDefault="00000000">
      <w:pPr>
        <w:pStyle w:val="ListParagraph"/>
        <w:numPr>
          <w:ilvl w:val="0"/>
          <w:numId w:val="1"/>
        </w:numPr>
        <w:tabs>
          <w:tab w:val="left" w:pos="912"/>
        </w:tabs>
        <w:jc w:val="left"/>
        <w:rPr>
          <w:sz w:val="25"/>
        </w:rPr>
      </w:pPr>
      <w:r>
        <w:rPr>
          <w:sz w:val="25"/>
        </w:rPr>
        <w:t>Download the</w:t>
      </w:r>
      <w:r>
        <w:rPr>
          <w:spacing w:val="26"/>
          <w:sz w:val="25"/>
        </w:rPr>
        <w:t xml:space="preserve"> </w:t>
      </w:r>
      <w:r>
        <w:rPr>
          <w:sz w:val="25"/>
        </w:rPr>
        <w:t>dataset</w:t>
      </w:r>
    </w:p>
    <w:p w:rsidR="00BC262A" w:rsidRDefault="00000000">
      <w:pPr>
        <w:pStyle w:val="BodyText"/>
        <w:spacing w:before="9"/>
        <w:rPr>
          <w:sz w:val="26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1211580</wp:posOffset>
            </wp:positionH>
            <wp:positionV relativeFrom="paragraph">
              <wp:posOffset>220345</wp:posOffset>
            </wp:positionV>
            <wp:extent cx="3313430" cy="3295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3197" cy="329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262A" w:rsidRDefault="00BC262A">
      <w:pPr>
        <w:pStyle w:val="BodyText"/>
        <w:spacing w:before="1"/>
      </w:pPr>
    </w:p>
    <w:p w:rsidR="00BC262A" w:rsidRDefault="00000000">
      <w:pPr>
        <w:pStyle w:val="ListParagraph"/>
        <w:numPr>
          <w:ilvl w:val="0"/>
          <w:numId w:val="1"/>
        </w:numPr>
        <w:tabs>
          <w:tab w:val="left" w:pos="891"/>
        </w:tabs>
        <w:spacing w:before="0"/>
        <w:ind w:left="890" w:hanging="235"/>
        <w:jc w:val="left"/>
        <w:rPr>
          <w:sz w:val="25"/>
        </w:rPr>
      </w:pPr>
      <w:r>
        <w:rPr>
          <w:sz w:val="25"/>
        </w:rPr>
        <w:t>Load the</w:t>
      </w:r>
      <w:r>
        <w:rPr>
          <w:spacing w:val="18"/>
          <w:sz w:val="25"/>
        </w:rPr>
        <w:t xml:space="preserve"> </w:t>
      </w:r>
      <w:r>
        <w:rPr>
          <w:sz w:val="25"/>
        </w:rPr>
        <w:t>dataset</w:t>
      </w:r>
    </w:p>
    <w:p w:rsidR="00BC262A" w:rsidRDefault="00000000">
      <w:pPr>
        <w:pStyle w:val="BodyText"/>
        <w:spacing w:before="7"/>
        <w:rPr>
          <w:sz w:val="13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>
            <wp:simplePos x="0" y="0"/>
            <wp:positionH relativeFrom="page">
              <wp:posOffset>990600</wp:posOffset>
            </wp:positionH>
            <wp:positionV relativeFrom="paragraph">
              <wp:posOffset>124460</wp:posOffset>
            </wp:positionV>
            <wp:extent cx="5868035" cy="77978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843" cy="779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262A" w:rsidRDefault="00000000">
      <w:pPr>
        <w:pStyle w:val="ListParagraph"/>
        <w:numPr>
          <w:ilvl w:val="0"/>
          <w:numId w:val="1"/>
        </w:numPr>
        <w:tabs>
          <w:tab w:val="left" w:pos="928"/>
        </w:tabs>
        <w:spacing w:before="216"/>
        <w:ind w:left="927" w:hanging="265"/>
        <w:jc w:val="left"/>
        <w:rPr>
          <w:sz w:val="25"/>
        </w:rPr>
      </w:pPr>
      <w:r>
        <w:rPr>
          <w:sz w:val="25"/>
        </w:rPr>
        <w:t>perform below</w:t>
      </w:r>
      <w:r>
        <w:rPr>
          <w:spacing w:val="18"/>
          <w:sz w:val="25"/>
        </w:rPr>
        <w:t xml:space="preserve"> </w:t>
      </w:r>
      <w:r>
        <w:rPr>
          <w:spacing w:val="3"/>
          <w:sz w:val="25"/>
        </w:rPr>
        <w:t>visualization</w:t>
      </w:r>
    </w:p>
    <w:p w:rsidR="00BC262A" w:rsidRDefault="00BC262A">
      <w:pPr>
        <w:pStyle w:val="BodyText"/>
        <w:rPr>
          <w:sz w:val="28"/>
        </w:rPr>
      </w:pPr>
    </w:p>
    <w:p w:rsidR="00BC262A" w:rsidRDefault="00BC262A">
      <w:pPr>
        <w:pStyle w:val="BodyText"/>
        <w:spacing w:before="1"/>
        <w:rPr>
          <w:sz w:val="23"/>
        </w:rPr>
      </w:pPr>
    </w:p>
    <w:p w:rsidR="00BC262A" w:rsidRDefault="00000000">
      <w:pPr>
        <w:pStyle w:val="BodyText"/>
        <w:tabs>
          <w:tab w:val="left" w:pos="1299"/>
        </w:tabs>
        <w:ind w:left="1004"/>
      </w:pPr>
      <w:r>
        <w:rPr>
          <w:rFonts w:ascii="Symbol" w:hAnsi="Symbol"/>
        </w:rPr>
        <w:t></w:t>
      </w:r>
      <w:r>
        <w:tab/>
      </w:r>
      <w:r>
        <w:rPr>
          <w:spacing w:val="5"/>
        </w:rPr>
        <w:t>Univarient</w:t>
      </w:r>
    </w:p>
    <w:p w:rsidR="00BC262A" w:rsidRDefault="00000000">
      <w:pPr>
        <w:pStyle w:val="BodyText"/>
        <w:tabs>
          <w:tab w:val="left" w:pos="1296"/>
        </w:tabs>
        <w:spacing w:before="171"/>
        <w:ind w:left="1004"/>
      </w:pPr>
      <w:r>
        <w:rPr>
          <w:rFonts w:ascii="Symbol" w:hAnsi="Symbol"/>
        </w:rPr>
        <w:t></w:t>
      </w:r>
      <w:r>
        <w:tab/>
      </w:r>
      <w:r>
        <w:rPr>
          <w:spacing w:val="5"/>
        </w:rPr>
        <w:t>Bi-varient</w:t>
      </w:r>
    </w:p>
    <w:p w:rsidR="00BC262A" w:rsidRDefault="00000000">
      <w:pPr>
        <w:pStyle w:val="BodyText"/>
        <w:tabs>
          <w:tab w:val="left" w:pos="1303"/>
        </w:tabs>
        <w:spacing w:before="174"/>
        <w:ind w:left="1004"/>
      </w:pPr>
      <w:r>
        <w:rPr>
          <w:rFonts w:ascii="Symbol" w:hAnsi="Symbol"/>
        </w:rPr>
        <w:t></w:t>
      </w:r>
      <w:r>
        <w:tab/>
      </w:r>
      <w:r>
        <w:rPr>
          <w:spacing w:val="4"/>
        </w:rPr>
        <w:t>Multi-varient</w:t>
      </w:r>
    </w:p>
    <w:p w:rsidR="00BC262A" w:rsidRDefault="00000000">
      <w:pPr>
        <w:pStyle w:val="BodyText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1214120</wp:posOffset>
            </wp:positionH>
            <wp:positionV relativeFrom="paragraph">
              <wp:posOffset>121920</wp:posOffset>
            </wp:positionV>
            <wp:extent cx="5030470" cy="184721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0589" cy="1847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262A" w:rsidRDefault="00BC262A">
      <w:pPr>
        <w:rPr>
          <w:sz w:val="13"/>
        </w:rPr>
        <w:sectPr w:rsidR="00BC262A">
          <w:type w:val="continuous"/>
          <w:pgSz w:w="12240" w:h="15840"/>
          <w:pgMar w:top="680" w:right="1080" w:bottom="280" w:left="880" w:header="720" w:footer="720" w:gutter="0"/>
          <w:cols w:space="720"/>
        </w:sectPr>
      </w:pPr>
    </w:p>
    <w:p w:rsidR="00BC262A" w:rsidRDefault="00BC262A">
      <w:pPr>
        <w:pStyle w:val="BodyText"/>
        <w:rPr>
          <w:sz w:val="20"/>
        </w:rPr>
      </w:pPr>
    </w:p>
    <w:p w:rsidR="00BC262A" w:rsidRDefault="00BC262A">
      <w:pPr>
        <w:pStyle w:val="BodyText"/>
        <w:rPr>
          <w:sz w:val="20"/>
        </w:rPr>
      </w:pPr>
    </w:p>
    <w:p w:rsidR="00BC262A" w:rsidRDefault="00BC262A">
      <w:pPr>
        <w:pStyle w:val="BodyText"/>
        <w:rPr>
          <w:sz w:val="20"/>
        </w:rPr>
      </w:pPr>
    </w:p>
    <w:p w:rsidR="00BC262A" w:rsidRDefault="00BC262A">
      <w:pPr>
        <w:pStyle w:val="BodyText"/>
        <w:spacing w:before="6"/>
        <w:rPr>
          <w:sz w:val="11"/>
        </w:rPr>
      </w:pPr>
    </w:p>
    <w:p w:rsidR="00BC262A" w:rsidRDefault="00000000">
      <w:pPr>
        <w:pStyle w:val="BodyText"/>
        <w:ind w:left="37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197475" cy="194119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7587" cy="194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62A" w:rsidRDefault="00BC262A">
      <w:pPr>
        <w:pStyle w:val="BodyText"/>
        <w:rPr>
          <w:sz w:val="20"/>
        </w:rPr>
      </w:pPr>
    </w:p>
    <w:p w:rsidR="00BC262A" w:rsidRDefault="00BC262A">
      <w:pPr>
        <w:pStyle w:val="BodyText"/>
        <w:rPr>
          <w:sz w:val="20"/>
        </w:rPr>
      </w:pPr>
    </w:p>
    <w:p w:rsidR="00BC262A" w:rsidRDefault="00BC262A">
      <w:pPr>
        <w:pStyle w:val="BodyText"/>
        <w:rPr>
          <w:sz w:val="20"/>
        </w:rPr>
      </w:pPr>
    </w:p>
    <w:p w:rsidR="00BC262A" w:rsidRDefault="00BC262A">
      <w:pPr>
        <w:pStyle w:val="BodyText"/>
        <w:rPr>
          <w:sz w:val="20"/>
        </w:rPr>
      </w:pPr>
    </w:p>
    <w:p w:rsidR="00BC262A" w:rsidRDefault="00BC262A">
      <w:pPr>
        <w:pStyle w:val="BodyText"/>
        <w:rPr>
          <w:sz w:val="20"/>
        </w:rPr>
      </w:pPr>
    </w:p>
    <w:p w:rsidR="00BC262A" w:rsidRDefault="00BC262A">
      <w:pPr>
        <w:pStyle w:val="BodyText"/>
        <w:rPr>
          <w:sz w:val="20"/>
        </w:rPr>
      </w:pPr>
    </w:p>
    <w:p w:rsidR="00BC262A" w:rsidRDefault="00BC262A">
      <w:pPr>
        <w:pStyle w:val="BodyText"/>
        <w:rPr>
          <w:sz w:val="20"/>
        </w:rPr>
      </w:pPr>
    </w:p>
    <w:p w:rsidR="00BC262A" w:rsidRDefault="00BC262A">
      <w:pPr>
        <w:pStyle w:val="BodyText"/>
        <w:rPr>
          <w:sz w:val="20"/>
        </w:rPr>
      </w:pPr>
    </w:p>
    <w:p w:rsidR="00BC262A" w:rsidRDefault="00000000">
      <w:pPr>
        <w:pStyle w:val="BodyText"/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706755</wp:posOffset>
            </wp:positionH>
            <wp:positionV relativeFrom="paragraph">
              <wp:posOffset>139065</wp:posOffset>
            </wp:positionV>
            <wp:extent cx="5024120" cy="17875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946" cy="1787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262A" w:rsidRDefault="00BC262A">
      <w:pPr>
        <w:pStyle w:val="BodyText"/>
        <w:rPr>
          <w:sz w:val="20"/>
        </w:rPr>
      </w:pPr>
    </w:p>
    <w:p w:rsidR="00BC262A" w:rsidRDefault="00000000">
      <w:pPr>
        <w:pStyle w:val="BodyText"/>
        <w:rPr>
          <w:sz w:val="27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706755</wp:posOffset>
            </wp:positionH>
            <wp:positionV relativeFrom="paragraph">
              <wp:posOffset>222250</wp:posOffset>
            </wp:positionV>
            <wp:extent cx="5077460" cy="211455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7577" cy="2114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262A" w:rsidRDefault="00BC262A">
      <w:pPr>
        <w:rPr>
          <w:sz w:val="27"/>
        </w:rPr>
        <w:sectPr w:rsidR="00BC262A">
          <w:pgSz w:w="12240" w:h="15840"/>
          <w:pgMar w:top="1500" w:right="1080" w:bottom="280" w:left="880" w:header="720" w:footer="720" w:gutter="0"/>
          <w:cols w:space="720"/>
        </w:sectPr>
      </w:pPr>
    </w:p>
    <w:p w:rsidR="00BC262A" w:rsidRDefault="00000000">
      <w:pPr>
        <w:pStyle w:val="ListParagraph"/>
        <w:numPr>
          <w:ilvl w:val="0"/>
          <w:numId w:val="1"/>
        </w:numPr>
        <w:tabs>
          <w:tab w:val="left" w:pos="514"/>
        </w:tabs>
        <w:spacing w:before="82"/>
        <w:ind w:left="513" w:hanging="197"/>
        <w:jc w:val="left"/>
        <w:rPr>
          <w:sz w:val="25"/>
        </w:rPr>
      </w:pPr>
      <w:r>
        <w:rPr>
          <w:sz w:val="25"/>
        </w:rPr>
        <w:lastRenderedPageBreak/>
        <w:t xml:space="preserve">Perform the </w:t>
      </w:r>
      <w:r>
        <w:rPr>
          <w:spacing w:val="2"/>
          <w:sz w:val="25"/>
        </w:rPr>
        <w:t xml:space="preserve">descriptive </w:t>
      </w:r>
      <w:r>
        <w:rPr>
          <w:sz w:val="25"/>
        </w:rPr>
        <w:t>statistics on the</w:t>
      </w:r>
      <w:r>
        <w:rPr>
          <w:spacing w:val="-35"/>
          <w:sz w:val="25"/>
        </w:rPr>
        <w:t xml:space="preserve"> </w:t>
      </w:r>
      <w:r>
        <w:rPr>
          <w:sz w:val="25"/>
        </w:rPr>
        <w:t>datase</w:t>
      </w:r>
    </w:p>
    <w:p w:rsidR="00BC262A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775335</wp:posOffset>
            </wp:positionH>
            <wp:positionV relativeFrom="paragraph">
              <wp:posOffset>118110</wp:posOffset>
            </wp:positionV>
            <wp:extent cx="5891530" cy="157670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256" cy="1576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262A" w:rsidRDefault="00000000">
      <w:pPr>
        <w:pStyle w:val="ListParagraph"/>
        <w:numPr>
          <w:ilvl w:val="0"/>
          <w:numId w:val="1"/>
        </w:numPr>
        <w:tabs>
          <w:tab w:val="left" w:pos="643"/>
        </w:tabs>
        <w:spacing w:before="228"/>
        <w:ind w:left="642" w:hanging="319"/>
        <w:jc w:val="left"/>
        <w:rPr>
          <w:sz w:val="25"/>
        </w:rPr>
      </w:pPr>
      <w:r>
        <w:rPr>
          <w:sz w:val="25"/>
        </w:rPr>
        <w:t>. Handle the missing</w:t>
      </w:r>
      <w:r>
        <w:rPr>
          <w:spacing w:val="2"/>
          <w:sz w:val="25"/>
        </w:rPr>
        <w:t xml:space="preserve"> </w:t>
      </w:r>
      <w:r>
        <w:rPr>
          <w:sz w:val="25"/>
        </w:rPr>
        <w:t>values</w:t>
      </w:r>
    </w:p>
    <w:p w:rsidR="00BC262A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775335</wp:posOffset>
            </wp:positionH>
            <wp:positionV relativeFrom="paragraph">
              <wp:posOffset>118110</wp:posOffset>
            </wp:positionV>
            <wp:extent cx="5845175" cy="144399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5421" cy="1443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262A" w:rsidRDefault="00000000">
      <w:pPr>
        <w:pStyle w:val="ListParagraph"/>
        <w:numPr>
          <w:ilvl w:val="0"/>
          <w:numId w:val="1"/>
        </w:numPr>
        <w:tabs>
          <w:tab w:val="left" w:pos="593"/>
        </w:tabs>
        <w:spacing w:before="226" w:after="11"/>
        <w:ind w:left="592" w:hanging="269"/>
        <w:jc w:val="left"/>
        <w:rPr>
          <w:sz w:val="25"/>
        </w:rPr>
      </w:pPr>
      <w:r>
        <w:rPr>
          <w:sz w:val="25"/>
        </w:rPr>
        <w:t>Find the outliers and replace the</w:t>
      </w:r>
      <w:r>
        <w:rPr>
          <w:spacing w:val="26"/>
          <w:sz w:val="25"/>
        </w:rPr>
        <w:t xml:space="preserve"> </w:t>
      </w:r>
      <w:r>
        <w:rPr>
          <w:sz w:val="25"/>
        </w:rPr>
        <w:t>outliers</w:t>
      </w:r>
    </w:p>
    <w:p w:rsidR="00BC262A" w:rsidRDefault="00000000">
      <w:pPr>
        <w:pStyle w:val="BodyText"/>
        <w:ind w:left="34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469.95pt;height:179.3pt;mso-position-horizontal-relative:char;mso-position-vertical-relative:line" coordsize="9399,358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3593;height:3586">
              <v:imagedata r:id="rId16" o:title=""/>
            </v:shape>
            <v:shape id="_x0000_s1028" type="#_x0000_t75" style="position:absolute;left:3592;width:4301;height:3586">
              <v:imagedata r:id="rId17" o:title=""/>
            </v:shape>
            <v:shape id="_x0000_s1029" type="#_x0000_t75" style="position:absolute;left:7893;width:1505;height:3586">
              <v:imagedata r:id="rId18" o:title=""/>
            </v:shape>
            <w10:anchorlock/>
          </v:group>
        </w:pict>
      </w:r>
    </w:p>
    <w:p w:rsidR="00BC262A" w:rsidRDefault="00BC262A">
      <w:pPr>
        <w:pStyle w:val="BodyText"/>
        <w:rPr>
          <w:sz w:val="23"/>
        </w:rPr>
      </w:pPr>
    </w:p>
    <w:p w:rsidR="00BC262A" w:rsidRDefault="00000000">
      <w:pPr>
        <w:pStyle w:val="ListParagraph"/>
        <w:numPr>
          <w:ilvl w:val="0"/>
          <w:numId w:val="1"/>
        </w:numPr>
        <w:tabs>
          <w:tab w:val="left" w:pos="519"/>
        </w:tabs>
        <w:ind w:left="518" w:hanging="197"/>
        <w:jc w:val="left"/>
        <w:rPr>
          <w:sz w:val="25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>
            <wp:simplePos x="0" y="0"/>
            <wp:positionH relativeFrom="page">
              <wp:posOffset>776605</wp:posOffset>
            </wp:positionH>
            <wp:positionV relativeFrom="paragraph">
              <wp:posOffset>300355</wp:posOffset>
            </wp:positionV>
            <wp:extent cx="5906135" cy="1619885"/>
            <wp:effectExtent l="0" t="0" r="0" b="0"/>
            <wp:wrapTopAndBottom/>
            <wp:docPr id="1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2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819" cy="1619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5"/>
        </w:rPr>
        <w:t xml:space="preserve">Check the </w:t>
      </w:r>
      <w:r>
        <w:rPr>
          <w:spacing w:val="2"/>
          <w:sz w:val="25"/>
        </w:rPr>
        <w:t xml:space="preserve">categorical </w:t>
      </w:r>
      <w:r>
        <w:rPr>
          <w:sz w:val="25"/>
        </w:rPr>
        <w:t>columns and perform</w:t>
      </w:r>
      <w:r>
        <w:rPr>
          <w:spacing w:val="-35"/>
          <w:sz w:val="25"/>
        </w:rPr>
        <w:t xml:space="preserve"> </w:t>
      </w:r>
      <w:r>
        <w:rPr>
          <w:spacing w:val="2"/>
          <w:sz w:val="25"/>
        </w:rPr>
        <w:t>encoding</w:t>
      </w:r>
    </w:p>
    <w:p w:rsidR="00BC262A" w:rsidRDefault="00BC262A">
      <w:pPr>
        <w:rPr>
          <w:sz w:val="25"/>
        </w:rPr>
        <w:sectPr w:rsidR="00BC262A">
          <w:pgSz w:w="12240" w:h="15840"/>
          <w:pgMar w:top="560" w:right="1080" w:bottom="280" w:left="880" w:header="720" w:footer="720" w:gutter="0"/>
          <w:cols w:space="720"/>
        </w:sectPr>
      </w:pPr>
    </w:p>
    <w:p w:rsidR="00BC262A" w:rsidRDefault="00000000">
      <w:pPr>
        <w:pStyle w:val="ListParagraph"/>
        <w:numPr>
          <w:ilvl w:val="0"/>
          <w:numId w:val="1"/>
        </w:numPr>
        <w:tabs>
          <w:tab w:val="left" w:pos="539"/>
        </w:tabs>
        <w:spacing w:before="70"/>
        <w:ind w:left="538" w:hanging="198"/>
        <w:jc w:val="left"/>
        <w:rPr>
          <w:sz w:val="25"/>
        </w:rPr>
      </w:pPr>
      <w:r>
        <w:rPr>
          <w:sz w:val="25"/>
        </w:rPr>
        <w:lastRenderedPageBreak/>
        <w:t xml:space="preserve">Split the dataset </w:t>
      </w:r>
      <w:r>
        <w:rPr>
          <w:spacing w:val="2"/>
          <w:sz w:val="25"/>
        </w:rPr>
        <w:t xml:space="preserve">into </w:t>
      </w:r>
      <w:r>
        <w:rPr>
          <w:sz w:val="25"/>
        </w:rPr>
        <w:t xml:space="preserve">ipdendent and </w:t>
      </w:r>
      <w:r>
        <w:rPr>
          <w:spacing w:val="2"/>
          <w:sz w:val="25"/>
        </w:rPr>
        <w:t>dependent</w:t>
      </w:r>
      <w:r>
        <w:rPr>
          <w:spacing w:val="-2"/>
          <w:sz w:val="25"/>
        </w:rPr>
        <w:t xml:space="preserve"> </w:t>
      </w:r>
      <w:r>
        <w:rPr>
          <w:sz w:val="25"/>
        </w:rPr>
        <w:t>variables.</w:t>
      </w:r>
    </w:p>
    <w:p w:rsidR="00BC262A" w:rsidRDefault="00000000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>
            <wp:simplePos x="0" y="0"/>
            <wp:positionH relativeFrom="page">
              <wp:posOffset>782955</wp:posOffset>
            </wp:positionH>
            <wp:positionV relativeFrom="paragraph">
              <wp:posOffset>151765</wp:posOffset>
            </wp:positionV>
            <wp:extent cx="5963285" cy="770890"/>
            <wp:effectExtent l="0" t="0" r="0" b="0"/>
            <wp:wrapTopAndBottom/>
            <wp:docPr id="1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3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501" cy="770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262A" w:rsidRDefault="00BC262A">
      <w:pPr>
        <w:pStyle w:val="BodyText"/>
        <w:spacing w:before="5"/>
        <w:rPr>
          <w:sz w:val="31"/>
        </w:rPr>
      </w:pPr>
    </w:p>
    <w:p w:rsidR="00BC262A" w:rsidRDefault="00000000">
      <w:pPr>
        <w:pStyle w:val="ListParagraph"/>
        <w:numPr>
          <w:ilvl w:val="0"/>
          <w:numId w:val="1"/>
        </w:numPr>
        <w:tabs>
          <w:tab w:val="left" w:pos="532"/>
        </w:tabs>
        <w:spacing w:before="1"/>
        <w:ind w:left="531" w:hanging="196"/>
        <w:jc w:val="left"/>
        <w:rPr>
          <w:sz w:val="25"/>
        </w:rPr>
      </w:pPr>
      <w:r>
        <w:pict>
          <v:group id="_x0000_s1030" style="position:absolute;left:0;text-align:left;margin-left:60pt;margin-top:18.9pt;width:469.8pt;height:277.95pt;z-index:-251654656;mso-position-horizontal-relative:page" coordorigin="1200,378" coordsize="9396,5559">
            <v:shape id="_x0000_s1031" type="#_x0000_t75" style="position:absolute;left:1233;top:378;width:9363;height:5559">
              <v:imagedata r:id="rId2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1200;top:3484;width:3597;height:222" filled="f" stroked="f">
              <v:textbox inset="0,0,0,0">
                <w:txbxContent>
                  <w:p w:rsidR="00BC262A" w:rsidRDefault="00000000">
                    <w:pPr>
                      <w:spacing w:line="221" w:lineRule="exac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10.</w:t>
                    </w:r>
                    <w:r>
                      <w:rPr>
                        <w:rFonts w:ascii="Arial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Split</w:t>
                    </w:r>
                    <w:r>
                      <w:rPr>
                        <w:rFonts w:ascii="Arial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the</w:t>
                    </w:r>
                    <w:r>
                      <w:rPr>
                        <w:rFonts w:ascii="Arial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data</w:t>
                    </w:r>
                    <w:r>
                      <w:rPr>
                        <w:rFonts w:ascii="Arial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into</w:t>
                    </w:r>
                    <w:r>
                      <w:rPr>
                        <w:rFonts w:ascii="Arial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training</w:t>
                    </w:r>
                    <w:r>
                      <w:rPr>
                        <w:rFonts w:ascii="Arial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and</w:t>
                    </w:r>
                    <w:r>
                      <w:rPr>
                        <w:rFonts w:ascii="Arial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testing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sz w:val="25"/>
        </w:rPr>
        <w:t>Scale the independent</w:t>
      </w:r>
      <w:r>
        <w:rPr>
          <w:spacing w:val="57"/>
          <w:sz w:val="25"/>
        </w:rPr>
        <w:t xml:space="preserve"> </w:t>
      </w:r>
      <w:r>
        <w:rPr>
          <w:sz w:val="25"/>
        </w:rPr>
        <w:t>variable</w:t>
      </w:r>
    </w:p>
    <w:sectPr w:rsidR="00BC262A">
      <w:pgSz w:w="12240" w:h="15840"/>
      <w:pgMar w:top="620" w:right="1080" w:bottom="280" w:left="8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16E4E" w:rsidRDefault="00616E4E">
      <w:r>
        <w:separator/>
      </w:r>
    </w:p>
  </w:endnote>
  <w:endnote w:type="continuationSeparator" w:id="0">
    <w:p w:rsidR="00616E4E" w:rsidRDefault="00616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16E4E" w:rsidRDefault="00616E4E">
      <w:r>
        <w:separator/>
      </w:r>
    </w:p>
  </w:footnote>
  <w:footnote w:type="continuationSeparator" w:id="0">
    <w:p w:rsidR="00616E4E" w:rsidRDefault="00616E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911" w:hanging="230"/>
        <w:jc w:val="right"/>
      </w:pPr>
      <w:rPr>
        <w:rFonts w:ascii="Times New Roman" w:eastAsia="Times New Roman" w:hAnsi="Times New Roman" w:cs="Times New Roman" w:hint="default"/>
        <w:spacing w:val="17"/>
        <w:w w:val="101"/>
        <w:sz w:val="25"/>
        <w:szCs w:val="25"/>
        <w:lang w:val="en-US" w:eastAsia="en-US" w:bidi="en-US"/>
      </w:rPr>
    </w:lvl>
    <w:lvl w:ilvl="1">
      <w:numFmt w:val="bullet"/>
      <w:lvlText w:val="•"/>
      <w:lvlJc w:val="left"/>
      <w:pPr>
        <w:ind w:left="1856" w:hanging="23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792" w:hanging="23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728" w:hanging="23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664" w:hanging="23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600" w:hanging="23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536" w:hanging="23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472" w:hanging="23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408" w:hanging="230"/>
      </w:pPr>
      <w:rPr>
        <w:rFonts w:hint="default"/>
        <w:lang w:val="en-US" w:eastAsia="en-US" w:bidi="en-US"/>
      </w:rPr>
    </w:lvl>
  </w:abstractNum>
  <w:num w:numId="1" w16cid:durableId="1570993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262A"/>
    <w:rsid w:val="00482B10"/>
    <w:rsid w:val="00616E4E"/>
    <w:rsid w:val="00BC262A"/>
    <w:rsid w:val="5922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5D030524"/>
  <w15:docId w15:val="{B0029608-71CF-4859-B423-7FE686EF5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94"/>
      <w:ind w:left="513" w:hanging="197"/>
    </w:pPr>
  </w:style>
  <w:style w:type="paragraph" w:customStyle="1" w:styleId="TableParagraph">
    <w:name w:val="Table Paragraph"/>
    <w:basedOn w:val="Normal"/>
    <w:uiPriority w:val="1"/>
    <w:qFormat/>
    <w:pPr>
      <w:spacing w:before="18"/>
      <w:ind w:left="2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9"/>
    <customShpInfo spid="_x0000_s1026"/>
    <customShpInfo spid="_x0000_s1031"/>
    <customShpInfo spid="_x0000_s1032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2</dc:title>
  <dc:creator>User</dc:creator>
  <cp:lastModifiedBy>Veniba I</cp:lastModifiedBy>
  <cp:revision>2</cp:revision>
  <dcterms:created xsi:type="dcterms:W3CDTF">2022-11-26T12:14:00Z</dcterms:created>
  <dcterms:modified xsi:type="dcterms:W3CDTF">2022-11-26T12:31:00Z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LastSaved">
    <vt:filetime>2022-11-26T00:00:00Z</vt:filetime>
  </property>
  <property fmtid="{D5CDD505-2E9C-101B-9397-08002B2CF9AE}" pid="4" name="KSOProductBuildVer">
    <vt:lpwstr>1033-11.2.0.11214</vt:lpwstr>
  </property>
  <property fmtid="{D5CDD505-2E9C-101B-9397-08002B2CF9AE}" pid="5" name="ICV">
    <vt:lpwstr>623C4531C2624C4281E527E7483BF7A5</vt:lpwstr>
  </property>
</Properties>
</file>