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3"/>
      </w:pPr>
      <w:r>
        <w:t>Project Design Phase-II</w:t>
      </w:r>
    </w:p>
    <w:p>
      <w:pPr>
        <w:spacing w:before="27"/>
        <w:ind w:left="2006" w:right="2201" w:firstLine="0"/>
        <w:jc w:val="center"/>
        <w:rPr>
          <w:b/>
          <w:sz w:val="22"/>
        </w:rPr>
      </w:pPr>
      <w:r>
        <w:rPr>
          <w:b/>
          <w:sz w:val="22"/>
        </w:rPr>
        <w:t>Solution Requirements (Functional &amp; Non-functional)</w:t>
      </w:r>
    </w:p>
    <w:p>
      <w:pPr>
        <w:pStyle w:val="6"/>
        <w:spacing w:before="7" w:after="1"/>
        <w:rPr>
          <w:b/>
          <w:sz w:val="24"/>
        </w:rPr>
      </w:pPr>
    </w:p>
    <w:tbl>
      <w:tblPr>
        <w:tblStyle w:val="5"/>
        <w:tblW w:w="0" w:type="auto"/>
        <w:tblInd w:w="16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248"/>
        <w:gridCol w:w="458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9" w:hRule="atLeast"/>
        </w:trPr>
        <w:tc>
          <w:tcPr>
            <w:tcW w:w="4248" w:type="dxa"/>
          </w:tcPr>
          <w:p>
            <w:pPr>
              <w:pStyle w:val="9"/>
              <w:spacing w:before="2" w:line="217" w:lineRule="exact"/>
              <w:ind w:left="121"/>
              <w:rPr>
                <w:sz w:val="20"/>
              </w:rPr>
            </w:pPr>
            <w:r>
              <w:rPr>
                <w:w w:val="105"/>
                <w:sz w:val="20"/>
              </w:rPr>
              <w:t>Date</w:t>
            </w:r>
          </w:p>
        </w:tc>
        <w:tc>
          <w:tcPr>
            <w:tcW w:w="4589" w:type="dxa"/>
          </w:tcPr>
          <w:p>
            <w:pPr>
              <w:pStyle w:val="9"/>
              <w:spacing w:before="2" w:line="217" w:lineRule="exact"/>
              <w:ind w:left="95"/>
              <w:rPr>
                <w:sz w:val="20"/>
              </w:rPr>
            </w:pPr>
            <w:r>
              <w:rPr>
                <w:w w:val="105"/>
                <w:sz w:val="20"/>
              </w:rPr>
              <w:t>03 October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1" w:hRule="atLeast"/>
        </w:trPr>
        <w:tc>
          <w:tcPr>
            <w:tcW w:w="4248" w:type="dxa"/>
          </w:tcPr>
          <w:p>
            <w:pPr>
              <w:pStyle w:val="9"/>
              <w:spacing w:before="2" w:line="219" w:lineRule="exact"/>
              <w:ind w:left="121"/>
              <w:rPr>
                <w:sz w:val="20"/>
              </w:rPr>
            </w:pPr>
            <w:r>
              <w:rPr>
                <w:w w:val="105"/>
                <w:sz w:val="20"/>
              </w:rPr>
              <w:t>Team ID</w:t>
            </w:r>
          </w:p>
        </w:tc>
        <w:tc>
          <w:tcPr>
            <w:tcW w:w="4589" w:type="dxa"/>
          </w:tcPr>
          <w:p>
            <w:pPr>
              <w:pStyle w:val="9"/>
              <w:spacing w:before="9" w:line="212" w:lineRule="exact"/>
              <w:rPr>
                <w:rFonts w:hint="default" w:ascii="Gadugi"/>
                <w:sz w:val="17"/>
                <w:lang w:val="en-US"/>
              </w:rPr>
            </w:pPr>
            <w:r>
              <w:rPr>
                <w:rFonts w:hint="default" w:ascii="Gadugi"/>
                <w:sz w:val="17"/>
                <w:lang w:val="en-US"/>
              </w:rPr>
              <w:t xml:space="preserve"> PNT2022TMID25247</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9" w:hRule="atLeast"/>
        </w:trPr>
        <w:tc>
          <w:tcPr>
            <w:tcW w:w="4248" w:type="dxa"/>
          </w:tcPr>
          <w:p>
            <w:pPr>
              <w:pStyle w:val="9"/>
              <w:spacing w:before="2" w:line="217" w:lineRule="exact"/>
              <w:ind w:left="121"/>
              <w:rPr>
                <w:sz w:val="20"/>
              </w:rPr>
            </w:pPr>
            <w:r>
              <w:rPr>
                <w:w w:val="105"/>
                <w:sz w:val="20"/>
              </w:rPr>
              <w:t>Project Name</w:t>
            </w:r>
          </w:p>
        </w:tc>
        <w:tc>
          <w:tcPr>
            <w:tcW w:w="4589" w:type="dxa"/>
          </w:tcPr>
          <w:p>
            <w:pPr>
              <w:pStyle w:val="9"/>
              <w:spacing w:before="2" w:line="217" w:lineRule="exact"/>
              <w:ind w:left="95"/>
              <w:rPr>
                <w:sz w:val="20"/>
              </w:rPr>
            </w:pPr>
            <w:r>
              <w:rPr>
                <w:w w:val="105"/>
                <w:sz w:val="20"/>
              </w:rPr>
              <w:t>AI based discourse for banking industry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3" w:hRule="atLeast"/>
        </w:trPr>
        <w:tc>
          <w:tcPr>
            <w:tcW w:w="4248" w:type="dxa"/>
          </w:tcPr>
          <w:p>
            <w:pPr>
              <w:pStyle w:val="9"/>
              <w:spacing w:before="4" w:line="219" w:lineRule="exact"/>
              <w:ind w:left="121"/>
              <w:rPr>
                <w:sz w:val="20"/>
              </w:rPr>
            </w:pPr>
            <w:r>
              <w:rPr>
                <w:w w:val="105"/>
                <w:sz w:val="20"/>
              </w:rPr>
              <w:t>Maximum Marks</w:t>
            </w:r>
          </w:p>
        </w:tc>
        <w:tc>
          <w:tcPr>
            <w:tcW w:w="4589" w:type="dxa"/>
          </w:tcPr>
          <w:p>
            <w:pPr>
              <w:pStyle w:val="9"/>
              <w:spacing w:before="4" w:line="219" w:lineRule="exact"/>
              <w:ind w:left="95"/>
              <w:rPr>
                <w:sz w:val="20"/>
              </w:rPr>
            </w:pPr>
            <w:r>
              <w:rPr>
                <w:w w:val="105"/>
                <w:sz w:val="20"/>
              </w:rPr>
              <w:t>4 Marks</w:t>
            </w:r>
          </w:p>
        </w:tc>
      </w:tr>
    </w:tbl>
    <w:p>
      <w:pPr>
        <w:pStyle w:val="6"/>
        <w:rPr>
          <w:b/>
          <w:sz w:val="22"/>
        </w:rPr>
      </w:pPr>
    </w:p>
    <w:p>
      <w:pPr>
        <w:pStyle w:val="3"/>
      </w:pPr>
      <w:r>
        <w:rPr>
          <w:w w:val="105"/>
        </w:rPr>
        <w:t>Functional Requirements:</w:t>
      </w:r>
    </w:p>
    <w:p>
      <w:pPr>
        <w:pStyle w:val="6"/>
        <w:spacing w:before="178"/>
        <w:ind w:left="154"/>
      </w:pPr>
      <w:r>
        <w:rPr>
          <w:w w:val="105"/>
        </w:rPr>
        <w:t>Following are the functional requirements of the proposed solution.</w:t>
      </w:r>
    </w:p>
    <w:p>
      <w:pPr>
        <w:pStyle w:val="6"/>
        <w:spacing w:before="3" w:after="1"/>
        <w:rPr>
          <w:sz w:val="13"/>
        </w:rPr>
      </w:pPr>
    </w:p>
    <w:tbl>
      <w:tblPr>
        <w:tblStyle w:val="5"/>
        <w:tblW w:w="0" w:type="auto"/>
        <w:tblInd w:w="16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84"/>
        <w:gridCol w:w="2968"/>
        <w:gridCol w:w="494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884" w:type="dxa"/>
          </w:tcPr>
          <w:p>
            <w:pPr>
              <w:pStyle w:val="9"/>
              <w:spacing w:before="6"/>
              <w:ind w:left="121"/>
              <w:rPr>
                <w:b/>
                <w:sz w:val="20"/>
              </w:rPr>
            </w:pPr>
            <w:r>
              <w:rPr>
                <w:b/>
                <w:w w:val="105"/>
                <w:sz w:val="20"/>
              </w:rPr>
              <w:t>FR No.</w:t>
            </w:r>
          </w:p>
        </w:tc>
        <w:tc>
          <w:tcPr>
            <w:tcW w:w="2968" w:type="dxa"/>
          </w:tcPr>
          <w:p>
            <w:pPr>
              <w:pStyle w:val="9"/>
              <w:spacing w:before="6"/>
              <w:ind w:left="93"/>
              <w:rPr>
                <w:b/>
                <w:sz w:val="20"/>
              </w:rPr>
            </w:pPr>
            <w:r>
              <w:rPr>
                <w:b/>
                <w:w w:val="105"/>
                <w:sz w:val="20"/>
              </w:rPr>
              <w:t>Functional Requirement (Epic)</w:t>
            </w:r>
          </w:p>
        </w:tc>
        <w:tc>
          <w:tcPr>
            <w:tcW w:w="4944" w:type="dxa"/>
          </w:tcPr>
          <w:p>
            <w:pPr>
              <w:pStyle w:val="9"/>
              <w:spacing w:before="6"/>
              <w:ind w:left="72"/>
              <w:rPr>
                <w:b/>
                <w:sz w:val="20"/>
              </w:rPr>
            </w:pPr>
            <w:r>
              <w:rPr>
                <w:b/>
                <w:w w:val="105"/>
                <w:sz w:val="20"/>
              </w:rPr>
              <w:t>Sub Requirement (Story / Sub-Task)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9" w:hRule="atLeast"/>
        </w:trPr>
        <w:tc>
          <w:tcPr>
            <w:tcW w:w="884" w:type="dxa"/>
          </w:tcPr>
          <w:p>
            <w:pPr>
              <w:pStyle w:val="9"/>
              <w:spacing w:line="243" w:lineRule="exact"/>
              <w:ind w:left="121"/>
              <w:rPr>
                <w:sz w:val="20"/>
              </w:rPr>
            </w:pPr>
            <w:r>
              <w:rPr>
                <w:w w:val="105"/>
                <w:sz w:val="20"/>
              </w:rPr>
              <w:t>FR-1</w:t>
            </w:r>
          </w:p>
        </w:tc>
        <w:tc>
          <w:tcPr>
            <w:tcW w:w="2968" w:type="dxa"/>
          </w:tcPr>
          <w:p>
            <w:pPr>
              <w:pStyle w:val="9"/>
              <w:spacing w:before="8"/>
              <w:ind w:left="0"/>
              <w:rPr>
                <w:sz w:val="21"/>
              </w:rPr>
            </w:pPr>
          </w:p>
          <w:p>
            <w:pPr>
              <w:pStyle w:val="9"/>
              <w:ind w:left="1"/>
              <w:rPr>
                <w:sz w:val="18"/>
              </w:rPr>
            </w:pPr>
            <w:r>
              <w:rPr>
                <w:w w:val="105"/>
                <w:sz w:val="18"/>
              </w:rPr>
              <w:t>UI Design</w:t>
            </w:r>
          </w:p>
        </w:tc>
        <w:tc>
          <w:tcPr>
            <w:tcW w:w="4944" w:type="dxa"/>
          </w:tcPr>
          <w:p>
            <w:pPr>
              <w:pStyle w:val="9"/>
              <w:spacing w:before="8"/>
              <w:ind w:left="0"/>
              <w:rPr>
                <w:sz w:val="21"/>
              </w:rPr>
            </w:pPr>
          </w:p>
          <w:p>
            <w:pPr>
              <w:pStyle w:val="9"/>
              <w:ind w:left="95"/>
              <w:rPr>
                <w:sz w:val="18"/>
              </w:rPr>
            </w:pPr>
            <w:r>
              <w:rPr>
                <w:w w:val="105"/>
                <w:sz w:val="18"/>
              </w:rPr>
              <w:t>As a user, I will view all icons,button,content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4" w:hRule="atLeast"/>
        </w:trPr>
        <w:tc>
          <w:tcPr>
            <w:tcW w:w="884" w:type="dxa"/>
          </w:tcPr>
          <w:p>
            <w:pPr>
              <w:pStyle w:val="9"/>
              <w:ind w:left="121"/>
              <w:rPr>
                <w:sz w:val="20"/>
              </w:rPr>
            </w:pPr>
            <w:r>
              <w:rPr>
                <w:w w:val="105"/>
                <w:sz w:val="20"/>
              </w:rPr>
              <w:t>FR-2</w:t>
            </w:r>
          </w:p>
        </w:tc>
        <w:tc>
          <w:tcPr>
            <w:tcW w:w="2968" w:type="dxa"/>
          </w:tcPr>
          <w:p>
            <w:pPr>
              <w:pStyle w:val="9"/>
              <w:spacing w:before="4"/>
              <w:ind w:left="0"/>
              <w:rPr>
                <w:sz w:val="24"/>
              </w:rPr>
            </w:pPr>
          </w:p>
          <w:p>
            <w:pPr>
              <w:pStyle w:val="9"/>
              <w:spacing w:line="177" w:lineRule="exact"/>
              <w:ind w:left="1"/>
              <w:rPr>
                <w:rFonts w:ascii="Arial"/>
                <w:sz w:val="17"/>
              </w:rPr>
            </w:pPr>
            <w:r>
              <w:rPr>
                <w:rFonts w:ascii="Arial"/>
                <w:w w:val="105"/>
                <w:sz w:val="17"/>
              </w:rPr>
              <w:t>Whatsapp integration</w:t>
            </w:r>
          </w:p>
        </w:tc>
        <w:tc>
          <w:tcPr>
            <w:tcW w:w="4944" w:type="dxa"/>
          </w:tcPr>
          <w:p>
            <w:pPr>
              <w:pStyle w:val="9"/>
              <w:spacing w:before="16"/>
              <w:ind w:left="43"/>
              <w:rPr>
                <w:sz w:val="18"/>
              </w:rPr>
            </w:pPr>
            <w:r>
              <w:rPr>
                <w:w w:val="105"/>
                <w:sz w:val="18"/>
              </w:rPr>
              <w:t>If a user use for this chatbot through this whatapp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4" w:hRule="atLeast"/>
        </w:trPr>
        <w:tc>
          <w:tcPr>
            <w:tcW w:w="884" w:type="dxa"/>
          </w:tcPr>
          <w:p>
            <w:pPr>
              <w:pStyle w:val="9"/>
              <w:spacing w:before="2"/>
              <w:ind w:left="0"/>
              <w:rPr>
                <w:sz w:val="18"/>
              </w:rPr>
            </w:pPr>
          </w:p>
          <w:p>
            <w:pPr>
              <w:pStyle w:val="9"/>
              <w:ind w:left="121"/>
              <w:rPr>
                <w:sz w:val="20"/>
              </w:rPr>
            </w:pPr>
            <w:r>
              <w:rPr>
                <w:w w:val="105"/>
                <w:sz w:val="20"/>
              </w:rPr>
              <w:t>FR-3</w:t>
            </w:r>
          </w:p>
        </w:tc>
        <w:tc>
          <w:tcPr>
            <w:tcW w:w="2968" w:type="dxa"/>
          </w:tcPr>
          <w:p>
            <w:pPr>
              <w:pStyle w:val="9"/>
              <w:ind w:left="0"/>
              <w:rPr>
                <w:sz w:val="20"/>
              </w:rPr>
            </w:pPr>
          </w:p>
          <w:p>
            <w:pPr>
              <w:pStyle w:val="9"/>
              <w:spacing w:before="2"/>
              <w:ind w:left="0"/>
              <w:rPr>
                <w:sz w:val="18"/>
              </w:rPr>
            </w:pPr>
          </w:p>
          <w:p>
            <w:pPr>
              <w:pStyle w:val="9"/>
              <w:spacing w:line="177" w:lineRule="exact"/>
              <w:ind w:left="1"/>
              <w:rPr>
                <w:rFonts w:ascii="Arial"/>
                <w:sz w:val="17"/>
              </w:rPr>
            </w:pPr>
            <w:r>
              <w:rPr>
                <w:rFonts w:ascii="Arial"/>
                <w:w w:val="105"/>
                <w:sz w:val="17"/>
              </w:rPr>
              <w:t>Text to speech</w:t>
            </w:r>
          </w:p>
        </w:tc>
        <w:tc>
          <w:tcPr>
            <w:tcW w:w="4944" w:type="dxa"/>
          </w:tcPr>
          <w:p>
            <w:pPr>
              <w:pStyle w:val="9"/>
              <w:spacing w:before="8" w:line="249" w:lineRule="auto"/>
              <w:ind w:left="95"/>
              <w:rPr>
                <w:sz w:val="18"/>
              </w:rPr>
            </w:pPr>
            <w:r>
              <w:rPr>
                <w:w w:val="105"/>
                <w:sz w:val="18"/>
              </w:rPr>
              <w:t>If a customer poor internet get so add phone integrate from chatbot.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7" w:hRule="atLeast"/>
        </w:trPr>
        <w:tc>
          <w:tcPr>
            <w:tcW w:w="884" w:type="dxa"/>
          </w:tcPr>
          <w:p>
            <w:pPr>
              <w:pStyle w:val="9"/>
              <w:spacing w:before="1"/>
              <w:ind w:left="121"/>
              <w:rPr>
                <w:sz w:val="20"/>
              </w:rPr>
            </w:pPr>
            <w:r>
              <w:rPr>
                <w:w w:val="105"/>
                <w:sz w:val="20"/>
              </w:rPr>
              <w:t>FR-4</w:t>
            </w:r>
          </w:p>
        </w:tc>
        <w:tc>
          <w:tcPr>
            <w:tcW w:w="2968" w:type="dxa"/>
          </w:tcPr>
          <w:p>
            <w:pPr>
              <w:pStyle w:val="9"/>
              <w:spacing w:before="15"/>
              <w:ind w:left="1"/>
              <w:rPr>
                <w:sz w:val="18"/>
              </w:rPr>
            </w:pPr>
            <w:r>
              <w:rPr>
                <w:w w:val="105"/>
                <w:sz w:val="18"/>
              </w:rPr>
              <w:t>messenger integration</w:t>
            </w:r>
          </w:p>
        </w:tc>
        <w:tc>
          <w:tcPr>
            <w:tcW w:w="4944" w:type="dxa"/>
          </w:tcPr>
          <w:p>
            <w:pPr>
              <w:pStyle w:val="9"/>
              <w:spacing w:before="1"/>
              <w:ind w:left="0"/>
              <w:rPr>
                <w:sz w:val="20"/>
              </w:rPr>
            </w:pPr>
          </w:p>
          <w:p>
            <w:pPr>
              <w:pStyle w:val="9"/>
              <w:spacing w:line="201" w:lineRule="exact"/>
              <w:ind w:left="95"/>
              <w:rPr>
                <w:sz w:val="18"/>
              </w:rPr>
            </w:pPr>
            <w:r>
              <w:rPr>
                <w:w w:val="105"/>
                <w:sz w:val="18"/>
              </w:rPr>
              <w:t>If a user use for this chatbot through this messanger</w:t>
            </w:r>
          </w:p>
        </w:tc>
      </w:tr>
    </w:tbl>
    <w:p>
      <w:pPr>
        <w:pStyle w:val="6"/>
      </w:pPr>
    </w:p>
    <w:p>
      <w:pPr>
        <w:pStyle w:val="6"/>
      </w:pPr>
    </w:p>
    <w:p>
      <w:pPr>
        <w:pStyle w:val="6"/>
      </w:pPr>
    </w:p>
    <w:p>
      <w:pPr>
        <w:pStyle w:val="3"/>
        <w:spacing w:before="157"/>
      </w:pPr>
      <w:r>
        <w:rPr>
          <w:w w:val="105"/>
        </w:rPr>
        <w:t>Non-functional Requirements:</w:t>
      </w:r>
    </w:p>
    <w:p>
      <w:pPr>
        <w:pStyle w:val="6"/>
        <w:spacing w:before="3"/>
        <w:rPr>
          <w:b/>
          <w:sz w:val="21"/>
        </w:rPr>
      </w:pPr>
    </w:p>
    <w:p>
      <w:pPr>
        <w:pStyle w:val="6"/>
        <w:ind w:left="154"/>
      </w:pPr>
      <w:r>
        <w:rPr>
          <w:w w:val="105"/>
        </w:rPr>
        <w:t>Following are the non-functional requirements of the proposed solution.</w:t>
      </w:r>
    </w:p>
    <w:p>
      <w:pPr>
        <w:pStyle w:val="6"/>
        <w:rPr>
          <w:sz w:val="21"/>
        </w:rPr>
      </w:pPr>
    </w:p>
    <w:tbl>
      <w:tblPr>
        <w:tblStyle w:val="5"/>
        <w:tblW w:w="0" w:type="auto"/>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97"/>
        <w:gridCol w:w="2877"/>
        <w:gridCol w:w="42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1697" w:type="dxa"/>
          </w:tcPr>
          <w:p>
            <w:pPr>
              <w:pStyle w:val="9"/>
              <w:spacing w:before="3" w:line="228" w:lineRule="exact"/>
              <w:ind w:left="117"/>
              <w:rPr>
                <w:b/>
                <w:sz w:val="20"/>
              </w:rPr>
            </w:pPr>
            <w:r>
              <w:rPr>
                <w:b/>
                <w:w w:val="105"/>
                <w:sz w:val="20"/>
              </w:rPr>
              <w:t>FR No.</w:t>
            </w:r>
          </w:p>
        </w:tc>
        <w:tc>
          <w:tcPr>
            <w:tcW w:w="2877" w:type="dxa"/>
          </w:tcPr>
          <w:p>
            <w:pPr>
              <w:pStyle w:val="9"/>
              <w:spacing w:before="3" w:line="228" w:lineRule="exact"/>
              <w:ind w:left="155"/>
              <w:rPr>
                <w:b/>
                <w:sz w:val="20"/>
              </w:rPr>
            </w:pPr>
            <w:r>
              <w:rPr>
                <w:b/>
                <w:w w:val="105"/>
                <w:sz w:val="20"/>
              </w:rPr>
              <w:t>Non-Functional Requirement</w:t>
            </w:r>
          </w:p>
        </w:tc>
        <w:tc>
          <w:tcPr>
            <w:tcW w:w="4231" w:type="dxa"/>
          </w:tcPr>
          <w:p>
            <w:pPr>
              <w:pStyle w:val="9"/>
              <w:spacing w:before="3" w:line="228" w:lineRule="exact"/>
              <w:ind w:left="2"/>
              <w:rPr>
                <w:b/>
                <w:sz w:val="20"/>
              </w:rPr>
            </w:pPr>
            <w:r>
              <w:rPr>
                <w:b/>
                <w:w w:val="105"/>
                <w:sz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7" w:hRule="atLeast"/>
        </w:trPr>
        <w:tc>
          <w:tcPr>
            <w:tcW w:w="1697" w:type="dxa"/>
          </w:tcPr>
          <w:p>
            <w:pPr>
              <w:pStyle w:val="9"/>
              <w:spacing w:before="3"/>
              <w:rPr>
                <w:sz w:val="20"/>
              </w:rPr>
            </w:pPr>
            <w:r>
              <w:rPr>
                <w:w w:val="105"/>
                <w:sz w:val="20"/>
              </w:rPr>
              <w:t>NFR-1</w:t>
            </w:r>
          </w:p>
        </w:tc>
        <w:tc>
          <w:tcPr>
            <w:tcW w:w="2877" w:type="dxa"/>
          </w:tcPr>
          <w:p>
            <w:pPr>
              <w:pStyle w:val="9"/>
              <w:spacing w:before="3"/>
              <w:rPr>
                <w:b/>
                <w:sz w:val="20"/>
              </w:rPr>
            </w:pPr>
            <w:r>
              <w:rPr>
                <w:b/>
                <w:w w:val="105"/>
                <w:sz w:val="20"/>
              </w:rPr>
              <w:t>Usability</w:t>
            </w:r>
          </w:p>
        </w:tc>
        <w:tc>
          <w:tcPr>
            <w:tcW w:w="4231" w:type="dxa"/>
          </w:tcPr>
          <w:p>
            <w:pPr>
              <w:pStyle w:val="9"/>
              <w:spacing w:before="6" w:line="252" w:lineRule="auto"/>
              <w:ind w:left="2" w:right="12"/>
              <w:rPr>
                <w:sz w:val="18"/>
              </w:rPr>
            </w:pPr>
            <w:r>
              <w:rPr>
                <w:w w:val="105"/>
                <w:sz w:val="18"/>
              </w:rPr>
              <w:t>The human work will reduce for chatbot becomes. So It is also to improve customer experience, financial companies are using chatbot to automate the majority of their duties, including addressing client complaints,</w:t>
            </w:r>
          </w:p>
          <w:p>
            <w:pPr>
              <w:pStyle w:val="9"/>
              <w:spacing w:line="199" w:lineRule="exact"/>
              <w:ind w:left="2"/>
              <w:rPr>
                <w:sz w:val="18"/>
              </w:rPr>
            </w:pPr>
            <w:r>
              <w:rPr>
                <w:w w:val="105"/>
                <w:sz w:val="18"/>
              </w:rPr>
              <w:t>responding to inquiries and resolve the problem.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7" w:hRule="atLeast"/>
        </w:trPr>
        <w:tc>
          <w:tcPr>
            <w:tcW w:w="1697" w:type="dxa"/>
          </w:tcPr>
          <w:p>
            <w:pPr>
              <w:pStyle w:val="9"/>
              <w:spacing w:before="2"/>
              <w:rPr>
                <w:sz w:val="20"/>
              </w:rPr>
            </w:pPr>
            <w:r>
              <w:rPr>
                <w:w w:val="105"/>
                <w:sz w:val="20"/>
              </w:rPr>
              <w:t>NFR-2</w:t>
            </w:r>
          </w:p>
        </w:tc>
        <w:tc>
          <w:tcPr>
            <w:tcW w:w="2877" w:type="dxa"/>
          </w:tcPr>
          <w:p>
            <w:pPr>
              <w:pStyle w:val="9"/>
              <w:spacing w:before="2"/>
              <w:rPr>
                <w:b/>
                <w:sz w:val="20"/>
              </w:rPr>
            </w:pPr>
            <w:r>
              <w:rPr>
                <w:b/>
                <w:w w:val="105"/>
                <w:sz w:val="20"/>
              </w:rPr>
              <w:t>Security</w:t>
            </w:r>
          </w:p>
        </w:tc>
        <w:tc>
          <w:tcPr>
            <w:tcW w:w="4231" w:type="dxa"/>
          </w:tcPr>
          <w:p>
            <w:pPr>
              <w:pStyle w:val="9"/>
              <w:spacing w:before="7" w:line="249" w:lineRule="auto"/>
              <w:ind w:left="2" w:right="14"/>
              <w:rPr>
                <w:sz w:val="18"/>
              </w:rPr>
            </w:pPr>
            <w:r>
              <w:rPr>
                <w:w w:val="105"/>
                <w:sz w:val="18"/>
              </w:rPr>
              <w:t>The most important part of banking is the security and privacy of customer data. We must make sure that only your bank may access the information collected from customers. The customer data will stored in encrypted format in database. We can use simple</w:t>
            </w:r>
          </w:p>
          <w:p>
            <w:pPr>
              <w:pStyle w:val="9"/>
              <w:spacing w:before="5" w:line="203" w:lineRule="exact"/>
              <w:ind w:left="2"/>
              <w:rPr>
                <w:sz w:val="18"/>
              </w:rPr>
            </w:pPr>
            <w:r>
              <w:rPr>
                <w:w w:val="105"/>
                <w:sz w:val="18"/>
              </w:rPr>
              <w:t>encryption algorithm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7" w:hRule="atLeast"/>
        </w:trPr>
        <w:tc>
          <w:tcPr>
            <w:tcW w:w="1697" w:type="dxa"/>
          </w:tcPr>
          <w:p>
            <w:pPr>
              <w:pStyle w:val="9"/>
              <w:ind w:left="0"/>
              <w:rPr>
                <w:sz w:val="20"/>
              </w:rPr>
            </w:pPr>
          </w:p>
          <w:p>
            <w:pPr>
              <w:pStyle w:val="9"/>
              <w:ind w:left="0"/>
              <w:rPr>
                <w:sz w:val="20"/>
              </w:rPr>
            </w:pPr>
          </w:p>
          <w:p>
            <w:pPr>
              <w:pStyle w:val="9"/>
              <w:spacing w:before="7"/>
              <w:ind w:left="0"/>
              <w:rPr>
                <w:sz w:val="15"/>
              </w:rPr>
            </w:pPr>
          </w:p>
          <w:p>
            <w:pPr>
              <w:pStyle w:val="9"/>
              <w:spacing w:before="1" w:line="218" w:lineRule="exact"/>
              <w:rPr>
                <w:sz w:val="20"/>
              </w:rPr>
            </w:pPr>
            <w:r>
              <w:rPr>
                <w:w w:val="105"/>
                <w:sz w:val="20"/>
              </w:rPr>
              <w:t>NFR-3</w:t>
            </w:r>
          </w:p>
        </w:tc>
        <w:tc>
          <w:tcPr>
            <w:tcW w:w="2877" w:type="dxa"/>
          </w:tcPr>
          <w:p>
            <w:pPr>
              <w:pStyle w:val="9"/>
              <w:spacing w:before="2"/>
              <w:rPr>
                <w:b/>
                <w:sz w:val="20"/>
              </w:rPr>
            </w:pPr>
            <w:r>
              <w:rPr>
                <w:b/>
                <w:w w:val="105"/>
                <w:sz w:val="20"/>
              </w:rPr>
              <w:t>Reliability</w:t>
            </w:r>
          </w:p>
        </w:tc>
        <w:tc>
          <w:tcPr>
            <w:tcW w:w="4231" w:type="dxa"/>
          </w:tcPr>
          <w:p>
            <w:pPr>
              <w:pStyle w:val="9"/>
              <w:spacing w:before="7" w:line="249" w:lineRule="auto"/>
              <w:ind w:left="2" w:right="14"/>
              <w:rPr>
                <w:sz w:val="18"/>
              </w:rPr>
            </w:pPr>
            <w:r>
              <w:rPr>
                <w:w w:val="105"/>
                <w:sz w:val="18"/>
              </w:rPr>
              <w:t>The most important part of banking is the security and privacy of customer data. We must make sure that only your bank may access the information collected</w:t>
            </w:r>
          </w:p>
          <w:p>
            <w:pPr>
              <w:pStyle w:val="9"/>
              <w:spacing w:before="1" w:line="204" w:lineRule="exact"/>
              <w:ind w:left="2"/>
              <w:rPr>
                <w:sz w:val="18"/>
              </w:rPr>
            </w:pPr>
            <w:r>
              <w:rPr>
                <w:w w:val="105"/>
                <w:sz w:val="18"/>
              </w:rPr>
              <w:t>from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697" w:type="dxa"/>
          </w:tcPr>
          <w:p>
            <w:pPr>
              <w:pStyle w:val="9"/>
              <w:spacing w:before="9"/>
              <w:ind w:left="0"/>
              <w:rPr>
                <w:sz w:val="19"/>
              </w:rPr>
            </w:pPr>
          </w:p>
          <w:p>
            <w:pPr>
              <w:pStyle w:val="9"/>
              <w:spacing w:line="218" w:lineRule="exact"/>
              <w:rPr>
                <w:sz w:val="20"/>
              </w:rPr>
            </w:pPr>
            <w:r>
              <w:rPr>
                <w:w w:val="105"/>
                <w:sz w:val="20"/>
              </w:rPr>
              <w:t>NFR-4</w:t>
            </w:r>
          </w:p>
        </w:tc>
        <w:tc>
          <w:tcPr>
            <w:tcW w:w="2877" w:type="dxa"/>
          </w:tcPr>
          <w:p>
            <w:pPr>
              <w:pStyle w:val="9"/>
              <w:spacing w:before="3"/>
              <w:rPr>
                <w:b/>
                <w:sz w:val="20"/>
              </w:rPr>
            </w:pPr>
            <w:r>
              <w:rPr>
                <w:b/>
                <w:w w:val="105"/>
                <w:sz w:val="20"/>
              </w:rPr>
              <w:t>Performance</w:t>
            </w:r>
          </w:p>
        </w:tc>
        <w:tc>
          <w:tcPr>
            <w:tcW w:w="4231" w:type="dxa"/>
          </w:tcPr>
          <w:p>
            <w:pPr>
              <w:pStyle w:val="9"/>
              <w:spacing w:before="3" w:line="230" w:lineRule="atLeast"/>
              <w:ind w:left="2" w:right="3"/>
              <w:rPr>
                <w:sz w:val="18"/>
              </w:rPr>
            </w:pPr>
            <w:r>
              <w:rPr>
                <w:w w:val="105"/>
                <w:sz w:val="20"/>
              </w:rPr>
              <w:t>T</w:t>
            </w:r>
            <w:r>
              <w:rPr>
                <w:w w:val="105"/>
                <w:sz w:val="18"/>
              </w:rPr>
              <w:t>he chatbot's speed should be quicker than the time it would take a human to write the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1697" w:type="dxa"/>
          </w:tcPr>
          <w:p>
            <w:pPr>
              <w:pStyle w:val="9"/>
              <w:spacing w:line="243" w:lineRule="exact"/>
              <w:rPr>
                <w:sz w:val="20"/>
              </w:rPr>
            </w:pPr>
            <w:r>
              <w:rPr>
                <w:sz w:val="20"/>
              </w:rPr>
              <w:t>NFR-5</w:t>
            </w:r>
          </w:p>
        </w:tc>
        <w:tc>
          <w:tcPr>
            <w:tcW w:w="2877" w:type="dxa"/>
          </w:tcPr>
          <w:p>
            <w:pPr>
              <w:pStyle w:val="9"/>
              <w:spacing w:line="243" w:lineRule="exact"/>
              <w:rPr>
                <w:b/>
                <w:sz w:val="20"/>
              </w:rPr>
            </w:pPr>
            <w:r>
              <w:rPr>
                <w:b/>
                <w:sz w:val="20"/>
              </w:rPr>
              <w:t>Availability</w:t>
            </w:r>
          </w:p>
        </w:tc>
        <w:tc>
          <w:tcPr>
            <w:tcW w:w="4231" w:type="dxa"/>
          </w:tcPr>
          <w:p>
            <w:pPr>
              <w:pStyle w:val="9"/>
              <w:spacing w:line="230" w:lineRule="atLeast"/>
              <w:ind w:left="2" w:right="-2"/>
              <w:rPr>
                <w:sz w:val="18"/>
              </w:rPr>
            </w:pPr>
            <w:r>
              <w:rPr>
                <w:w w:val="105"/>
                <w:sz w:val="18"/>
              </w:rPr>
              <w:t>Anytime</w:t>
            </w:r>
            <w:r>
              <w:rPr>
                <w:spacing w:val="-4"/>
                <w:w w:val="105"/>
                <w:sz w:val="18"/>
              </w:rPr>
              <w:t xml:space="preserve"> </w:t>
            </w:r>
            <w:r>
              <w:rPr>
                <w:w w:val="105"/>
                <w:sz w:val="18"/>
              </w:rPr>
              <w:t>and</w:t>
            </w:r>
            <w:r>
              <w:rPr>
                <w:spacing w:val="-3"/>
                <w:w w:val="105"/>
                <w:sz w:val="18"/>
              </w:rPr>
              <w:t xml:space="preserve"> </w:t>
            </w:r>
            <w:r>
              <w:rPr>
                <w:w w:val="105"/>
                <w:sz w:val="18"/>
              </w:rPr>
              <w:t>anywhere</w:t>
            </w:r>
            <w:r>
              <w:rPr>
                <w:spacing w:val="-6"/>
                <w:w w:val="105"/>
                <w:sz w:val="18"/>
              </w:rPr>
              <w:t xml:space="preserve"> </w:t>
            </w:r>
            <w:r>
              <w:rPr>
                <w:w w:val="105"/>
                <w:sz w:val="18"/>
              </w:rPr>
              <w:t>of the</w:t>
            </w:r>
            <w:r>
              <w:rPr>
                <w:spacing w:val="-3"/>
                <w:w w:val="105"/>
                <w:sz w:val="18"/>
              </w:rPr>
              <w:t xml:space="preserve"> </w:t>
            </w:r>
            <w:r>
              <w:rPr>
                <w:w w:val="105"/>
                <w:sz w:val="18"/>
              </w:rPr>
              <w:t>day</w:t>
            </w:r>
            <w:r>
              <w:rPr>
                <w:spacing w:val="-4"/>
                <w:w w:val="105"/>
                <w:sz w:val="18"/>
              </w:rPr>
              <w:t xml:space="preserve"> </w:t>
            </w:r>
            <w:r>
              <w:rPr>
                <w:w w:val="105"/>
                <w:sz w:val="18"/>
              </w:rPr>
              <w:t>or</w:t>
            </w:r>
            <w:r>
              <w:rPr>
                <w:spacing w:val="-5"/>
                <w:w w:val="105"/>
                <w:sz w:val="18"/>
              </w:rPr>
              <w:t xml:space="preserve"> </w:t>
            </w:r>
            <w:r>
              <w:rPr>
                <w:w w:val="105"/>
                <w:sz w:val="18"/>
              </w:rPr>
              <w:t>night,</w:t>
            </w:r>
            <w:r>
              <w:rPr>
                <w:spacing w:val="-7"/>
                <w:w w:val="105"/>
                <w:sz w:val="18"/>
              </w:rPr>
              <w:t xml:space="preserve"> </w:t>
            </w:r>
            <w:r>
              <w:rPr>
                <w:w w:val="105"/>
                <w:sz w:val="18"/>
              </w:rPr>
              <w:t>they</w:t>
            </w:r>
            <w:r>
              <w:rPr>
                <w:spacing w:val="-4"/>
                <w:w w:val="105"/>
                <w:sz w:val="18"/>
              </w:rPr>
              <w:t xml:space="preserve"> </w:t>
            </w:r>
            <w:r>
              <w:rPr>
                <w:w w:val="105"/>
                <w:sz w:val="18"/>
              </w:rPr>
              <w:t>should be on call and prepared to respond to</w:t>
            </w:r>
            <w:r>
              <w:rPr>
                <w:spacing w:val="-11"/>
                <w:w w:val="105"/>
                <w:sz w:val="18"/>
              </w:rPr>
              <w:t xml:space="preserve"> </w:t>
            </w:r>
            <w:r>
              <w:rPr>
                <w:w w:val="105"/>
                <w:sz w:val="18"/>
              </w:rPr>
              <w:t>queries.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8" w:hRule="atLeast"/>
        </w:trPr>
        <w:tc>
          <w:tcPr>
            <w:tcW w:w="1697" w:type="dxa"/>
          </w:tcPr>
          <w:p>
            <w:pPr>
              <w:pStyle w:val="9"/>
              <w:spacing w:line="239" w:lineRule="exact"/>
              <w:rPr>
                <w:sz w:val="20"/>
              </w:rPr>
            </w:pPr>
            <w:r>
              <w:rPr>
                <w:sz w:val="20"/>
              </w:rPr>
              <w:t>NFR-6</w:t>
            </w:r>
          </w:p>
        </w:tc>
        <w:tc>
          <w:tcPr>
            <w:tcW w:w="2877" w:type="dxa"/>
          </w:tcPr>
          <w:p>
            <w:pPr>
              <w:pStyle w:val="9"/>
              <w:spacing w:line="239" w:lineRule="exact"/>
              <w:rPr>
                <w:b/>
                <w:sz w:val="20"/>
              </w:rPr>
            </w:pPr>
            <w:r>
              <w:rPr>
                <w:b/>
                <w:color w:val="212121"/>
                <w:sz w:val="20"/>
              </w:rPr>
              <w:t>Scalability</w:t>
            </w:r>
          </w:p>
        </w:tc>
        <w:tc>
          <w:tcPr>
            <w:tcW w:w="4231" w:type="dxa"/>
          </w:tcPr>
          <w:p>
            <w:pPr>
              <w:pStyle w:val="9"/>
              <w:spacing w:before="4" w:line="252" w:lineRule="auto"/>
              <w:ind w:left="2" w:right="14"/>
              <w:rPr>
                <w:sz w:val="18"/>
              </w:rPr>
            </w:pPr>
            <w:r>
              <w:rPr>
                <w:w w:val="105"/>
                <w:sz w:val="18"/>
              </w:rPr>
              <w:t>The chatbot can easy to add extra quires corresponding answer any time easy to customized</w:t>
            </w:r>
          </w:p>
          <w:p>
            <w:pPr>
              <w:pStyle w:val="9"/>
              <w:spacing w:line="203" w:lineRule="exact"/>
              <w:ind w:left="2"/>
              <w:rPr>
                <w:sz w:val="18"/>
              </w:rPr>
            </w:pPr>
            <w:r>
              <w:rPr>
                <w:w w:val="105"/>
                <w:sz w:val="18"/>
              </w:rPr>
              <w:t>using ibm Watson service.</w:t>
            </w:r>
          </w:p>
        </w:tc>
      </w:tr>
    </w:tbl>
    <w:p/>
    <w:sectPr>
      <w:type w:val="continuous"/>
      <w:pgSz w:w="12240" w:h="15840"/>
      <w:pgMar w:top="760" w:right="1400" w:bottom="280" w:left="1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adugi">
    <w:panose1 w:val="020B0502040204020203"/>
    <w:charset w:val="00"/>
    <w:family w:val="swiss"/>
    <w:pitch w:val="default"/>
    <w:sig w:usb0="80000003" w:usb1="02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233B3D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27"/>
      <w:ind w:left="2006" w:right="2198"/>
      <w:jc w:val="center"/>
      <w:outlineLvl w:val="1"/>
    </w:pPr>
    <w:rPr>
      <w:rFonts w:ascii="Calibri" w:hAnsi="Calibri" w:eastAsia="Calibri" w:cs="Calibri"/>
      <w:b/>
      <w:bCs/>
      <w:sz w:val="22"/>
      <w:szCs w:val="22"/>
      <w:lang w:val="en-US" w:eastAsia="en-US" w:bidi="en-US"/>
    </w:rPr>
  </w:style>
  <w:style w:type="paragraph" w:styleId="3">
    <w:name w:val="heading 2"/>
    <w:basedOn w:val="1"/>
    <w:next w:val="1"/>
    <w:qFormat/>
    <w:uiPriority w:val="1"/>
    <w:pPr>
      <w:spacing w:before="153"/>
      <w:ind w:left="154"/>
      <w:outlineLvl w:val="2"/>
    </w:pPr>
    <w:rPr>
      <w:rFonts w:ascii="Calibri" w:hAnsi="Calibri" w:eastAsia="Calibri" w:cs="Calibri"/>
      <w:b/>
      <w:bCs/>
      <w:sz w:val="20"/>
      <w:szCs w:val="20"/>
      <w:lang w:val="en-US" w:eastAsia="en-US" w:bidi="en-U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0"/>
      <w:szCs w:val="20"/>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ind w:left="4"/>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2022-11-26T13:05:00Z</dcterms:created>
  <dc:creator>TRJ</dc:creator>
  <cp:lastModifiedBy>Veniba</cp:lastModifiedBy>
  <dcterms:modified xsi:type="dcterms:W3CDTF">2022-11-26T13:06:07Z</dcterms:modified>
  <dc:title>Microsoft Word - Solution 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LastSaved">
    <vt:filetime>2022-11-26T00:00:00Z</vt:filetime>
  </property>
  <property fmtid="{D5CDD505-2E9C-101B-9397-08002B2CF9AE}" pid="4" name="KSOProductBuildVer">
    <vt:lpwstr>1033-11.2.0.11214</vt:lpwstr>
  </property>
  <property fmtid="{D5CDD505-2E9C-101B-9397-08002B2CF9AE}" pid="5" name="ICV">
    <vt:lpwstr>C17FEA89DC84456C949AAA33DA0891AB</vt:lpwstr>
  </property>
</Properties>
</file>