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A5" w:rsidRPr="009E0B05" w:rsidRDefault="00391DA5" w:rsidP="00391DA5">
      <w:pPr>
        <w:jc w:val="center"/>
        <w:rPr>
          <w:b/>
          <w:sz w:val="48"/>
          <w:szCs w:val="48"/>
        </w:rPr>
      </w:pPr>
      <w:r w:rsidRPr="009E0B05">
        <w:rPr>
          <w:b/>
          <w:sz w:val="48"/>
          <w:szCs w:val="48"/>
        </w:rPr>
        <w:t>ASSIGNMENT-4</w:t>
      </w:r>
    </w:p>
    <w:p w:rsidR="00391DA5" w:rsidRDefault="00391DA5" w:rsidP="00391DA5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cloud.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WiFi.h</w:t>
      </w:r>
      <w:proofErr w:type="spellEnd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PubSubClient.h</w:t>
      </w:r>
      <w:proofErr w:type="spellEnd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//enter the credentials 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dfqhgb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RaspberryPi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"369"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"87654321"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evt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/Data/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/test/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/String"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PubSubClient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1883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SOUND_SPEED </w:t>
      </w:r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DA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DA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duration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distance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SOUND_SPEED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(cm): 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if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"ALERT!!"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"{\"distance recorded is \":"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",\</w:t>
      </w:r>
      <w:proofErr w:type="gram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"ALERT!!\":""\"the recorded distance is less than 100cm\""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proofErr w:type="spellEnd"/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failed"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"Reconnecting client to 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proofErr w:type="spellEnd"/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"Connecting to 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-GUEST"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WL_CONNECTED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lastRenderedPageBreak/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connected"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address: 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localIP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proofErr w:type="spellEnd"/>
      <w:proofErr w:type="gram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OK"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callback</w:t>
      </w:r>
      <w:proofErr w:type="spellEnd"/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invoked for topic: 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391DA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391DA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((char)payload[</w:t>
      </w:r>
      <w:proofErr w:type="spellStart"/>
      <w:r w:rsidRPr="00391DA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</w:t>
      </w:r>
      <w:proofErr w:type="spellEnd"/>
      <w:r w:rsidRPr="00391DA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]);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data3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DA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91DA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 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91D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91DA5" w:rsidRPr="00391DA5" w:rsidRDefault="00391DA5" w:rsidP="00391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DA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594D16" w:rsidRDefault="00391DA5">
      <w:r w:rsidRPr="00391DA5">
        <w:rPr>
          <w:noProof/>
          <w:lang w:eastAsia="en-IN"/>
        </w:rPr>
        <w:lastRenderedPageBreak/>
        <w:drawing>
          <wp:inline distT="0" distB="0" distL="0" distR="0">
            <wp:extent cx="8015605" cy="3705225"/>
            <wp:effectExtent l="0" t="0" r="4445" b="9525"/>
            <wp:docPr id="4" name="Picture 4" descr="C:\Users\Madan\Downloads\event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an\Downloads\events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60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DA5">
        <w:rPr>
          <w:noProof/>
          <w:lang w:eastAsia="en-IN"/>
        </w:rPr>
        <w:drawing>
          <wp:inline distT="0" distB="0" distL="0" distR="0">
            <wp:extent cx="4405630" cy="3971925"/>
            <wp:effectExtent l="0" t="0" r="0" b="9525"/>
            <wp:docPr id="3" name="Picture 3" descr="C:\Users\Madan\Downloads\esp3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an\Downloads\esp32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53" w:rsidRDefault="001C2553">
      <w:r w:rsidRPr="001C2553">
        <w:t>https://wokwi.com/projects/347111516591358546</w:t>
      </w:r>
      <w:bookmarkStart w:id="0" w:name="_GoBack"/>
      <w:bookmarkEnd w:id="0"/>
    </w:p>
    <w:sectPr w:rsidR="001C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A5"/>
    <w:rsid w:val="001C2553"/>
    <w:rsid w:val="00391DA5"/>
    <w:rsid w:val="005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9F6"/>
  <w15:chartTrackingRefBased/>
  <w15:docId w15:val="{F5B3B4DC-9A5F-4833-AAD8-E103ACA7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2</cp:revision>
  <dcterms:created xsi:type="dcterms:W3CDTF">2022-11-01T08:57:00Z</dcterms:created>
  <dcterms:modified xsi:type="dcterms:W3CDTF">2022-11-01T08:59:00Z</dcterms:modified>
</cp:coreProperties>
</file>