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81" w:rsidRPr="00C63A81" w:rsidRDefault="00C63A81">
      <w:pPr>
        <w:rPr>
          <w:u w:val="single"/>
        </w:rPr>
      </w:pPr>
      <w:r w:rsidRPr="00C63A81">
        <w:rPr>
          <w:u w:val="single"/>
        </w:rPr>
        <w:t xml:space="preserve">Link: </w:t>
      </w:r>
    </w:p>
    <w:p w:rsidR="00BD00FA" w:rsidRDefault="00C63A81">
      <w:hyperlink r:id="rId4" w:history="1">
        <w:r w:rsidRPr="00DE031A">
          <w:rPr>
            <w:rStyle w:val="Hyperlink"/>
          </w:rPr>
          <w:t>https://www.tinkercad.com/things/7i9BrdLHHac</w:t>
        </w:r>
      </w:hyperlink>
      <w:r>
        <w:t xml:space="preserve">  </w:t>
      </w:r>
    </w:p>
    <w:p w:rsidR="00C63A81" w:rsidRPr="00C63A81" w:rsidRDefault="00C63A81">
      <w:pPr>
        <w:rPr>
          <w:u w:val="single"/>
        </w:rPr>
      </w:pPr>
      <w:r w:rsidRPr="00C63A81">
        <w:rPr>
          <w:u w:val="single"/>
        </w:rPr>
        <w:t>Circuit:</w:t>
      </w:r>
    </w:p>
    <w:p w:rsidR="00C63A81" w:rsidRDefault="00C63A81">
      <w:r>
        <w:rPr>
          <w:noProof/>
        </w:rPr>
        <w:drawing>
          <wp:inline distT="0" distB="0" distL="0" distR="0">
            <wp:extent cx="5943600" cy="2480310"/>
            <wp:effectExtent l="38100" t="57150" r="114300" b="91440"/>
            <wp:docPr id="1" name="Picture 0" descr="Fabulous Inari-Cur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ulous Inari-Curc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3A81" w:rsidRPr="00C63A81" w:rsidRDefault="00C63A81">
      <w:pPr>
        <w:rPr>
          <w:u w:val="single"/>
        </w:rPr>
      </w:pPr>
      <w:r w:rsidRPr="00C63A81">
        <w:rPr>
          <w:u w:val="single"/>
        </w:rPr>
        <w:t>Code:</w:t>
      </w:r>
    </w:p>
    <w:p w:rsidR="00C63A81" w:rsidRPr="00C63A81" w:rsidRDefault="00C63A81" w:rsidP="00C63A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// include the library code: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#include &lt;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LiquidCrystal.h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// initialize the library with the numbers of the interface pins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LiquidCrystal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12, 11, 5, 4, 3, 2);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//For ultrasound sensor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distanceThreshold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0;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cm = 0;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inches = 0;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//for Relay Control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releNO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13;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inputPir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8;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val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0;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resuldoSensorLDR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sensorLDR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A0;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//For Gas sensor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const PINO_SGAS = A1;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long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readUltrasonicDistance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triggerPin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echoPin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pinMode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triggerPin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OUTPUT); // Clear the trigger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digitalWrite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triggerPin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LOW);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delayMicroseconds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2);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// Sets the trigger pin to HIGH state for 10 microseconds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digitalWrite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triggerPin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HIGH);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delayMicroseconds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10);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digitalWrite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triggerPin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LOW);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pinMode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echoPin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INPUT);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// Reads the echo pin, and returns the sound wave travel time in microseconds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return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pulseIn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echoPin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HIGH);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void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setup() 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// set up the LCD's number of columns and rows: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lcd.begin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16, 2);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pinMode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releNO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OUTPUT);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pinMode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inputPir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INPUT);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pinMode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sensorLDR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INPUT);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Serial.begin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9600);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void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loop() 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// set threshold distance to activate LEDs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distanceThreshold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350;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// measure the ping time in cm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cm = 0.01723 *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readUltrasonicDistance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7, 6);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// convert to inches by dividing by 2.54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inches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(cm / 2.54);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lcd.setCursor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0,0); // Sets the location at which subsequent text written to the LCD will be displayed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"D:"); // Prints string "Distance" on the LCD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cm); // Prints the distance value from the sensor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"cm");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delay(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10);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val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digitalRead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inputPir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resuldoSensorLDR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analogRead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sensorLDR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resuldoSensorLDR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&lt;600)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val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== HIGH)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  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digitalWrite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releNO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HIGH);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lcd.setCursor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0,1);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"L: On ");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delay(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5000);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}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else{</w:t>
      </w:r>
      <w:proofErr w:type="gramEnd"/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digitalWrite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releNO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LOW);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lcd.setCursor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(0,1);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"L: Off");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delay(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300);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}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else{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digitalWrite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releNO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, LOW);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Serial.println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resuldoSensorLDR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delay(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500);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}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 color = </w:t>
      </w:r>
      <w:proofErr w:type="spell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analogRead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(PINO_SGAS);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lcd.setCursor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8,0);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//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"");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color &lt;= 85){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"G:Low ");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} else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color &lt;= 120){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"G:Med ");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} else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color &lt;= 200){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"G:High");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} else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color &lt;= 300){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  </w:t>
      </w:r>
      <w:proofErr w:type="spellStart"/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lcd.print</w:t>
      </w:r>
      <w:proofErr w:type="spellEnd"/>
      <w:r w:rsidRPr="00C63A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"G:Ext ");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 }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 xml:space="preserve">  </w:t>
      </w:r>
      <w:proofErr w:type="gramStart"/>
      <w:r w:rsidRPr="00C63A81">
        <w:rPr>
          <w:rFonts w:ascii="Arial" w:eastAsia="Times New Roman" w:hAnsi="Arial" w:cs="Arial"/>
          <w:color w:val="222222"/>
          <w:sz w:val="20"/>
          <w:szCs w:val="20"/>
        </w:rPr>
        <w:t>delay(</w:t>
      </w:r>
      <w:proofErr w:type="gramEnd"/>
      <w:r w:rsidRPr="00C63A81">
        <w:rPr>
          <w:rFonts w:ascii="Arial" w:eastAsia="Times New Roman" w:hAnsi="Arial" w:cs="Arial"/>
          <w:color w:val="222222"/>
          <w:sz w:val="20"/>
          <w:szCs w:val="20"/>
        </w:rPr>
        <w:t>250);</w:t>
      </w:r>
    </w:p>
    <w:p w:rsidR="00C63A81" w:rsidRPr="00C63A81" w:rsidRDefault="00C63A81" w:rsidP="00C63A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63A81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C63A81" w:rsidRPr="00C63A81" w:rsidRDefault="00C63A81">
      <w:pPr>
        <w:rPr>
          <w:sz w:val="20"/>
          <w:szCs w:val="20"/>
        </w:rPr>
      </w:pPr>
      <w:r w:rsidRPr="00C63A81">
        <w:rPr>
          <w:sz w:val="20"/>
          <w:szCs w:val="20"/>
        </w:rPr>
        <w:t xml:space="preserve"> </w:t>
      </w:r>
    </w:p>
    <w:sectPr w:rsidR="00C63A81" w:rsidRPr="00C63A81" w:rsidSect="00236A16">
      <w:pgSz w:w="12240" w:h="15840"/>
      <w:pgMar w:top="1361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C63A81"/>
    <w:rsid w:val="00236A16"/>
    <w:rsid w:val="008D1764"/>
    <w:rsid w:val="00BD00FA"/>
    <w:rsid w:val="00C63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A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A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7i9BrdLHH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2022-09-17T16:23:00Z</dcterms:created>
  <dcterms:modified xsi:type="dcterms:W3CDTF">2022-09-17T16:28:00Z</dcterms:modified>
</cp:coreProperties>
</file>