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A7FF" w14:textId="0C42812B" w:rsidR="005A3CAA" w:rsidRPr="002B23EF" w:rsidRDefault="002247E4">
      <w:pPr>
        <w:rPr>
          <w:b/>
          <w:bCs/>
          <w:sz w:val="28"/>
          <w:szCs w:val="28"/>
        </w:rPr>
      </w:pPr>
      <w:r w:rsidRPr="002B23EF">
        <w:rPr>
          <w:b/>
          <w:bCs/>
          <w:sz w:val="28"/>
          <w:szCs w:val="28"/>
        </w:rPr>
        <w:t>LITERATURE SURVE</w:t>
      </w:r>
      <w:r w:rsidR="002B23EF">
        <w:rPr>
          <w:b/>
          <w:bCs/>
          <w:sz w:val="28"/>
          <w:szCs w:val="28"/>
        </w:rPr>
        <w:t>Y UNIVERSITY ADMIT ELIGIBILITY PREDICTOR</w:t>
      </w:r>
    </w:p>
    <w:tbl>
      <w:tblPr>
        <w:tblStyle w:val="TableGrid"/>
        <w:tblW w:w="10212" w:type="dxa"/>
        <w:tblInd w:w="-454" w:type="dxa"/>
        <w:tblLook w:val="04A0" w:firstRow="1" w:lastRow="0" w:firstColumn="1" w:lastColumn="0" w:noHBand="0" w:noVBand="1"/>
      </w:tblPr>
      <w:tblGrid>
        <w:gridCol w:w="605"/>
        <w:gridCol w:w="1235"/>
        <w:gridCol w:w="1077"/>
        <w:gridCol w:w="1545"/>
        <w:gridCol w:w="1554"/>
        <w:gridCol w:w="2228"/>
        <w:gridCol w:w="1968"/>
      </w:tblGrid>
      <w:tr w:rsidR="005B341E" w14:paraId="7F1422C7" w14:textId="77777777" w:rsidTr="00DF4CA7">
        <w:tc>
          <w:tcPr>
            <w:tcW w:w="605" w:type="dxa"/>
          </w:tcPr>
          <w:p w14:paraId="58186CF3" w14:textId="41470389" w:rsidR="002247E4" w:rsidRDefault="002247E4">
            <w:r>
              <w:t>SNO</w:t>
            </w:r>
          </w:p>
        </w:tc>
        <w:tc>
          <w:tcPr>
            <w:tcW w:w="1235" w:type="dxa"/>
          </w:tcPr>
          <w:p w14:paraId="3C189B17" w14:textId="2AEFA702" w:rsidR="002247E4" w:rsidRDefault="002247E4">
            <w:r>
              <w:t>TITLE OF THE PAPER</w:t>
            </w:r>
          </w:p>
        </w:tc>
        <w:tc>
          <w:tcPr>
            <w:tcW w:w="1077" w:type="dxa"/>
          </w:tcPr>
          <w:p w14:paraId="57DE9755" w14:textId="77777777" w:rsidR="002247E4" w:rsidRDefault="002247E4">
            <w:r>
              <w:t>NAME OF</w:t>
            </w:r>
          </w:p>
          <w:p w14:paraId="1702A204" w14:textId="0D8E1405" w:rsidR="002247E4" w:rsidRDefault="002247E4">
            <w:r>
              <w:t>THE JOURNAL</w:t>
            </w:r>
          </w:p>
        </w:tc>
        <w:tc>
          <w:tcPr>
            <w:tcW w:w="1545" w:type="dxa"/>
          </w:tcPr>
          <w:p w14:paraId="5B0E3311" w14:textId="22BD53C1" w:rsidR="002247E4" w:rsidRDefault="002247E4">
            <w:r>
              <w:t xml:space="preserve">AUTHOR        </w:t>
            </w:r>
          </w:p>
        </w:tc>
        <w:tc>
          <w:tcPr>
            <w:tcW w:w="1554" w:type="dxa"/>
          </w:tcPr>
          <w:p w14:paraId="465C802C" w14:textId="77777777" w:rsidR="002247E4" w:rsidRDefault="002247E4">
            <w:r>
              <w:t xml:space="preserve">YEAR </w:t>
            </w:r>
          </w:p>
          <w:p w14:paraId="11253E33" w14:textId="77777777" w:rsidR="002247E4" w:rsidRDefault="002247E4">
            <w:r>
              <w:t>OF</w:t>
            </w:r>
          </w:p>
          <w:p w14:paraId="4AC9F52F" w14:textId="04DF8C70" w:rsidR="002247E4" w:rsidRDefault="002247E4">
            <w:r>
              <w:t>PUBLISHING</w:t>
            </w:r>
          </w:p>
        </w:tc>
        <w:tc>
          <w:tcPr>
            <w:tcW w:w="2228" w:type="dxa"/>
          </w:tcPr>
          <w:p w14:paraId="40CFD607" w14:textId="59B50D16" w:rsidR="002247E4" w:rsidRDefault="002247E4">
            <w:r>
              <w:t>ACHIEVEMENTS</w:t>
            </w:r>
          </w:p>
        </w:tc>
        <w:tc>
          <w:tcPr>
            <w:tcW w:w="1968" w:type="dxa"/>
          </w:tcPr>
          <w:p w14:paraId="0052AF1A" w14:textId="03E9A176" w:rsidR="002247E4" w:rsidRDefault="002247E4">
            <w:r>
              <w:t>DRAWBACKS</w:t>
            </w:r>
          </w:p>
        </w:tc>
      </w:tr>
      <w:tr w:rsidR="005B341E" w14:paraId="6B201E2A" w14:textId="77777777" w:rsidTr="00DF4CA7">
        <w:trPr>
          <w:trHeight w:val="2010"/>
        </w:trPr>
        <w:tc>
          <w:tcPr>
            <w:tcW w:w="605" w:type="dxa"/>
          </w:tcPr>
          <w:p w14:paraId="42871E30" w14:textId="059F0DA1" w:rsidR="002247E4" w:rsidRDefault="002247E4">
            <w:r>
              <w:t>1.</w:t>
            </w:r>
          </w:p>
        </w:tc>
        <w:tc>
          <w:tcPr>
            <w:tcW w:w="1235" w:type="dxa"/>
          </w:tcPr>
          <w:p w14:paraId="549DDCE5" w14:textId="76F2841D" w:rsidR="002247E4" w:rsidRDefault="00464499">
            <w:r>
              <w:t>University Admission Predictor</w:t>
            </w:r>
          </w:p>
        </w:tc>
        <w:tc>
          <w:tcPr>
            <w:tcW w:w="1077" w:type="dxa"/>
          </w:tcPr>
          <w:p w14:paraId="473025A4" w14:textId="274056CC" w:rsidR="002247E4" w:rsidRDefault="00464499">
            <w:r>
              <w:t>Research gate</w:t>
            </w:r>
          </w:p>
        </w:tc>
        <w:tc>
          <w:tcPr>
            <w:tcW w:w="1545" w:type="dxa"/>
          </w:tcPr>
          <w:p w14:paraId="1D20E65D" w14:textId="255E77EF" w:rsidR="002247E4" w:rsidRDefault="00464499">
            <w:proofErr w:type="spellStart"/>
            <w:r>
              <w:t>Aanchal</w:t>
            </w:r>
            <w:proofErr w:type="spellEnd"/>
            <w:r>
              <w:t xml:space="preserve"> Thakur</w:t>
            </w:r>
          </w:p>
        </w:tc>
        <w:tc>
          <w:tcPr>
            <w:tcW w:w="1554" w:type="dxa"/>
          </w:tcPr>
          <w:p w14:paraId="123232D6" w14:textId="732D4AB6" w:rsidR="002247E4" w:rsidRDefault="00464499">
            <w:r>
              <w:t>2020</w:t>
            </w:r>
          </w:p>
        </w:tc>
        <w:tc>
          <w:tcPr>
            <w:tcW w:w="2228" w:type="dxa"/>
          </w:tcPr>
          <w:p w14:paraId="2AD5064C" w14:textId="07B796DC" w:rsidR="002247E4" w:rsidRDefault="000B669A" w:rsidP="00FF2742">
            <w:r w:rsidRPr="000B669A">
              <w:t>This system will give students with complete and succinct answers to their questions as well as the most precise assessments of their chances of admission to the colleges of their choice.</w:t>
            </w:r>
          </w:p>
        </w:tc>
        <w:tc>
          <w:tcPr>
            <w:tcW w:w="1968" w:type="dxa"/>
          </w:tcPr>
          <w:p w14:paraId="495F612F" w14:textId="0A572879" w:rsidR="002247E4" w:rsidRDefault="000B669A">
            <w:r w:rsidRPr="000B669A">
              <w:t>The system's reliance on a small dataset may have an impact on how accurately predictions are made overall. Furthermore, it cannot ensure that the predicted percentage of admittance will be 100% because the admission process is heavily influenced by other criteria, such as the personal interview.</w:t>
            </w:r>
          </w:p>
        </w:tc>
      </w:tr>
      <w:tr w:rsidR="005B341E" w14:paraId="40AE95B8" w14:textId="77777777" w:rsidTr="00DF4CA7">
        <w:trPr>
          <w:trHeight w:val="3950"/>
        </w:trPr>
        <w:tc>
          <w:tcPr>
            <w:tcW w:w="605" w:type="dxa"/>
          </w:tcPr>
          <w:p w14:paraId="4A322625" w14:textId="013098AD" w:rsidR="002247E4" w:rsidRDefault="006C2CAE">
            <w:r>
              <w:t>2.</w:t>
            </w:r>
          </w:p>
        </w:tc>
        <w:tc>
          <w:tcPr>
            <w:tcW w:w="1235" w:type="dxa"/>
          </w:tcPr>
          <w:p w14:paraId="00EE4112" w14:textId="22CBA906" w:rsidR="002247E4" w:rsidRDefault="00621F09">
            <w:r>
              <w:t>Graduate Admission Prediction using Machine Learning Techniques</w:t>
            </w:r>
          </w:p>
        </w:tc>
        <w:tc>
          <w:tcPr>
            <w:tcW w:w="1077" w:type="dxa"/>
          </w:tcPr>
          <w:p w14:paraId="4F430B08" w14:textId="7F6D4A03" w:rsidR="002247E4" w:rsidRDefault="00621F09">
            <w:r>
              <w:t>IJARSET</w:t>
            </w:r>
          </w:p>
        </w:tc>
        <w:tc>
          <w:tcPr>
            <w:tcW w:w="1545" w:type="dxa"/>
          </w:tcPr>
          <w:p w14:paraId="5A0B1449" w14:textId="4E434892" w:rsidR="005B341E" w:rsidRDefault="00621F09">
            <w:r>
              <w:t xml:space="preserve">K. Jeevan Ratnakar, </w:t>
            </w:r>
            <w:proofErr w:type="spellStart"/>
            <w:r>
              <w:t>G.Koteswara</w:t>
            </w:r>
            <w:proofErr w:type="spellEnd"/>
            <w:r>
              <w:t xml:space="preserve"> Rao, B. </w:t>
            </w:r>
            <w:proofErr w:type="spellStart"/>
            <w:r>
              <w:t>DurgaPrasanth</w:t>
            </w:r>
            <w:proofErr w:type="spellEnd"/>
            <w:r>
              <w:t xml:space="preserve"> Kumar, </w:t>
            </w:r>
            <w:proofErr w:type="spellStart"/>
            <w:r>
              <w:t>G.Prithvi</w:t>
            </w:r>
            <w:proofErr w:type="spellEnd"/>
            <w:r>
              <w:t xml:space="preserve">, </w:t>
            </w:r>
            <w:proofErr w:type="spellStart"/>
            <w:r>
              <w:t>D.Venkata</w:t>
            </w:r>
            <w:proofErr w:type="spellEnd"/>
            <w:r>
              <w:t xml:space="preserve"> </w:t>
            </w:r>
            <w:proofErr w:type="spellStart"/>
            <w:r>
              <w:t>SaiEswar</w:t>
            </w:r>
            <w:proofErr w:type="spellEnd"/>
          </w:p>
        </w:tc>
        <w:tc>
          <w:tcPr>
            <w:tcW w:w="1554" w:type="dxa"/>
          </w:tcPr>
          <w:p w14:paraId="76162CC7" w14:textId="459115B8" w:rsidR="002247E4" w:rsidRDefault="00621F09">
            <w:r>
              <w:t>2021</w:t>
            </w:r>
          </w:p>
        </w:tc>
        <w:tc>
          <w:tcPr>
            <w:tcW w:w="2228" w:type="dxa"/>
          </w:tcPr>
          <w:p w14:paraId="4BC0BC96" w14:textId="6B214CD1" w:rsidR="002247E4" w:rsidRDefault="000B669A">
            <w:r w:rsidRPr="000B669A">
              <w:t>There are four regression models in it. Out of those, we utilise a highly accurate model called linear regression using dimensional reduction. When a user inputs data from a particular actor (a student or consulting firm), the user interface displays the Chance of Admission outcome, which ranges from 0 to 1.</w:t>
            </w:r>
          </w:p>
        </w:tc>
        <w:tc>
          <w:tcPr>
            <w:tcW w:w="1968" w:type="dxa"/>
          </w:tcPr>
          <w:p w14:paraId="3C0FAEB8" w14:textId="2B134DBF" w:rsidR="002247E4" w:rsidRDefault="00151134" w:rsidP="0092083D">
            <w:r w:rsidRPr="00151134">
              <w:t>This method will solely take into account information on Indian students seeking Masters degrees in computer science at American colleges.</w:t>
            </w:r>
          </w:p>
        </w:tc>
      </w:tr>
      <w:tr w:rsidR="005B341E" w14:paraId="3E327175" w14:textId="77777777" w:rsidTr="00DF4CA7">
        <w:tc>
          <w:tcPr>
            <w:tcW w:w="605" w:type="dxa"/>
          </w:tcPr>
          <w:p w14:paraId="04B29BA0" w14:textId="70AA14F6" w:rsidR="002247E4" w:rsidRDefault="00793816">
            <w:r>
              <w:t>3</w:t>
            </w:r>
          </w:p>
        </w:tc>
        <w:tc>
          <w:tcPr>
            <w:tcW w:w="1235" w:type="dxa"/>
          </w:tcPr>
          <w:p w14:paraId="5308EC31" w14:textId="0191FA8E" w:rsidR="002247E4" w:rsidRDefault="0092083D" w:rsidP="00464499">
            <w:pPr>
              <w:shd w:val="clear" w:color="auto" w:fill="FFFFFF"/>
              <w:outlineLvl w:val="0"/>
            </w:pPr>
            <w:r>
              <w:t xml:space="preserve">University Admission Prediction using Machine Learning </w:t>
            </w:r>
          </w:p>
        </w:tc>
        <w:tc>
          <w:tcPr>
            <w:tcW w:w="1077" w:type="dxa"/>
          </w:tcPr>
          <w:p w14:paraId="1859EDF1" w14:textId="0B3B2010" w:rsidR="002247E4" w:rsidRDefault="0092083D">
            <w:r>
              <w:t>IMEDPUB</w:t>
            </w:r>
          </w:p>
        </w:tc>
        <w:tc>
          <w:tcPr>
            <w:tcW w:w="1545" w:type="dxa"/>
          </w:tcPr>
          <w:p w14:paraId="4D09FDBB" w14:textId="79E2F77B" w:rsidR="002247E4" w:rsidRDefault="0092083D">
            <w:proofErr w:type="spellStart"/>
            <w:r>
              <w:t>Kruthika</w:t>
            </w:r>
            <w:proofErr w:type="spellEnd"/>
            <w:r>
              <w:t xml:space="preserve"> CS, </w:t>
            </w:r>
            <w:proofErr w:type="spellStart"/>
            <w:r>
              <w:t>Apeksha</w:t>
            </w:r>
            <w:proofErr w:type="spellEnd"/>
            <w:r>
              <w:t xml:space="preserve"> B, Chinmaya GR, </w:t>
            </w:r>
            <w:proofErr w:type="spellStart"/>
            <w:r>
              <w:t>Madhumathi</w:t>
            </w:r>
            <w:proofErr w:type="spellEnd"/>
            <w:r>
              <w:t xml:space="preserve"> JB, Veena MR</w:t>
            </w:r>
          </w:p>
        </w:tc>
        <w:tc>
          <w:tcPr>
            <w:tcW w:w="1554" w:type="dxa"/>
          </w:tcPr>
          <w:p w14:paraId="1357DE35" w14:textId="10DD786E" w:rsidR="002247E4" w:rsidRDefault="0092083D">
            <w:r>
              <w:t>2021</w:t>
            </w:r>
          </w:p>
        </w:tc>
        <w:tc>
          <w:tcPr>
            <w:tcW w:w="2228" w:type="dxa"/>
          </w:tcPr>
          <w:p w14:paraId="2CF4409E" w14:textId="6C785B73" w:rsidR="002247E4" w:rsidRDefault="008E654D" w:rsidP="00464499">
            <w:pPr>
              <w:shd w:val="clear" w:color="auto" w:fill="FFFFFF"/>
            </w:pPr>
            <w:r w:rsidRPr="008E654D">
              <w:t xml:space="preserve">The goal of this effort is to create a machine learning model that students who want to further their education can use. With an average accuracy of 82%, students can use the model to assess their chances of being </w:t>
            </w:r>
            <w:r w:rsidRPr="008E654D">
              <w:lastRenderedPageBreak/>
              <w:t>admitted to a particular university.</w:t>
            </w:r>
          </w:p>
        </w:tc>
        <w:tc>
          <w:tcPr>
            <w:tcW w:w="1968" w:type="dxa"/>
          </w:tcPr>
          <w:p w14:paraId="56386A14" w14:textId="657C0E0A" w:rsidR="00464499" w:rsidRPr="00A73AA0" w:rsidRDefault="00A73AA0" w:rsidP="00464499">
            <w:pPr>
              <w:shd w:val="clear" w:color="auto" w:fill="FFFFFF"/>
              <w:rPr>
                <w:rFonts w:eastAsia="Times New Roman" w:cstheme="minorHAnsi"/>
                <w:color w:val="000000"/>
                <w:lang w:val="en-US"/>
              </w:rPr>
            </w:pPr>
            <w:r w:rsidRPr="00A73AA0">
              <w:rPr>
                <w:rFonts w:eastAsia="Times New Roman" w:cstheme="minorHAnsi"/>
                <w:color w:val="000000"/>
                <w:lang w:val="en-US"/>
              </w:rPr>
              <w:lastRenderedPageBreak/>
              <w:t xml:space="preserve">If a robotized handling framework module and other models, such as neural </w:t>
            </w:r>
            <w:proofErr w:type="spellStart"/>
            <w:r w:rsidRPr="00A73AA0">
              <w:rPr>
                <w:rFonts w:eastAsia="Times New Roman" w:cstheme="minorHAnsi"/>
                <w:color w:val="000000"/>
                <w:lang w:val="en-US"/>
              </w:rPr>
              <w:t>organisation</w:t>
            </w:r>
            <w:proofErr w:type="spellEnd"/>
            <w:r w:rsidRPr="00A73AA0">
              <w:rPr>
                <w:rFonts w:eastAsia="Times New Roman" w:cstheme="minorHAnsi"/>
                <w:color w:val="000000"/>
                <w:lang w:val="en-US"/>
              </w:rPr>
              <w:t xml:space="preserve">, had been added, that would be fascinating. It would be beneficial for students to </w:t>
            </w:r>
            <w:r w:rsidRPr="00A73AA0">
              <w:rPr>
                <w:rFonts w:eastAsia="Times New Roman" w:cstheme="minorHAnsi"/>
                <w:color w:val="000000"/>
                <w:lang w:val="en-US"/>
              </w:rPr>
              <w:lastRenderedPageBreak/>
              <w:t>have an open-source AI model that will help them determine with high accuracy their likelihood of admission to a particular college.</w:t>
            </w:r>
          </w:p>
          <w:p w14:paraId="38764DE7" w14:textId="77777777" w:rsidR="00464499" w:rsidRPr="00A73AA0" w:rsidRDefault="00464499" w:rsidP="00464499">
            <w:pPr>
              <w:shd w:val="clear" w:color="auto" w:fill="FFFFFF"/>
              <w:rPr>
                <w:rFonts w:eastAsia="Times New Roman" w:cstheme="minorHAnsi"/>
                <w:color w:val="000000"/>
                <w:lang w:val="en-US"/>
              </w:rPr>
            </w:pPr>
          </w:p>
          <w:p w14:paraId="26C7A8E6" w14:textId="77777777" w:rsidR="00464499" w:rsidRPr="00A73AA0" w:rsidRDefault="00464499" w:rsidP="00464499">
            <w:pPr>
              <w:shd w:val="clear" w:color="auto" w:fill="FFFFFF"/>
              <w:rPr>
                <w:rFonts w:eastAsia="Times New Roman" w:cstheme="minorHAnsi"/>
                <w:color w:val="000000"/>
                <w:lang w:val="en-US"/>
              </w:rPr>
            </w:pPr>
          </w:p>
          <w:p w14:paraId="310F4108" w14:textId="77777777" w:rsidR="00464499" w:rsidRPr="00A73AA0" w:rsidRDefault="00464499" w:rsidP="00464499">
            <w:pPr>
              <w:shd w:val="clear" w:color="auto" w:fill="FFFFFF"/>
              <w:rPr>
                <w:rFonts w:eastAsia="Times New Roman" w:cstheme="minorHAnsi"/>
                <w:color w:val="000000"/>
                <w:lang w:val="en-US"/>
              </w:rPr>
            </w:pPr>
          </w:p>
          <w:p w14:paraId="49FA8D77" w14:textId="77777777" w:rsidR="00464499" w:rsidRPr="00A73AA0" w:rsidRDefault="00464499" w:rsidP="00464499">
            <w:pPr>
              <w:shd w:val="clear" w:color="auto" w:fill="FFFFFF"/>
              <w:rPr>
                <w:rFonts w:eastAsia="Times New Roman" w:cstheme="minorHAnsi"/>
                <w:color w:val="000000"/>
                <w:lang w:val="en-US"/>
              </w:rPr>
            </w:pPr>
          </w:p>
          <w:p w14:paraId="315FAB11" w14:textId="313E9C2F" w:rsidR="00464499" w:rsidRPr="00A73AA0" w:rsidRDefault="00464499" w:rsidP="00464499">
            <w:pPr>
              <w:shd w:val="clear" w:color="auto" w:fill="FFFFFF"/>
              <w:rPr>
                <w:rFonts w:cstheme="minorHAnsi"/>
              </w:rPr>
            </w:pPr>
          </w:p>
        </w:tc>
      </w:tr>
      <w:tr w:rsidR="005B341E" w14:paraId="04988D02" w14:textId="77777777" w:rsidTr="00DF4CA7">
        <w:tc>
          <w:tcPr>
            <w:tcW w:w="605" w:type="dxa"/>
          </w:tcPr>
          <w:p w14:paraId="30377DE1" w14:textId="4D470F2F" w:rsidR="002247E4" w:rsidRDefault="00793816">
            <w:r>
              <w:lastRenderedPageBreak/>
              <w:t>4</w:t>
            </w:r>
          </w:p>
        </w:tc>
        <w:tc>
          <w:tcPr>
            <w:tcW w:w="1235" w:type="dxa"/>
          </w:tcPr>
          <w:p w14:paraId="5BE4FB8D" w14:textId="60CA8C29" w:rsidR="002247E4" w:rsidRDefault="00DF4CA7">
            <w:r>
              <w:t>Graduate Admission Prediction Using Machine Learning</w:t>
            </w:r>
          </w:p>
        </w:tc>
        <w:tc>
          <w:tcPr>
            <w:tcW w:w="1077" w:type="dxa"/>
          </w:tcPr>
          <w:p w14:paraId="7A932FC1" w14:textId="4B8BA320" w:rsidR="002247E4" w:rsidRDefault="00DF4CA7">
            <w:r>
              <w:t>NAUN</w:t>
            </w:r>
          </w:p>
        </w:tc>
        <w:tc>
          <w:tcPr>
            <w:tcW w:w="1545" w:type="dxa"/>
          </w:tcPr>
          <w:p w14:paraId="7B9BEFA7" w14:textId="42E089EF" w:rsidR="002247E4" w:rsidRDefault="001B38B1">
            <w:r>
              <w:t xml:space="preserve">Sara </w:t>
            </w:r>
            <w:proofErr w:type="spellStart"/>
            <w:r>
              <w:t>Aljasmi</w:t>
            </w:r>
            <w:proofErr w:type="spellEnd"/>
            <w:r>
              <w:t xml:space="preserve">, Ali </w:t>
            </w:r>
            <w:proofErr w:type="spellStart"/>
            <w:r>
              <w:t>Bou</w:t>
            </w:r>
            <w:proofErr w:type="spellEnd"/>
            <w:r>
              <w:t xml:space="preserve"> Nassif, Ismail Shahin, Ashraf </w:t>
            </w:r>
            <w:proofErr w:type="spellStart"/>
            <w:r>
              <w:t>Elnagar</w:t>
            </w:r>
            <w:proofErr w:type="spellEnd"/>
          </w:p>
        </w:tc>
        <w:tc>
          <w:tcPr>
            <w:tcW w:w="1554" w:type="dxa"/>
          </w:tcPr>
          <w:p w14:paraId="2845D347" w14:textId="250B12C1" w:rsidR="002247E4" w:rsidRDefault="001B38B1">
            <w:r>
              <w:t>2020</w:t>
            </w:r>
          </w:p>
        </w:tc>
        <w:tc>
          <w:tcPr>
            <w:tcW w:w="2228" w:type="dxa"/>
          </w:tcPr>
          <w:p w14:paraId="19C71D24" w14:textId="1F3E6B4B" w:rsidR="002247E4" w:rsidRDefault="005F66B2">
            <w:r w:rsidRPr="005F66B2">
              <w:t xml:space="preserve">This model was created to forecast a student's chances of being accepted into a master's programme. Multiple linear regression, k-nearest neighbour, random forest, and multilayer perceptron are the machine learning models that are featured.  </w:t>
            </w:r>
          </w:p>
        </w:tc>
        <w:tc>
          <w:tcPr>
            <w:tcW w:w="1968" w:type="dxa"/>
          </w:tcPr>
          <w:p w14:paraId="29540316" w14:textId="64268CB8" w:rsidR="00464499" w:rsidRDefault="005F66B2">
            <w:r w:rsidRPr="005F66B2">
              <w:t>In order to determine which model performs the best for use by students, the model can be tested on more datasets on a wider scale.</w:t>
            </w:r>
          </w:p>
          <w:p w14:paraId="0AE0D2A0" w14:textId="77777777" w:rsidR="00464499" w:rsidRDefault="00464499"/>
          <w:p w14:paraId="06B5B976" w14:textId="1707374A" w:rsidR="00464499" w:rsidRDefault="00464499"/>
        </w:tc>
      </w:tr>
      <w:tr w:rsidR="005B341E" w14:paraId="7D9E9592" w14:textId="77777777" w:rsidTr="00DF4CA7">
        <w:tc>
          <w:tcPr>
            <w:tcW w:w="605" w:type="dxa"/>
          </w:tcPr>
          <w:p w14:paraId="6B662E7C" w14:textId="7879CB2D" w:rsidR="002247E4" w:rsidRDefault="001721DF">
            <w:r>
              <w:t>5</w:t>
            </w:r>
            <w:r w:rsidR="00454BE4">
              <w:t>.</w:t>
            </w:r>
          </w:p>
        </w:tc>
        <w:tc>
          <w:tcPr>
            <w:tcW w:w="1235" w:type="dxa"/>
          </w:tcPr>
          <w:p w14:paraId="4A12440E" w14:textId="0FF04418" w:rsidR="002247E4" w:rsidRDefault="00454BE4">
            <w:r>
              <w:t>College Admission Predictor</w:t>
            </w:r>
          </w:p>
        </w:tc>
        <w:tc>
          <w:tcPr>
            <w:tcW w:w="1077" w:type="dxa"/>
          </w:tcPr>
          <w:p w14:paraId="39C9B46A" w14:textId="44A5AA7B" w:rsidR="002247E4" w:rsidRDefault="00454BE4">
            <w:r>
              <w:t>JNCET</w:t>
            </w:r>
          </w:p>
        </w:tc>
        <w:tc>
          <w:tcPr>
            <w:tcW w:w="1545" w:type="dxa"/>
          </w:tcPr>
          <w:p w14:paraId="0A1B0C7F" w14:textId="3514FE6B" w:rsidR="002247E4" w:rsidRDefault="00454BE4">
            <w:r>
              <w:t xml:space="preserve">Annam </w:t>
            </w:r>
            <w:proofErr w:type="spellStart"/>
            <w:r>
              <w:t>Mallikharjuna</w:t>
            </w:r>
            <w:proofErr w:type="spellEnd"/>
            <w:r w:rsidR="002B23EF">
              <w:t xml:space="preserve"> Rao</w:t>
            </w:r>
            <w:r>
              <w:t xml:space="preserve">, </w:t>
            </w:r>
            <w:proofErr w:type="spellStart"/>
            <w:r>
              <w:t>Nagineni</w:t>
            </w:r>
            <w:proofErr w:type="spellEnd"/>
            <w:r>
              <w:t xml:space="preserve"> Dharani, Satya Raghava A, </w:t>
            </w:r>
            <w:proofErr w:type="spellStart"/>
            <w:r>
              <w:t>Buvanambigai</w:t>
            </w:r>
            <w:proofErr w:type="spellEnd"/>
            <w:r>
              <w:t xml:space="preserve"> J, Sathish K.</w:t>
            </w:r>
          </w:p>
        </w:tc>
        <w:tc>
          <w:tcPr>
            <w:tcW w:w="1554" w:type="dxa"/>
          </w:tcPr>
          <w:p w14:paraId="4ABB0A46" w14:textId="6E5CEC00" w:rsidR="002247E4" w:rsidRDefault="002B23EF">
            <w:r>
              <w:t>2018</w:t>
            </w:r>
          </w:p>
        </w:tc>
        <w:tc>
          <w:tcPr>
            <w:tcW w:w="2228" w:type="dxa"/>
          </w:tcPr>
          <w:p w14:paraId="04860ABB" w14:textId="26C71C83" w:rsidR="002247E4" w:rsidRDefault="005F66B2" w:rsidP="001721DF">
            <w:r w:rsidRPr="005F66B2">
              <w:t>Students can enter their grades as well as other personal data through a web-based application system. This aids in predicting their college admissions. The allocation of admission seats is made simpler and more effective by using this application. The computerization of the entrance seat allocation process is the model's key benefit. The allocation is controlled by the administrator.</w:t>
            </w:r>
          </w:p>
        </w:tc>
        <w:tc>
          <w:tcPr>
            <w:tcW w:w="1968" w:type="dxa"/>
          </w:tcPr>
          <w:p w14:paraId="6E2FD79D" w14:textId="77777777" w:rsidR="005F66B2" w:rsidRDefault="005F66B2" w:rsidP="005F66B2">
            <w:r>
              <w:t>Finding out what you must do might sometimes be a pretty simple step in the debugging process. Because the admissions system is so interwoven, if a problem appears on one page, it can be a display error.</w:t>
            </w:r>
          </w:p>
          <w:p w14:paraId="25565F9B" w14:textId="3C6F83D1" w:rsidR="00454BE4" w:rsidRDefault="005F66B2" w:rsidP="005F66B2">
            <w:r>
              <w:t>Since it is an online application, correct implementation for the admissions process can be done quickly, and anyone, anywhere can access it at any time with just an internet connection.</w:t>
            </w:r>
          </w:p>
        </w:tc>
      </w:tr>
    </w:tbl>
    <w:p w14:paraId="63AE6FB9" w14:textId="77777777" w:rsidR="002247E4" w:rsidRDefault="002247E4"/>
    <w:sectPr w:rsidR="0022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7E4"/>
    <w:rsid w:val="00005248"/>
    <w:rsid w:val="000B3C65"/>
    <w:rsid w:val="000B669A"/>
    <w:rsid w:val="00145FCE"/>
    <w:rsid w:val="00151134"/>
    <w:rsid w:val="001721DF"/>
    <w:rsid w:val="001B2640"/>
    <w:rsid w:val="001B38B1"/>
    <w:rsid w:val="002247E4"/>
    <w:rsid w:val="00261BDF"/>
    <w:rsid w:val="002813C7"/>
    <w:rsid w:val="0029005F"/>
    <w:rsid w:val="002B23EF"/>
    <w:rsid w:val="0037299B"/>
    <w:rsid w:val="003864B0"/>
    <w:rsid w:val="003C5E78"/>
    <w:rsid w:val="003E4EFE"/>
    <w:rsid w:val="00454BE4"/>
    <w:rsid w:val="00461306"/>
    <w:rsid w:val="00464499"/>
    <w:rsid w:val="004A6D37"/>
    <w:rsid w:val="004B5199"/>
    <w:rsid w:val="00530F80"/>
    <w:rsid w:val="0053115C"/>
    <w:rsid w:val="00567B34"/>
    <w:rsid w:val="005A3CAA"/>
    <w:rsid w:val="005B341E"/>
    <w:rsid w:val="005F66B2"/>
    <w:rsid w:val="005F7644"/>
    <w:rsid w:val="00621F09"/>
    <w:rsid w:val="006C2CAE"/>
    <w:rsid w:val="007871EA"/>
    <w:rsid w:val="00793816"/>
    <w:rsid w:val="008E654D"/>
    <w:rsid w:val="0092083D"/>
    <w:rsid w:val="009A20B7"/>
    <w:rsid w:val="009B1432"/>
    <w:rsid w:val="00A2201B"/>
    <w:rsid w:val="00A73AA0"/>
    <w:rsid w:val="00A81992"/>
    <w:rsid w:val="00AC3029"/>
    <w:rsid w:val="00AF1364"/>
    <w:rsid w:val="00BC4083"/>
    <w:rsid w:val="00BD0470"/>
    <w:rsid w:val="00BD4DED"/>
    <w:rsid w:val="00C33984"/>
    <w:rsid w:val="00D75367"/>
    <w:rsid w:val="00D94B90"/>
    <w:rsid w:val="00DC2191"/>
    <w:rsid w:val="00DF4CA7"/>
    <w:rsid w:val="00E830C1"/>
    <w:rsid w:val="00F33AEC"/>
    <w:rsid w:val="00FF2742"/>
  </w:rsids>
  <m:mathPr>
    <m:mathFont m:val="Cambria Math"/>
    <m:brkBin m:val="before"/>
    <m:brkBinSub m:val="--"/>
    <m:smallFrac m:val="0"/>
    <m:dispDef/>
    <m:lMargin m:val="0"/>
    <m:rMargin m:val="0"/>
    <m:defJc m:val="centerGroup"/>
    <m:wrapIndent m:val="1440"/>
    <m:intLim m:val="subSup"/>
    <m:naryLim m:val="undOvr"/>
  </m:mathPr>
  <w:themeFontLang w:val="en-IN"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700"/>
  <w15:docId w15:val="{D7B1AF35-3567-4480-872A-3B3C6B86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Mariyam Farhana B</cp:lastModifiedBy>
  <cp:revision>4</cp:revision>
  <dcterms:created xsi:type="dcterms:W3CDTF">2022-09-13T14:39:00Z</dcterms:created>
  <dcterms:modified xsi:type="dcterms:W3CDTF">2022-10-01T04:52:00Z</dcterms:modified>
</cp:coreProperties>
</file>