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  <w:ind w:left="2566" w:right="2084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5055" cy="10059670"/>
                <wp:effectExtent l="0" t="0" r="12065" b="13970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055" cy="1005967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0pt;margin-top:0pt;height:792.1pt;width:584.65pt;mso-position-horizontal-relative:page;mso-position-vertical-relative:page;z-index:-251657216;mso-width-relative:page;mso-height-relative:page;" fillcolor="#D5E2BB" filled="t" stroked="f" coordsize="21600,21600" o:gfxdata="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aXcYjVAAAA&#10;BwEAAA8AAAAAAAAAAQAgAAAAIgAAAGRycy9kb3ducmV2LnhtbFBLAQIUABQAAAAIAIdO4kANKGPJ&#10;rgEAAGUDAAAOAAAAAAAAAAEAIAAAACQ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Project Design Phase-II</w:t>
      </w:r>
    </w:p>
    <w:p>
      <w:pPr>
        <w:spacing w:before="19"/>
        <w:ind w:left="2577" w:right="2084" w:firstLine="0"/>
        <w:jc w:val="center"/>
        <w:rPr>
          <w:b/>
          <w:sz w:val="24"/>
        </w:rPr>
      </w:pPr>
      <w:r>
        <w:rPr>
          <w:b/>
          <w:sz w:val="24"/>
        </w:rPr>
        <w:t>Solution Requirements (Functional &amp; Non functional)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0" w:line="240" w:lineRule="auto"/>
        <w:rPr>
          <w:b/>
          <w:sz w:val="10"/>
        </w:rPr>
      </w:pP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8"/>
        <w:gridCol w:w="60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308" w:type="dxa"/>
            <w:shd w:val="clear" w:color="auto" w:fill="8063A1"/>
          </w:tcPr>
          <w:p>
            <w:pPr>
              <w:pStyle w:val="8"/>
              <w:spacing w:before="22"/>
              <w:ind w:left="23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Date</w:t>
            </w:r>
          </w:p>
        </w:tc>
        <w:tc>
          <w:tcPr>
            <w:tcW w:w="6048" w:type="dxa"/>
            <w:shd w:val="clear" w:color="auto" w:fill="8063A1"/>
          </w:tcPr>
          <w:p>
            <w:pPr>
              <w:pStyle w:val="8"/>
              <w:spacing w:before="22"/>
              <w:ind w:left="144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17 October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308" w:type="dxa"/>
            <w:tcBorders>
              <w:left w:val="single" w:color="8063A1" w:sz="8" w:space="0"/>
              <w:bottom w:val="single" w:color="8063A1" w:sz="8" w:space="0"/>
            </w:tcBorders>
            <w:shd w:val="clear" w:color="auto" w:fill="D5E2BB"/>
          </w:tcPr>
          <w:p>
            <w:pPr>
              <w:pStyle w:val="8"/>
              <w:spacing w:before="13"/>
              <w:ind w:left="227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6048" w:type="dxa"/>
            <w:tcBorders>
              <w:bottom w:val="single" w:color="8063A1" w:sz="8" w:space="0"/>
              <w:right w:val="single" w:color="8063A1" w:sz="8" w:space="0"/>
            </w:tcBorders>
            <w:shd w:val="clear" w:color="auto" w:fill="D5E2BB"/>
          </w:tcPr>
          <w:p>
            <w:pPr>
              <w:pStyle w:val="8"/>
              <w:spacing w:line="247" w:lineRule="exact"/>
              <w:ind w:left="1432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PNT2022TMID</w:t>
            </w:r>
            <w:r>
              <w:rPr>
                <w:rFonts w:hint="default"/>
                <w:b/>
                <w:sz w:val="22"/>
                <w:lang w:val="en-US"/>
              </w:rPr>
              <w:t>19217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308" w:type="dxa"/>
            <w:tcBorders>
              <w:top w:val="single" w:color="8063A1" w:sz="8" w:space="0"/>
              <w:left w:val="single" w:color="8063A1" w:sz="8" w:space="0"/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line="249" w:lineRule="exact"/>
              <w:ind w:left="227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6048" w:type="dxa"/>
            <w:tcBorders>
              <w:top w:val="single" w:color="8063A1" w:sz="8" w:space="0"/>
              <w:bottom w:val="double" w:color="8063A1" w:sz="2" w:space="0"/>
              <w:right w:val="single" w:color="8063A1" w:sz="8" w:space="0"/>
            </w:tcBorders>
            <w:shd w:val="clear" w:color="auto" w:fill="D5E2BB"/>
          </w:tcPr>
          <w:p>
            <w:pPr>
              <w:pStyle w:val="8"/>
              <w:spacing w:before="6" w:line="228" w:lineRule="auto"/>
              <w:ind w:left="1442" w:right="312"/>
              <w:rPr>
                <w:b/>
                <w:sz w:val="22"/>
              </w:rPr>
            </w:pPr>
            <w:r>
              <w:rPr>
                <w:b/>
                <w:sz w:val="22"/>
              </w:rPr>
              <w:t>Project - Fertilizers Recommendation System for Disease Prediction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308" w:type="dxa"/>
            <w:tcBorders>
              <w:top w:val="double" w:color="8063A1" w:sz="2" w:space="0"/>
              <w:left w:val="single" w:color="8063A1" w:sz="8" w:space="0"/>
              <w:bottom w:val="single" w:color="8063A1" w:sz="8" w:space="0"/>
            </w:tcBorders>
            <w:shd w:val="clear" w:color="auto" w:fill="D5E2BB"/>
          </w:tcPr>
          <w:p>
            <w:pPr>
              <w:pStyle w:val="8"/>
              <w:spacing w:before="12"/>
              <w:ind w:left="227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Marks</w:t>
            </w:r>
          </w:p>
        </w:tc>
        <w:tc>
          <w:tcPr>
            <w:tcW w:w="6048" w:type="dxa"/>
            <w:tcBorders>
              <w:top w:val="double" w:color="8063A1" w:sz="2" w:space="0"/>
              <w:bottom w:val="single" w:color="8063A1" w:sz="8" w:space="0"/>
              <w:right w:val="single" w:color="8063A1" w:sz="8" w:space="0"/>
            </w:tcBorders>
            <w:shd w:val="clear" w:color="auto" w:fill="D5E2BB"/>
          </w:tcPr>
          <w:p>
            <w:pPr>
              <w:pStyle w:val="8"/>
              <w:spacing w:before="12"/>
              <w:ind w:left="1442"/>
              <w:rPr>
                <w:b/>
                <w:sz w:val="22"/>
              </w:rPr>
            </w:pPr>
            <w:r>
              <w:rPr>
                <w:b/>
                <w:sz w:val="22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173"/>
        <w:ind w:left="440" w:right="0" w:firstLine="0"/>
        <w:jc w:val="left"/>
        <w:rPr>
          <w:b/>
          <w:sz w:val="24"/>
        </w:rPr>
      </w:pPr>
      <w:r>
        <w:rPr>
          <w:b/>
          <w:sz w:val="24"/>
        </w:rPr>
        <w:t>Functional Requirements:</w:t>
      </w:r>
    </w:p>
    <w:p>
      <w:pPr>
        <w:pStyle w:val="5"/>
        <w:spacing w:before="179"/>
        <w:ind w:left="440"/>
      </w:pPr>
      <w:r>
        <w:t>Following are the functional requirements of the proposed solution.</w:t>
      </w:r>
    </w:p>
    <w:p>
      <w:pPr>
        <w:spacing w:before="9" w:after="0" w:line="240" w:lineRule="auto"/>
        <w:rPr>
          <w:sz w:val="16"/>
        </w:rPr>
      </w:pPr>
    </w:p>
    <w:tbl>
      <w:tblPr>
        <w:tblStyle w:val="4"/>
        <w:tblW w:w="0" w:type="auto"/>
        <w:tblInd w:w="122" w:type="dxa"/>
        <w:tblBorders>
          <w:top w:val="single" w:color="8063A1" w:sz="8" w:space="0"/>
          <w:left w:val="single" w:color="8063A1" w:sz="8" w:space="0"/>
          <w:bottom w:val="single" w:color="8063A1" w:sz="8" w:space="0"/>
          <w:right w:val="single" w:color="8063A1" w:sz="8" w:space="0"/>
          <w:insideH w:val="single" w:color="8063A1" w:sz="8" w:space="0"/>
          <w:insideV w:val="single" w:color="8063A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3339"/>
        <w:gridCol w:w="5549"/>
      </w:tblGrid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0"/>
              <w:ind w:left="3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>
            <w:pPr>
              <w:pStyle w:val="8"/>
              <w:ind w:left="3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3" w:line="242" w:lineRule="auto"/>
              <w:ind w:left="434" w:right="852" w:firstLine="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 (Epic)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0"/>
              <w:ind w:left="9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 Requirement (Story / Sub-Task)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9" w:type="dxa"/>
            <w:shd w:val="clear" w:color="auto" w:fill="D5E2BB"/>
          </w:tcPr>
          <w:p>
            <w:pPr>
              <w:pStyle w:val="8"/>
              <w:spacing w:before="168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FR-1</w:t>
            </w:r>
          </w:p>
        </w:tc>
        <w:tc>
          <w:tcPr>
            <w:tcW w:w="3339" w:type="dxa"/>
            <w:shd w:val="clear" w:color="auto" w:fill="D5E2BB"/>
          </w:tcPr>
          <w:p>
            <w:pPr>
              <w:pStyle w:val="8"/>
              <w:spacing w:before="168"/>
              <w:ind w:left="640" w:right="388"/>
              <w:jc w:val="center"/>
              <w:rPr>
                <w:sz w:val="22"/>
              </w:rPr>
            </w:pPr>
            <w:r>
              <w:rPr>
                <w:sz w:val="22"/>
              </w:rPr>
              <w:t>User Registration</w:t>
            </w:r>
          </w:p>
        </w:tc>
        <w:tc>
          <w:tcPr>
            <w:tcW w:w="5549" w:type="dxa"/>
            <w:shd w:val="clear" w:color="auto" w:fill="D5E2BB"/>
          </w:tcPr>
          <w:p>
            <w:pPr>
              <w:pStyle w:val="8"/>
              <w:spacing w:before="168"/>
              <w:rPr>
                <w:b/>
                <w:sz w:val="22"/>
              </w:rPr>
            </w:pPr>
            <w:r>
              <w:rPr>
                <w:b/>
                <w:sz w:val="22"/>
              </w:rPr>
              <w:t>Registration through Form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979" w:type="dxa"/>
            <w:shd w:val="clear" w:color="auto" w:fill="D5E2BB"/>
          </w:tcPr>
          <w:p>
            <w:pPr>
              <w:pStyle w:val="8"/>
              <w:spacing w:before="166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FR-2</w:t>
            </w:r>
          </w:p>
        </w:tc>
        <w:tc>
          <w:tcPr>
            <w:tcW w:w="3339" w:type="dxa"/>
            <w:shd w:val="clear" w:color="auto" w:fill="D5E2BB"/>
          </w:tcPr>
          <w:p>
            <w:pPr>
              <w:pStyle w:val="8"/>
              <w:spacing w:before="166"/>
              <w:ind w:left="640" w:right="388"/>
              <w:jc w:val="center"/>
              <w:rPr>
                <w:sz w:val="22"/>
              </w:rPr>
            </w:pPr>
            <w:r>
              <w:rPr>
                <w:sz w:val="22"/>
              </w:rPr>
              <w:t>User Confirmation</w:t>
            </w:r>
          </w:p>
        </w:tc>
        <w:tc>
          <w:tcPr>
            <w:tcW w:w="5549" w:type="dxa"/>
            <w:shd w:val="clear" w:color="auto" w:fill="D5E2BB"/>
          </w:tcPr>
          <w:p>
            <w:pPr>
              <w:pStyle w:val="8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Confirmation via Email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79" w:type="dxa"/>
            <w:shd w:val="clear" w:color="auto" w:fill="D5E2BB"/>
          </w:tcPr>
          <w:p>
            <w:pPr>
              <w:pStyle w:val="8"/>
              <w:spacing w:before="166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FR-3</w:t>
            </w:r>
          </w:p>
        </w:tc>
        <w:tc>
          <w:tcPr>
            <w:tcW w:w="3339" w:type="dxa"/>
            <w:shd w:val="clear" w:color="auto" w:fill="D5E2BB"/>
          </w:tcPr>
          <w:p>
            <w:pPr>
              <w:pStyle w:val="8"/>
              <w:spacing w:before="166"/>
              <w:ind w:left="640" w:right="387"/>
              <w:jc w:val="center"/>
              <w:rPr>
                <w:sz w:val="22"/>
              </w:rPr>
            </w:pPr>
            <w:r>
              <w:rPr>
                <w:sz w:val="22"/>
              </w:rPr>
              <w:t>User Profile</w:t>
            </w:r>
          </w:p>
        </w:tc>
        <w:tc>
          <w:tcPr>
            <w:tcW w:w="5549" w:type="dxa"/>
            <w:shd w:val="clear" w:color="auto" w:fill="D5E2BB"/>
          </w:tcPr>
          <w:p>
            <w:pPr>
              <w:pStyle w:val="8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Filling the profile page after logging in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979" w:type="dxa"/>
            <w:shd w:val="clear" w:color="auto" w:fill="D5E2BB"/>
          </w:tcPr>
          <w:p>
            <w:pPr>
              <w:pStyle w:val="8"/>
              <w:spacing w:before="168" w:line="252" w:lineRule="exact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FR-4</w:t>
            </w:r>
          </w:p>
        </w:tc>
        <w:tc>
          <w:tcPr>
            <w:tcW w:w="3339" w:type="dxa"/>
            <w:shd w:val="clear" w:color="auto" w:fill="D5E2BB"/>
          </w:tcPr>
          <w:p>
            <w:pPr>
              <w:pStyle w:val="8"/>
              <w:spacing w:before="168" w:line="252" w:lineRule="exact"/>
              <w:ind w:left="640" w:right="391"/>
              <w:jc w:val="center"/>
              <w:rPr>
                <w:sz w:val="22"/>
              </w:rPr>
            </w:pPr>
            <w:r>
              <w:rPr>
                <w:sz w:val="22"/>
              </w:rPr>
              <w:t>Uploading Dataset (Leaf)</w:t>
            </w:r>
          </w:p>
        </w:tc>
        <w:tc>
          <w:tcPr>
            <w:tcW w:w="5549" w:type="dxa"/>
            <w:shd w:val="clear" w:color="auto" w:fill="D5E2BB"/>
          </w:tcPr>
          <w:p>
            <w:pPr>
              <w:pStyle w:val="8"/>
              <w:spacing w:before="168"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Images of the leaves are to be uploaded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979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before="180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FR-5</w:t>
            </w:r>
          </w:p>
        </w:tc>
        <w:tc>
          <w:tcPr>
            <w:tcW w:w="3339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before="176"/>
              <w:ind w:left="640" w:right="390"/>
              <w:jc w:val="center"/>
              <w:rPr>
                <w:sz w:val="22"/>
              </w:rPr>
            </w:pPr>
            <w:r>
              <w:rPr>
                <w:sz w:val="22"/>
              </w:rPr>
              <w:t>Requesting solution</w:t>
            </w:r>
          </w:p>
        </w:tc>
        <w:tc>
          <w:tcPr>
            <w:tcW w:w="5549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before="184" w:line="252" w:lineRule="exact"/>
              <w:ind w:right="409"/>
              <w:rPr>
                <w:b/>
                <w:sz w:val="22"/>
              </w:rPr>
            </w:pPr>
            <w:r>
              <w:rPr>
                <w:b/>
                <w:sz w:val="22"/>
              </w:rPr>
              <w:t>Uploaded images is compared with the pre-defined Model and solution is generated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979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before="180"/>
              <w:ind w:left="225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FR-6</w:t>
            </w:r>
          </w:p>
        </w:tc>
        <w:tc>
          <w:tcPr>
            <w:tcW w:w="3339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before="180"/>
              <w:ind w:left="640" w:right="3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Downloading Solution</w:t>
            </w:r>
          </w:p>
        </w:tc>
        <w:tc>
          <w:tcPr>
            <w:tcW w:w="5549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before="184" w:line="252" w:lineRule="exact"/>
              <w:ind w:right="746"/>
              <w:rPr>
                <w:b/>
                <w:sz w:val="22"/>
              </w:rPr>
            </w:pPr>
            <w:r>
              <w:rPr>
                <w:b/>
                <w:sz w:val="22"/>
              </w:rPr>
              <w:t>The Solution in pdf format which contains the recommendations of fertilizers and the possible diseases.</w:t>
            </w:r>
          </w:p>
        </w:tc>
      </w:tr>
    </w:tbl>
    <w:p>
      <w:pPr>
        <w:spacing w:before="0" w:line="240" w:lineRule="auto"/>
        <w:rPr>
          <w:sz w:val="24"/>
        </w:rPr>
      </w:pPr>
    </w:p>
    <w:p>
      <w:pPr>
        <w:pStyle w:val="2"/>
        <w:spacing w:before="196"/>
      </w:pPr>
      <w:r>
        <w:t>Non-functional Requirements:</w:t>
      </w:r>
    </w:p>
    <w:p>
      <w:pPr>
        <w:pStyle w:val="5"/>
        <w:spacing w:before="174"/>
        <w:ind w:left="440"/>
      </w:pPr>
      <w:r>
        <w:t>Following are the non-functional requirements of the proposed solution.</w:t>
      </w:r>
    </w:p>
    <w:p>
      <w:pPr>
        <w:spacing w:before="2" w:after="0" w:line="240" w:lineRule="auto"/>
        <w:rPr>
          <w:sz w:val="17"/>
        </w:rPr>
      </w:pPr>
    </w:p>
    <w:tbl>
      <w:tblPr>
        <w:tblStyle w:val="4"/>
        <w:tblW w:w="0" w:type="auto"/>
        <w:tblInd w:w="122" w:type="dxa"/>
        <w:tblBorders>
          <w:top w:val="single" w:color="8063A1" w:sz="8" w:space="0"/>
          <w:left w:val="single" w:color="8063A1" w:sz="8" w:space="0"/>
          <w:bottom w:val="single" w:color="8063A1" w:sz="8" w:space="0"/>
          <w:right w:val="single" w:color="8063A1" w:sz="8" w:space="0"/>
          <w:insideH w:val="single" w:color="8063A1" w:sz="8" w:space="0"/>
          <w:insideV w:val="single" w:color="8063A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3711"/>
        <w:gridCol w:w="5278"/>
      </w:tblGrid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</w:tblPrEx>
        <w:trPr>
          <w:trHeight w:val="573" w:hRule="atLeast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0" w:line="275" w:lineRule="exact"/>
              <w:ind w:left="3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>
            <w:pPr>
              <w:pStyle w:val="8"/>
              <w:spacing w:line="258" w:lineRule="exact"/>
              <w:ind w:left="3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0"/>
              <w:ind w:left="2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Non-Functional Requirement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>
            <w:pPr>
              <w:pStyle w:val="8"/>
              <w:spacing w:before="20"/>
              <w:ind w:left="2096" w:right="195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</w:trPr>
        <w:tc>
          <w:tcPr>
            <w:tcW w:w="991" w:type="dxa"/>
            <w:shd w:val="clear" w:color="auto" w:fill="D5E2BB"/>
          </w:tcPr>
          <w:p>
            <w:pPr>
              <w:pStyle w:val="8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711" w:type="dxa"/>
            <w:shd w:val="clear" w:color="auto" w:fill="D5E2BB"/>
          </w:tcPr>
          <w:p>
            <w:pPr>
              <w:pStyle w:val="8"/>
              <w:spacing w:before="3"/>
              <w:ind w:left="1343" w:right="1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78" w:type="dxa"/>
            <w:shd w:val="clear" w:color="auto" w:fill="D5E2BB"/>
          </w:tcPr>
          <w:p>
            <w:pPr>
              <w:pStyle w:val="8"/>
              <w:spacing w:before="180" w:line="250" w:lineRule="atLeast"/>
              <w:ind w:right="444"/>
              <w:rPr>
                <w:b/>
                <w:sz w:val="22"/>
              </w:rPr>
            </w:pPr>
            <w:r>
              <w:rPr>
                <w:b/>
                <w:sz w:val="22"/>
              </w:rPr>
              <w:t>The system allows the user to perform the tasks easily and efficiently and effectively.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991" w:type="dxa"/>
            <w:shd w:val="clear" w:color="auto" w:fill="D5E2BB"/>
          </w:tcPr>
          <w:p>
            <w:pPr>
              <w:pStyle w:val="8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711" w:type="dxa"/>
            <w:shd w:val="clear" w:color="auto" w:fill="D5E2BB"/>
          </w:tcPr>
          <w:p>
            <w:pPr>
              <w:pStyle w:val="8"/>
              <w:spacing w:before="3"/>
              <w:ind w:left="1343" w:right="1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78" w:type="dxa"/>
            <w:shd w:val="clear" w:color="auto" w:fill="D5E2BB"/>
          </w:tcPr>
          <w:p>
            <w:pPr>
              <w:pStyle w:val="8"/>
              <w:spacing w:before="180"/>
              <w:ind w:right="266"/>
              <w:rPr>
                <w:b/>
                <w:sz w:val="22"/>
              </w:rPr>
            </w:pPr>
            <w:r>
              <w:rPr>
                <w:b/>
                <w:sz w:val="22"/>
              </w:rPr>
              <w:t>Assuring all data inside the system or its part will be</w:t>
            </w:r>
          </w:p>
          <w:p>
            <w:pPr>
              <w:pStyle w:val="8"/>
              <w:spacing w:before="194" w:line="252" w:lineRule="exact"/>
              <w:ind w:right="108"/>
              <w:rPr>
                <w:b/>
                <w:sz w:val="22"/>
              </w:rPr>
            </w:pPr>
            <w:r>
              <w:rPr>
                <w:b/>
                <w:sz w:val="22"/>
              </w:rPr>
              <w:t>protected against malware attacks or unauthorized access.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991" w:type="dxa"/>
            <w:shd w:val="clear" w:color="auto" w:fill="D5E2BB"/>
          </w:tcPr>
          <w:p>
            <w:pPr>
              <w:pStyle w:val="8"/>
              <w:spacing w:line="270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711" w:type="dxa"/>
            <w:shd w:val="clear" w:color="auto" w:fill="D5E2BB"/>
          </w:tcPr>
          <w:p>
            <w:pPr>
              <w:pStyle w:val="8"/>
              <w:spacing w:before="1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78" w:type="dxa"/>
            <w:shd w:val="clear" w:color="auto" w:fill="D5E2BB"/>
          </w:tcPr>
          <w:p>
            <w:pPr>
              <w:pStyle w:val="8"/>
              <w:spacing w:before="178"/>
              <w:rPr>
                <w:b/>
                <w:sz w:val="22"/>
              </w:rPr>
            </w:pPr>
            <w:r>
              <w:rPr>
                <w:b/>
                <w:sz w:val="22"/>
              </w:rPr>
              <w:t>The website does not recover from failure quickly</w:t>
            </w:r>
          </w:p>
          <w:p>
            <w:pPr>
              <w:pStyle w:val="8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,it</w:t>
            </w:r>
          </w:p>
          <w:p>
            <w:pPr>
              <w:pStyle w:val="8"/>
              <w:spacing w:before="8" w:line="252" w:lineRule="exact"/>
              <w:ind w:right="394"/>
              <w:rPr>
                <w:b/>
                <w:sz w:val="22"/>
              </w:rPr>
            </w:pPr>
            <w:r>
              <w:rPr>
                <w:b/>
                <w:sz w:val="22"/>
              </w:rPr>
              <w:t>takes time as the application is running in single server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991" w:type="dxa"/>
            <w:shd w:val="clear" w:color="auto" w:fill="D5E2BB"/>
          </w:tcPr>
          <w:p>
            <w:pPr>
              <w:pStyle w:val="8"/>
              <w:spacing w:line="268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711" w:type="dxa"/>
            <w:shd w:val="clear" w:color="auto" w:fill="D5E2BB"/>
          </w:tcPr>
          <w:p>
            <w:pPr>
              <w:pStyle w:val="8"/>
              <w:spacing w:line="270" w:lineRule="exact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78" w:type="dxa"/>
            <w:shd w:val="clear" w:color="auto" w:fill="D5E2BB"/>
          </w:tcPr>
          <w:p>
            <w:pPr>
              <w:pStyle w:val="8"/>
              <w:spacing w:before="166"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Response Time and Net Processing Time is Fast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91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711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before="3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78" w:type="dxa"/>
            <w:tcBorders>
              <w:bottom w:val="double" w:color="8063A1" w:sz="2" w:space="0"/>
            </w:tcBorders>
            <w:shd w:val="clear" w:color="auto" w:fill="D5E2BB"/>
          </w:tcPr>
          <w:p>
            <w:pPr>
              <w:pStyle w:val="8"/>
              <w:spacing w:before="168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The system will be available up to 95% of the time</w:t>
            </w:r>
          </w:p>
        </w:tc>
      </w:tr>
      <w:tr>
        <w:tblPrEx>
          <w:tblBorders>
            <w:top w:val="single" w:color="8063A1" w:sz="8" w:space="0"/>
            <w:left w:val="single" w:color="8063A1" w:sz="8" w:space="0"/>
            <w:bottom w:val="single" w:color="8063A1" w:sz="8" w:space="0"/>
            <w:right w:val="single" w:color="8063A1" w:sz="8" w:space="0"/>
            <w:insideH w:val="single" w:color="8063A1" w:sz="8" w:space="0"/>
            <w:insideV w:val="single" w:color="8063A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91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711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before="3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278" w:type="dxa"/>
            <w:tcBorders>
              <w:top w:val="double" w:color="8063A1" w:sz="2" w:space="0"/>
            </w:tcBorders>
            <w:shd w:val="clear" w:color="auto" w:fill="D5E2BB"/>
          </w:tcPr>
          <w:p>
            <w:pPr>
              <w:pStyle w:val="8"/>
              <w:spacing w:before="180"/>
              <w:rPr>
                <w:b/>
                <w:sz w:val="22"/>
              </w:rPr>
            </w:pPr>
            <w:r>
              <w:rPr>
                <w:b/>
                <w:sz w:val="22"/>
              </w:rPr>
              <w:t>The website is scalable</w:t>
            </w:r>
          </w:p>
        </w:tc>
      </w:tr>
    </w:tbl>
    <w:p/>
    <w:sectPr>
      <w:type w:val="continuous"/>
      <w:pgSz w:w="11930" w:h="16860"/>
      <w:pgMar w:top="740" w:right="7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E7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9"/>
      <w:ind w:left="4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33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2022-11-13T14:50:00Z</dcterms:created>
  <dc:creator>Amarender Katkam</dc:creator>
  <cp:lastModifiedBy>Jaga Deesh</cp:lastModifiedBy>
  <dcterms:modified xsi:type="dcterms:W3CDTF">2022-11-13T14:50:39Z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5238F623038541DFB1B5E5C1CFFF234B</vt:lpwstr>
  </property>
</Properties>
</file>