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78E" w:rsidRDefault="007528C2">
      <w:pPr>
        <w:spacing w:before="78"/>
        <w:ind w:left="3039" w:right="322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STRUCTURE</w:t>
      </w:r>
    </w:p>
    <w:p w:rsidR="0065178E" w:rsidRDefault="0065178E">
      <w:pPr>
        <w:pStyle w:val="BodyText"/>
        <w:rPr>
          <w:rFonts w:ascii="Arial"/>
          <w:b/>
          <w:sz w:val="20"/>
        </w:rPr>
      </w:pPr>
    </w:p>
    <w:p w:rsidR="0065178E" w:rsidRDefault="0065178E">
      <w:pPr>
        <w:pStyle w:val="BodyText"/>
        <w:rPr>
          <w:rFonts w:ascii="Arial"/>
          <w:b/>
          <w:sz w:val="20"/>
        </w:rPr>
      </w:pPr>
    </w:p>
    <w:p w:rsidR="0065178E" w:rsidRDefault="0065178E">
      <w:pPr>
        <w:pStyle w:val="BodyText"/>
        <w:spacing w:before="1" w:after="1"/>
        <w:rPr>
          <w:rFonts w:ascii="Arial"/>
          <w:b/>
          <w:sz w:val="1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01"/>
      </w:tblGrid>
      <w:tr w:rsidR="0065178E">
        <w:trPr>
          <w:trHeight w:val="457"/>
        </w:trPr>
        <w:tc>
          <w:tcPr>
            <w:tcW w:w="4501" w:type="dxa"/>
          </w:tcPr>
          <w:p w:rsidR="0065178E" w:rsidRDefault="007528C2">
            <w:pPr>
              <w:pStyle w:val="TableParagraph"/>
              <w:spacing w:before="112"/>
            </w:pPr>
            <w:r>
              <w:t>DATE</w:t>
            </w:r>
          </w:p>
        </w:tc>
        <w:tc>
          <w:tcPr>
            <w:tcW w:w="4501" w:type="dxa"/>
          </w:tcPr>
          <w:p w:rsidR="0065178E" w:rsidRDefault="007528C2">
            <w:pPr>
              <w:pStyle w:val="TableParagraph"/>
              <w:spacing w:before="112"/>
            </w:pPr>
            <w:r>
              <w:t>07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65178E">
        <w:trPr>
          <w:trHeight w:val="459"/>
        </w:trPr>
        <w:tc>
          <w:tcPr>
            <w:tcW w:w="4501" w:type="dxa"/>
          </w:tcPr>
          <w:p w:rsidR="0065178E" w:rsidRDefault="007528C2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01" w:type="dxa"/>
          </w:tcPr>
          <w:p w:rsidR="0065178E" w:rsidRDefault="000766C5">
            <w:pPr>
              <w:pStyle w:val="TableParagraph"/>
            </w:pPr>
            <w:r>
              <w:t>PNT2022TMID44916</w:t>
            </w:r>
          </w:p>
        </w:tc>
      </w:tr>
      <w:tr w:rsidR="0065178E">
        <w:trPr>
          <w:trHeight w:val="462"/>
        </w:trPr>
        <w:tc>
          <w:tcPr>
            <w:tcW w:w="4501" w:type="dxa"/>
          </w:tcPr>
          <w:p w:rsidR="0065178E" w:rsidRDefault="007528C2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1" w:type="dxa"/>
          </w:tcPr>
          <w:p w:rsidR="0065178E" w:rsidRDefault="007528C2">
            <w:pPr>
              <w:pStyle w:val="TableParagraph"/>
            </w:pPr>
            <w:r>
              <w:t>CRUDE</w:t>
            </w:r>
            <w:r>
              <w:rPr>
                <w:spacing w:val="-3"/>
              </w:rPr>
              <w:t xml:space="preserve"> </w:t>
            </w:r>
            <w:r>
              <w:t>OIL</w:t>
            </w:r>
            <w:r>
              <w:rPr>
                <w:spacing w:val="-2"/>
              </w:rPr>
              <w:t xml:space="preserve"> </w:t>
            </w:r>
            <w:r>
              <w:t>PRICE</w:t>
            </w:r>
            <w:r>
              <w:rPr>
                <w:spacing w:val="-2"/>
              </w:rPr>
              <w:t xml:space="preserve"> </w:t>
            </w:r>
            <w:r>
              <w:t>PREDICTION</w:t>
            </w:r>
          </w:p>
        </w:tc>
      </w:tr>
    </w:tbl>
    <w:p w:rsidR="0065178E" w:rsidRDefault="0065178E">
      <w:pPr>
        <w:pStyle w:val="BodyText"/>
        <w:rPr>
          <w:rFonts w:ascii="Arial"/>
          <w:b/>
          <w:sz w:val="20"/>
        </w:rPr>
      </w:pPr>
    </w:p>
    <w:p w:rsidR="0065178E" w:rsidRDefault="0065178E">
      <w:pPr>
        <w:pStyle w:val="BodyText"/>
        <w:rPr>
          <w:rFonts w:ascii="Arial"/>
          <w:b/>
          <w:sz w:val="20"/>
        </w:rPr>
      </w:pPr>
    </w:p>
    <w:p w:rsidR="0065178E" w:rsidRDefault="0065178E">
      <w:pPr>
        <w:pStyle w:val="BodyText"/>
        <w:rPr>
          <w:rFonts w:ascii="Arial"/>
          <w:b/>
          <w:sz w:val="20"/>
        </w:rPr>
      </w:pPr>
    </w:p>
    <w:p w:rsidR="0065178E" w:rsidRDefault="0065178E">
      <w:pPr>
        <w:pStyle w:val="BodyText"/>
        <w:rPr>
          <w:rFonts w:ascii="Arial"/>
          <w:b/>
          <w:sz w:val="20"/>
        </w:rPr>
      </w:pPr>
    </w:p>
    <w:p w:rsidR="0065178E" w:rsidRDefault="0065178E">
      <w:pPr>
        <w:pStyle w:val="BodyText"/>
        <w:rPr>
          <w:rFonts w:ascii="Arial"/>
          <w:b/>
          <w:sz w:val="20"/>
        </w:rPr>
      </w:pPr>
    </w:p>
    <w:p w:rsidR="0065178E" w:rsidRDefault="0065178E">
      <w:pPr>
        <w:pStyle w:val="BodyText"/>
        <w:spacing w:before="5"/>
        <w:rPr>
          <w:rFonts w:ascii="Arial"/>
          <w:b/>
          <w:sz w:val="16"/>
        </w:rPr>
      </w:pPr>
    </w:p>
    <w:p w:rsidR="0065178E" w:rsidRDefault="007528C2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rPr>
          <w:sz w:val="32"/>
        </w:rPr>
      </w:pPr>
      <w:r>
        <w:rPr>
          <w:w w:val="95"/>
          <w:sz w:val="32"/>
        </w:rPr>
        <w:t>Analysis</w:t>
      </w:r>
      <w:r>
        <w:rPr>
          <w:spacing w:val="39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38"/>
          <w:w w:val="95"/>
          <w:sz w:val="32"/>
        </w:rPr>
        <w:t xml:space="preserve"> </w:t>
      </w:r>
      <w:r>
        <w:rPr>
          <w:w w:val="95"/>
          <w:sz w:val="32"/>
        </w:rPr>
        <w:t>force</w:t>
      </w:r>
      <w:r>
        <w:rPr>
          <w:spacing w:val="37"/>
          <w:w w:val="95"/>
          <w:sz w:val="32"/>
        </w:rPr>
        <w:t xml:space="preserve"> </w:t>
      </w:r>
      <w:r>
        <w:rPr>
          <w:w w:val="95"/>
          <w:sz w:val="32"/>
        </w:rPr>
        <w:t>casting</w:t>
      </w:r>
      <w:r>
        <w:rPr>
          <w:spacing w:val="38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38"/>
          <w:w w:val="95"/>
          <w:sz w:val="32"/>
        </w:rPr>
        <w:t xml:space="preserve"> </w:t>
      </w:r>
      <w:r>
        <w:rPr>
          <w:w w:val="95"/>
          <w:sz w:val="32"/>
        </w:rPr>
        <w:t>circle</w:t>
      </w:r>
      <w:r>
        <w:rPr>
          <w:spacing w:val="38"/>
          <w:w w:val="95"/>
          <w:sz w:val="32"/>
        </w:rPr>
        <w:t xml:space="preserve"> </w:t>
      </w:r>
      <w:r>
        <w:rPr>
          <w:w w:val="95"/>
          <w:sz w:val="32"/>
        </w:rPr>
        <w:t>oil</w:t>
      </w:r>
      <w:r>
        <w:rPr>
          <w:spacing w:val="41"/>
          <w:w w:val="95"/>
          <w:sz w:val="32"/>
        </w:rPr>
        <w:t xml:space="preserve"> </w:t>
      </w:r>
      <w:r>
        <w:rPr>
          <w:w w:val="95"/>
          <w:sz w:val="32"/>
        </w:rPr>
        <w:t>price</w:t>
      </w:r>
      <w:r>
        <w:rPr>
          <w:spacing w:val="38"/>
          <w:w w:val="95"/>
          <w:sz w:val="32"/>
        </w:rPr>
        <w:t xml:space="preserve"> </w:t>
      </w:r>
      <w:r>
        <w:rPr>
          <w:w w:val="95"/>
          <w:sz w:val="32"/>
        </w:rPr>
        <w:t>based</w:t>
      </w:r>
      <w:r>
        <w:rPr>
          <w:spacing w:val="37"/>
          <w:w w:val="95"/>
          <w:sz w:val="32"/>
        </w:rPr>
        <w:t xml:space="preserve"> </w:t>
      </w:r>
      <w:r>
        <w:rPr>
          <w:w w:val="95"/>
          <w:sz w:val="32"/>
        </w:rPr>
        <w:t>on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82"/>
          <w:w w:val="95"/>
          <w:sz w:val="32"/>
        </w:rPr>
        <w:t xml:space="preserve"> </w:t>
      </w:r>
      <w:r>
        <w:rPr>
          <w:sz w:val="32"/>
        </w:rPr>
        <w:t>variable</w:t>
      </w:r>
      <w:r>
        <w:rPr>
          <w:spacing w:val="-2"/>
          <w:sz w:val="32"/>
        </w:rPr>
        <w:t xml:space="preserve"> </w:t>
      </w:r>
      <w:r>
        <w:rPr>
          <w:sz w:val="32"/>
        </w:rPr>
        <w:t>selection</w:t>
      </w:r>
      <w:r>
        <w:rPr>
          <w:spacing w:val="-2"/>
          <w:sz w:val="32"/>
        </w:rPr>
        <w:t xml:space="preserve"> </w:t>
      </w:r>
      <w:r>
        <w:rPr>
          <w:sz w:val="32"/>
        </w:rPr>
        <w:t>LSTM</w:t>
      </w:r>
      <w:r>
        <w:rPr>
          <w:spacing w:val="-1"/>
          <w:sz w:val="32"/>
        </w:rPr>
        <w:t xml:space="preserve"> </w:t>
      </w:r>
      <w:r>
        <w:rPr>
          <w:sz w:val="32"/>
        </w:rPr>
        <w:t>integrated</w:t>
      </w:r>
      <w:r>
        <w:rPr>
          <w:spacing w:val="-7"/>
          <w:sz w:val="32"/>
        </w:rPr>
        <w:t xml:space="preserve"> </w:t>
      </w:r>
      <w:r>
        <w:rPr>
          <w:sz w:val="32"/>
        </w:rPr>
        <w:t>models.</w:t>
      </w: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7528C2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183223</wp:posOffset>
            </wp:positionV>
            <wp:extent cx="4823555" cy="25149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555" cy="25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178E" w:rsidRDefault="0065178E">
      <w:pPr>
        <w:pStyle w:val="BodyText"/>
        <w:spacing w:before="2"/>
        <w:rPr>
          <w:sz w:val="29"/>
        </w:rPr>
      </w:pPr>
    </w:p>
    <w:p w:rsidR="0065178E" w:rsidRDefault="007528C2">
      <w:pPr>
        <w:pStyle w:val="Heading1"/>
        <w:ind w:right="4708"/>
        <w:jc w:val="center"/>
      </w:pPr>
      <w:r>
        <w:t>FIG</w:t>
      </w:r>
      <w:r>
        <w:rPr>
          <w:spacing w:val="-1"/>
        </w:rPr>
        <w:t xml:space="preserve"> </w:t>
      </w:r>
      <w:r>
        <w:t>:1</w:t>
      </w:r>
    </w:p>
    <w:p w:rsidR="0065178E" w:rsidRDefault="0065178E">
      <w:pPr>
        <w:pStyle w:val="BodyText"/>
        <w:rPr>
          <w:rFonts w:ascii="Arial"/>
          <w:b/>
          <w:sz w:val="36"/>
        </w:rPr>
      </w:pPr>
    </w:p>
    <w:p w:rsidR="0065178E" w:rsidRDefault="007528C2">
      <w:pPr>
        <w:pStyle w:val="BodyText"/>
        <w:spacing w:before="276" w:line="276" w:lineRule="auto"/>
        <w:ind w:left="820" w:right="302"/>
      </w:pPr>
      <w:r>
        <w:rPr>
          <w:rFonts w:ascii="Arial"/>
          <w:b/>
        </w:rPr>
        <w:t xml:space="preserve">NOTE: </w:t>
      </w:r>
      <w:r>
        <w:t>The flow chart of variable selection LSTM research</w:t>
      </w:r>
      <w:r>
        <w:rPr>
          <w:spacing w:val="-86"/>
        </w:rPr>
        <w:t xml:space="preserve"> </w:t>
      </w:r>
      <w:r>
        <w:t>framework.</w:t>
      </w:r>
    </w:p>
    <w:p w:rsidR="0065178E" w:rsidRDefault="0065178E">
      <w:pPr>
        <w:spacing w:line="276" w:lineRule="auto"/>
        <w:sectPr w:rsidR="0065178E">
          <w:type w:val="continuous"/>
          <w:pgSz w:w="11930" w:h="16850"/>
          <w:pgMar w:top="640" w:right="1160" w:bottom="280" w:left="1340" w:header="720" w:footer="720" w:gutter="0"/>
          <w:cols w:space="720"/>
        </w:sectPr>
      </w:pP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spacing w:before="7" w:after="1"/>
        <w:rPr>
          <w:sz w:val="14"/>
        </w:rPr>
      </w:pPr>
    </w:p>
    <w:p w:rsidR="0065178E" w:rsidRDefault="007528C2">
      <w:pPr>
        <w:pStyle w:val="BodyText"/>
        <w:ind w:left="16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51500" cy="22301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500" cy="223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7528C2">
      <w:pPr>
        <w:pStyle w:val="Heading1"/>
        <w:spacing w:before="213"/>
        <w:ind w:left="4486"/>
      </w:pPr>
      <w:r>
        <w:t>FIG:2</w:t>
      </w:r>
    </w:p>
    <w:p w:rsidR="0065178E" w:rsidRDefault="0065178E">
      <w:pPr>
        <w:pStyle w:val="BodyText"/>
        <w:spacing w:before="6"/>
        <w:rPr>
          <w:rFonts w:ascii="Arial"/>
          <w:b/>
        </w:rPr>
      </w:pPr>
    </w:p>
    <w:p w:rsidR="0065178E" w:rsidRDefault="007528C2">
      <w:pPr>
        <w:pStyle w:val="BodyText"/>
        <w:ind w:left="820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unrolled</w:t>
      </w:r>
      <w:r>
        <w:rPr>
          <w:spacing w:val="-3"/>
        </w:rPr>
        <w:t xml:space="preserve"> </w:t>
      </w:r>
      <w:r>
        <w:t>recurrent</w:t>
      </w:r>
      <w:r>
        <w:rPr>
          <w:spacing w:val="-3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network.</w:t>
      </w: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65178E">
      <w:pPr>
        <w:pStyle w:val="BodyText"/>
        <w:rPr>
          <w:sz w:val="20"/>
        </w:rPr>
      </w:pPr>
    </w:p>
    <w:p w:rsidR="0065178E" w:rsidRDefault="007528C2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2076450</wp:posOffset>
            </wp:positionH>
            <wp:positionV relativeFrom="paragraph">
              <wp:posOffset>128670</wp:posOffset>
            </wp:positionV>
            <wp:extent cx="4099830" cy="19278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8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178E" w:rsidRDefault="007528C2">
      <w:pPr>
        <w:pStyle w:val="Heading1"/>
        <w:spacing w:before="150"/>
        <w:ind w:left="4310"/>
      </w:pPr>
      <w:r>
        <w:t>FIG:3</w:t>
      </w:r>
    </w:p>
    <w:p w:rsidR="0065178E" w:rsidRDefault="0065178E">
      <w:pPr>
        <w:pStyle w:val="BodyText"/>
        <w:spacing w:before="5"/>
        <w:rPr>
          <w:rFonts w:ascii="Arial"/>
          <w:b/>
          <w:sz w:val="41"/>
        </w:rPr>
      </w:pPr>
    </w:p>
    <w:p w:rsidR="0065178E" w:rsidRDefault="007528C2">
      <w:pPr>
        <w:pStyle w:val="BodyText"/>
        <w:ind w:left="820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LSTM</w:t>
      </w:r>
      <w:r>
        <w:rPr>
          <w:spacing w:val="-3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cell.</w:t>
      </w:r>
    </w:p>
    <w:p w:rsidR="0065178E" w:rsidRDefault="0065178E">
      <w:pPr>
        <w:sectPr w:rsidR="0065178E">
          <w:pgSz w:w="11930" w:h="16850"/>
          <w:pgMar w:top="1600" w:right="1160" w:bottom="280" w:left="1340" w:header="720" w:footer="720" w:gutter="0"/>
          <w:cols w:space="720"/>
        </w:sectPr>
      </w:pPr>
    </w:p>
    <w:p w:rsidR="0065178E" w:rsidRDefault="007528C2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7693" cy="193909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693" cy="19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8E" w:rsidRDefault="007528C2">
      <w:pPr>
        <w:pStyle w:val="Heading1"/>
        <w:spacing w:before="151"/>
        <w:ind w:left="3686" w:right="4531"/>
        <w:jc w:val="center"/>
      </w:pPr>
      <w:r>
        <w:t>FIG:4</w:t>
      </w:r>
    </w:p>
    <w:p w:rsidR="0065178E" w:rsidRDefault="007528C2">
      <w:pPr>
        <w:pStyle w:val="BodyText"/>
        <w:spacing w:before="57" w:line="276" w:lineRule="auto"/>
        <w:ind w:left="100" w:right="747" w:firstLine="719"/>
      </w:pPr>
      <w:r>
        <w:rPr>
          <w:rFonts w:ascii="Arial"/>
          <w:b/>
        </w:rPr>
        <w:t xml:space="preserve">NOTE: </w:t>
      </w:r>
      <w:r>
        <w:t>The repeating module in an LSTM contains four</w:t>
      </w:r>
      <w:r>
        <w:rPr>
          <w:spacing w:val="-86"/>
        </w:rPr>
        <w:t xml:space="preserve"> </w:t>
      </w:r>
      <w:r>
        <w:t>interacting</w:t>
      </w:r>
      <w:r>
        <w:rPr>
          <w:spacing w:val="-2"/>
        </w:rPr>
        <w:t xml:space="preserve"> </w:t>
      </w:r>
      <w:r>
        <w:t>layers.</w:t>
      </w:r>
    </w:p>
    <w:sectPr w:rsidR="0065178E">
      <w:pgSz w:w="11930" w:h="16850"/>
      <w:pgMar w:top="14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262B"/>
    <w:multiLevelType w:val="hybridMultilevel"/>
    <w:tmpl w:val="FFFFFFFF"/>
    <w:lvl w:ilvl="0" w:tplc="D60892D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32"/>
        <w:szCs w:val="32"/>
        <w:lang w:val="en-US" w:eastAsia="en-US" w:bidi="ar-SA"/>
      </w:rPr>
    </w:lvl>
    <w:lvl w:ilvl="1" w:tplc="8B34EA4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EC54ED7A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1AD60AF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CE1A420C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185C0A56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E90883BC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6A141B7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5396201A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num w:numId="1" w16cid:durableId="131513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178E"/>
    <w:rsid w:val="000766C5"/>
    <w:rsid w:val="0065178E"/>
    <w:rsid w:val="0075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6BEC"/>
  <w15:docId w15:val="{6E71F5CB-0E2C-2947-86E9-33FC4EB8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597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9"/>
      <w:ind w:left="820" w:right="607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0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STRUCTURE</dc:title>
  <dc:creator>uma kamakshi</dc:creator>
  <cp:lastModifiedBy>thanyashri2001@gmail.com</cp:lastModifiedBy>
  <cp:revision>2</cp:revision>
  <dcterms:created xsi:type="dcterms:W3CDTF">2022-11-20T07:05:00Z</dcterms:created>
  <dcterms:modified xsi:type="dcterms:W3CDTF">2022-11-20T07:05:00Z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2022-11-20T00:00:00Z</vt:filetime>
  </property>
</Properties>
</file>