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D6A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D6A7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51157</w:t>
            </w:r>
          </w:p>
        </w:tc>
      </w:tr>
      <w:tr w:rsidR="000708AF" w:rsidRPr="00AB20AC" w:rsidTr="000D6A70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shd w:val="clear" w:color="auto" w:fill="auto"/>
          </w:tcPr>
          <w:p w:rsidR="000708AF" w:rsidRPr="000D6A70" w:rsidRDefault="000D6A70" w:rsidP="000D6A70">
            <w:r>
              <w:t xml:space="preserve">Project-personal </w:t>
            </w:r>
            <w:proofErr w:type="spellStart"/>
            <w:r>
              <w:t>expenser</w:t>
            </w:r>
            <w:proofErr w:type="spellEnd"/>
            <w:r>
              <w:t xml:space="preserve"> tracker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D6A70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6337253" cy="3667125"/>
            <wp:effectExtent l="19050" t="0" r="6397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895" cy="36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D6A70"/>
    <w:rsid w:val="000F0ECD"/>
    <w:rsid w:val="00101566"/>
    <w:rsid w:val="0019217F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</cp:lastModifiedBy>
  <cp:revision>2</cp:revision>
  <dcterms:created xsi:type="dcterms:W3CDTF">2022-10-24T08:03:00Z</dcterms:created>
  <dcterms:modified xsi:type="dcterms:W3CDTF">2022-10-24T08:03:00Z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1947419770</vt:i4>
  </property>
</Properties>
</file>