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3899E" w14:textId="77777777" w:rsidR="00E15D3F" w:rsidRPr="00096AA0" w:rsidRDefault="00000000">
      <w:pPr>
        <w:spacing w:after="29" w:line="259" w:lineRule="auto"/>
        <w:ind w:left="362" w:firstLine="0"/>
        <w:jc w:val="center"/>
      </w:pPr>
      <w:r w:rsidRPr="00096AA0">
        <w:rPr>
          <w:b/>
          <w:sz w:val="40"/>
        </w:rPr>
        <w:t xml:space="preserve">TWILIO </w:t>
      </w:r>
    </w:p>
    <w:p w14:paraId="5B2358D3" w14:textId="77777777" w:rsidR="00E15D3F" w:rsidRDefault="00000000">
      <w:pPr>
        <w:spacing w:after="0" w:line="261" w:lineRule="auto"/>
        <w:ind w:left="293" w:right="169"/>
        <w:jc w:val="center"/>
      </w:pPr>
      <w:r>
        <w:t xml:space="preserve">Twilio Engage is a new omnichannel marketing and growth platform that lets businesses of all sizes use the same kinds of tools, data integrations, analytics, and </w:t>
      </w:r>
    </w:p>
    <w:p w14:paraId="76137C1A" w14:textId="77777777" w:rsidR="00E15D3F" w:rsidRDefault="00000000">
      <w:pPr>
        <w:spacing w:after="285" w:line="261" w:lineRule="auto"/>
        <w:ind w:left="293"/>
        <w:jc w:val="center"/>
      </w:pPr>
      <w:r>
        <w:t>channels to build personalized campaigns that the digital giants use. Twilio Engage is the latest in the</w:t>
      </w:r>
      <w:hyperlink r:id="rId5">
        <w:r>
          <w:t xml:space="preserve"> </w:t>
        </w:r>
      </w:hyperlink>
      <w:hyperlink r:id="rId6">
        <w:r>
          <w:rPr>
            <w:b/>
            <w:sz w:val="22"/>
            <w:u w:val="single" w:color="000000"/>
          </w:rPr>
          <w:t>suite</w:t>
        </w:r>
      </w:hyperlink>
      <w:hyperlink r:id="rId7">
        <w:r>
          <w:rPr>
            <w:b/>
            <w:sz w:val="22"/>
            <w:u w:val="single" w:color="000000"/>
          </w:rPr>
          <w:t xml:space="preserve"> </w:t>
        </w:r>
      </w:hyperlink>
      <w:hyperlink r:id="rId8">
        <w:r>
          <w:rPr>
            <w:b/>
            <w:sz w:val="22"/>
            <w:u w:val="single" w:color="000000"/>
          </w:rPr>
          <w:t>of</w:t>
        </w:r>
      </w:hyperlink>
      <w:hyperlink r:id="rId9">
        <w:r>
          <w:rPr>
            <w:b/>
            <w:sz w:val="22"/>
            <w:u w:val="single" w:color="000000"/>
          </w:rPr>
          <w:t xml:space="preserve"> </w:t>
        </w:r>
      </w:hyperlink>
      <w:hyperlink r:id="rId10">
        <w:r>
          <w:rPr>
            <w:b/>
            <w:sz w:val="22"/>
            <w:u w:val="single" w:color="000000"/>
          </w:rPr>
          <w:t>data</w:t>
        </w:r>
      </w:hyperlink>
      <w:hyperlink r:id="rId11">
        <w:r>
          <w:rPr>
            <w:b/>
            <w:sz w:val="22"/>
            <w:u w:val="single" w:color="000000"/>
          </w:rPr>
          <w:t xml:space="preserve"> </w:t>
        </w:r>
      </w:hyperlink>
      <w:hyperlink r:id="rId12">
        <w:r>
          <w:rPr>
            <w:b/>
            <w:sz w:val="22"/>
            <w:u w:val="single" w:color="000000"/>
          </w:rPr>
          <w:t>management</w:t>
        </w:r>
      </w:hyperlink>
      <w:hyperlink r:id="rId13">
        <w:r>
          <w:rPr>
            <w:b/>
            <w:sz w:val="22"/>
            <w:u w:val="single" w:color="000000"/>
          </w:rPr>
          <w:t xml:space="preserve"> </w:t>
        </w:r>
      </w:hyperlink>
      <w:hyperlink r:id="rId14">
        <w:r>
          <w:rPr>
            <w:b/>
            <w:sz w:val="22"/>
            <w:u w:val="single" w:color="000000"/>
          </w:rPr>
          <w:t>and</w:t>
        </w:r>
      </w:hyperlink>
      <w:hyperlink r:id="rId15">
        <w:r>
          <w:rPr>
            <w:b/>
            <w:sz w:val="22"/>
            <w:u w:val="single" w:color="000000"/>
          </w:rPr>
          <w:t xml:space="preserve"> </w:t>
        </w:r>
      </w:hyperlink>
      <w:hyperlink r:id="rId16">
        <w:r>
          <w:rPr>
            <w:b/>
            <w:sz w:val="22"/>
            <w:u w:val="single" w:color="000000"/>
          </w:rPr>
          <w:t>analytics</w:t>
        </w:r>
      </w:hyperlink>
      <w:hyperlink r:id="rId17">
        <w:r>
          <w:rPr>
            <w:b/>
            <w:sz w:val="22"/>
            <w:u w:val="single" w:color="000000"/>
          </w:rPr>
          <w:t xml:space="preserve"> </w:t>
        </w:r>
      </w:hyperlink>
      <w:hyperlink r:id="rId18">
        <w:r>
          <w:rPr>
            <w:b/>
            <w:sz w:val="22"/>
            <w:u w:val="single" w:color="000000"/>
          </w:rPr>
          <w:t>solutions</w:t>
        </w:r>
      </w:hyperlink>
      <w:hyperlink r:id="rId19">
        <w:r>
          <w:t xml:space="preserve"> </w:t>
        </w:r>
      </w:hyperlink>
      <w:r>
        <w:t xml:space="preserve">offered by Twilio Segment.  </w:t>
      </w:r>
    </w:p>
    <w:p w14:paraId="648CEF66" w14:textId="77777777" w:rsidR="00E15D3F" w:rsidRDefault="00000000">
      <w:pPr>
        <w:numPr>
          <w:ilvl w:val="0"/>
          <w:numId w:val="1"/>
        </w:numPr>
        <w:spacing w:after="257" w:line="249" w:lineRule="auto"/>
        <w:ind w:hanging="360"/>
      </w:pPr>
      <w:hyperlink r:id="rId20">
        <w:r>
          <w:rPr>
            <w:b/>
          </w:rPr>
          <w:t>Twilio</w:t>
        </w:r>
      </w:hyperlink>
      <w:hyperlink r:id="rId21">
        <w:r>
          <w:rPr>
            <w:b/>
          </w:rPr>
          <w:t xml:space="preserve"> </w:t>
        </w:r>
      </w:hyperlink>
      <w:hyperlink r:id="rId22">
        <w:r>
          <w:rPr>
            <w:b/>
          </w:rPr>
          <w:t>Frontline</w:t>
        </w:r>
      </w:hyperlink>
      <w:hyperlink r:id="rId23">
        <w:r>
          <w:t xml:space="preserve"> </w:t>
        </w:r>
      </w:hyperlink>
    </w:p>
    <w:p w14:paraId="0DC902EF" w14:textId="77777777" w:rsidR="00E15D3F" w:rsidRDefault="00000000">
      <w:pPr>
        <w:ind w:left="355"/>
      </w:pPr>
      <w:r>
        <w:t xml:space="preserve">In a digital-first world, your sales team needs a secure, compliant way to connect with customers anywhere. Twilio Frontline is a programmable mobile application that enables digital relationships over messaging and voice to improve sales efficiency and outcomes. Integrate the app with any CRM or customer database and start building meaningful relationships with customers.  </w:t>
      </w:r>
    </w:p>
    <w:p w14:paraId="73824D5C" w14:textId="77777777" w:rsidR="00E15D3F" w:rsidRDefault="00000000">
      <w:pPr>
        <w:numPr>
          <w:ilvl w:val="0"/>
          <w:numId w:val="1"/>
        </w:numPr>
        <w:spacing w:after="257" w:line="249" w:lineRule="auto"/>
        <w:ind w:hanging="360"/>
      </w:pPr>
      <w:hyperlink r:id="rId24">
        <w:r>
          <w:rPr>
            <w:b/>
          </w:rPr>
          <w:t>Twilio</w:t>
        </w:r>
      </w:hyperlink>
      <w:hyperlink r:id="rId25">
        <w:r>
          <w:rPr>
            <w:b/>
          </w:rPr>
          <w:t xml:space="preserve"> </w:t>
        </w:r>
      </w:hyperlink>
      <w:hyperlink r:id="rId26">
        <w:r>
          <w:rPr>
            <w:b/>
          </w:rPr>
          <w:t>Flex</w:t>
        </w:r>
      </w:hyperlink>
      <w:hyperlink r:id="rId27">
        <w:r>
          <w:t xml:space="preserve"> </w:t>
        </w:r>
      </w:hyperlink>
    </w:p>
    <w:p w14:paraId="68DEA7A6" w14:textId="77777777" w:rsidR="00E15D3F" w:rsidRDefault="00000000">
      <w:pPr>
        <w:ind w:left="355"/>
      </w:pPr>
      <w:r>
        <w:t xml:space="preserve">Twilio Flex is the industry’s most flexible cloud contact </w:t>
      </w:r>
      <w:proofErr w:type="spellStart"/>
      <w:r>
        <w:t>center</w:t>
      </w:r>
      <w:proofErr w:type="spellEnd"/>
      <w:r>
        <w:t xml:space="preserve"> platform. You can deploy a cloud-based, omnichannel contact </w:t>
      </w:r>
      <w:proofErr w:type="spellStart"/>
      <w:r>
        <w:t>center</w:t>
      </w:r>
      <w:proofErr w:type="spellEnd"/>
      <w:r>
        <w:t xml:space="preserve"> that’s free from the limits of SaaS applications—and easily create and customize the solution as you grow. For a great case study, learn how</w:t>
      </w:r>
      <w:hyperlink r:id="rId28">
        <w:r>
          <w:t xml:space="preserve"> </w:t>
        </w:r>
      </w:hyperlink>
      <w:hyperlink r:id="rId29">
        <w:r>
          <w:rPr>
            <w:b/>
          </w:rPr>
          <w:t>Lyft</w:t>
        </w:r>
      </w:hyperlink>
      <w:hyperlink r:id="rId30">
        <w:r>
          <w:rPr>
            <w:b/>
          </w:rPr>
          <w:t xml:space="preserve"> </w:t>
        </w:r>
      </w:hyperlink>
      <w:hyperlink r:id="rId31">
        <w:r>
          <w:rPr>
            <w:b/>
          </w:rPr>
          <w:t>uses</w:t>
        </w:r>
      </w:hyperlink>
      <w:hyperlink r:id="rId32">
        <w:r>
          <w:rPr>
            <w:b/>
          </w:rPr>
          <w:t xml:space="preserve"> </w:t>
        </w:r>
      </w:hyperlink>
      <w:hyperlink r:id="rId33">
        <w:r>
          <w:rPr>
            <w:b/>
          </w:rPr>
          <w:t>Twilio</w:t>
        </w:r>
      </w:hyperlink>
      <w:hyperlink r:id="rId34">
        <w:r>
          <w:rPr>
            <w:b/>
          </w:rPr>
          <w:t xml:space="preserve"> </w:t>
        </w:r>
      </w:hyperlink>
      <w:hyperlink r:id="rId35">
        <w:r>
          <w:rPr>
            <w:b/>
          </w:rPr>
          <w:t>Flex</w:t>
        </w:r>
      </w:hyperlink>
      <w:hyperlink r:id="rId36">
        <w:r>
          <w:rPr>
            <w:b/>
          </w:rPr>
          <w:t xml:space="preserve"> </w:t>
        </w:r>
      </w:hyperlink>
      <w:hyperlink r:id="rId37">
        <w:r>
          <w:t>t</w:t>
        </w:r>
      </w:hyperlink>
      <w:r>
        <w:t xml:space="preserve">o build trust and deliver exceptional experiences.  </w:t>
      </w:r>
    </w:p>
    <w:p w14:paraId="40D2746E" w14:textId="77777777" w:rsidR="00E15D3F" w:rsidRDefault="00000000">
      <w:pPr>
        <w:spacing w:after="492" w:line="249" w:lineRule="auto"/>
        <w:ind w:left="370"/>
      </w:pPr>
      <w:r>
        <w:t>Explore more applications like</w:t>
      </w:r>
      <w:hyperlink r:id="rId38">
        <w:r>
          <w:t xml:space="preserve"> </w:t>
        </w:r>
      </w:hyperlink>
      <w:hyperlink r:id="rId39">
        <w:r>
          <w:rPr>
            <w:b/>
          </w:rPr>
          <w:t>multi</w:t>
        </w:r>
      </w:hyperlink>
      <w:hyperlink r:id="rId40">
        <w:r>
          <w:rPr>
            <w:b/>
          </w:rPr>
          <w:t>-</w:t>
        </w:r>
      </w:hyperlink>
      <w:hyperlink r:id="rId41">
        <w:r>
          <w:rPr>
            <w:b/>
          </w:rPr>
          <w:t>factor</w:t>
        </w:r>
      </w:hyperlink>
      <w:hyperlink r:id="rId42">
        <w:r>
          <w:rPr>
            <w:b/>
          </w:rPr>
          <w:t xml:space="preserve"> </w:t>
        </w:r>
      </w:hyperlink>
      <w:hyperlink r:id="rId43">
        <w:r>
          <w:rPr>
            <w:b/>
          </w:rPr>
          <w:t>authentication</w:t>
        </w:r>
      </w:hyperlink>
      <w:hyperlink r:id="rId44">
        <w:r>
          <w:t xml:space="preserve"> </w:t>
        </w:r>
      </w:hyperlink>
      <w:r>
        <w:t>and</w:t>
      </w:r>
      <w:hyperlink r:id="rId45">
        <w:r>
          <w:t xml:space="preserve"> </w:t>
        </w:r>
      </w:hyperlink>
      <w:hyperlink r:id="rId46">
        <w:r>
          <w:rPr>
            <w:b/>
          </w:rPr>
          <w:t>data</w:t>
        </w:r>
      </w:hyperlink>
      <w:hyperlink r:id="rId47">
        <w:r>
          <w:rPr>
            <w:b/>
          </w:rPr>
          <w:t xml:space="preserve"> </w:t>
        </w:r>
      </w:hyperlink>
      <w:hyperlink r:id="rId48">
        <w:r>
          <w:rPr>
            <w:b/>
          </w:rPr>
          <w:t>management</w:t>
        </w:r>
      </w:hyperlink>
      <w:hyperlink r:id="rId49">
        <w:r>
          <w:t>.</w:t>
        </w:r>
      </w:hyperlink>
      <w:r>
        <w:t xml:space="preserve"> </w:t>
      </w:r>
    </w:p>
    <w:p w14:paraId="64C973BB" w14:textId="77777777" w:rsidR="00E15D3F" w:rsidRPr="00096AA0" w:rsidRDefault="00000000">
      <w:pPr>
        <w:spacing w:after="217"/>
        <w:ind w:left="355"/>
        <w:rPr>
          <w:sz w:val="24"/>
          <w:szCs w:val="20"/>
        </w:rPr>
      </w:pPr>
      <w:r w:rsidRPr="00096AA0">
        <w:rPr>
          <w:sz w:val="48"/>
          <w:szCs w:val="20"/>
        </w:rPr>
        <w:t xml:space="preserve">Access to the omnichannel experiences your users and customers love </w:t>
      </w:r>
    </w:p>
    <w:p w14:paraId="1F69A99F" w14:textId="77777777" w:rsidR="00E15D3F" w:rsidRDefault="00000000">
      <w:pPr>
        <w:numPr>
          <w:ilvl w:val="0"/>
          <w:numId w:val="1"/>
        </w:numPr>
        <w:spacing w:after="257" w:line="249" w:lineRule="auto"/>
        <w:ind w:hanging="360"/>
      </w:pPr>
      <w:hyperlink r:id="rId50">
        <w:proofErr w:type="spellStart"/>
        <w:r>
          <w:rPr>
            <w:b/>
          </w:rPr>
          <w:t>MessagingX</w:t>
        </w:r>
        <w:proofErr w:type="spellEnd"/>
      </w:hyperlink>
      <w:hyperlink r:id="rId51">
        <w:r>
          <w:t xml:space="preserve"> </w:t>
        </w:r>
      </w:hyperlink>
    </w:p>
    <w:p w14:paraId="339D06B0" w14:textId="77777777" w:rsidR="00E15D3F" w:rsidRDefault="00000000">
      <w:pPr>
        <w:ind w:left="355"/>
      </w:pPr>
      <w:r>
        <w:t xml:space="preserve">Twilio </w:t>
      </w:r>
      <w:proofErr w:type="spellStart"/>
      <w:r>
        <w:t>MessagingX</w:t>
      </w:r>
      <w:proofErr w:type="spellEnd"/>
      <w:r>
        <w:t xml:space="preserve"> has everything you need to engage with customers, as one of the world’s most widely-used, trusted, and accessible communication tools. You can use </w:t>
      </w:r>
      <w:proofErr w:type="spellStart"/>
      <w:r>
        <w:t>MessagingX</w:t>
      </w:r>
      <w:proofErr w:type="spellEnd"/>
      <w:r>
        <w:t xml:space="preserve"> to send and receive SMS, MMS, and OTT messages at scale with purpose-built APIs like Programmable Messaging and Conversations, using phone numbers in more than 180 countries. </w:t>
      </w:r>
      <w:proofErr w:type="spellStart"/>
      <w:r>
        <w:t>MessagingX</w:t>
      </w:r>
      <w:proofErr w:type="spellEnd"/>
      <w:r>
        <w:t xml:space="preserve"> is used by companies like Dell to</w:t>
      </w:r>
      <w:hyperlink r:id="rId52">
        <w:r>
          <w:t xml:space="preserve"> </w:t>
        </w:r>
      </w:hyperlink>
      <w:hyperlink r:id="rId53">
        <w:r>
          <w:rPr>
            <w:b/>
          </w:rPr>
          <w:t>generate</w:t>
        </w:r>
      </w:hyperlink>
      <w:hyperlink r:id="rId54">
        <w:r>
          <w:rPr>
            <w:b/>
          </w:rPr>
          <w:t xml:space="preserve"> </w:t>
        </w:r>
      </w:hyperlink>
      <w:hyperlink r:id="rId55">
        <w:r>
          <w:rPr>
            <w:b/>
          </w:rPr>
          <w:t>more</w:t>
        </w:r>
      </w:hyperlink>
      <w:hyperlink r:id="rId56">
        <w:r>
          <w:rPr>
            <w:b/>
          </w:rPr>
          <w:t xml:space="preserve"> </w:t>
        </w:r>
      </w:hyperlink>
      <w:hyperlink r:id="rId57">
        <w:r>
          <w:rPr>
            <w:b/>
          </w:rPr>
          <w:t>online</w:t>
        </w:r>
      </w:hyperlink>
      <w:hyperlink r:id="rId58">
        <w:r>
          <w:rPr>
            <w:b/>
          </w:rPr>
          <w:t xml:space="preserve"> </w:t>
        </w:r>
      </w:hyperlink>
      <w:hyperlink r:id="rId59">
        <w:r>
          <w:rPr>
            <w:b/>
          </w:rPr>
          <w:t>sales</w:t>
        </w:r>
      </w:hyperlink>
      <w:hyperlink r:id="rId60">
        <w:r>
          <w:rPr>
            <w:i/>
          </w:rPr>
          <w:t>,</w:t>
        </w:r>
      </w:hyperlink>
      <w:r>
        <w:rPr>
          <w:i/>
        </w:rPr>
        <w:t xml:space="preserve"> </w:t>
      </w:r>
      <w:r>
        <w:t xml:space="preserve">and by </w:t>
      </w:r>
      <w:proofErr w:type="spellStart"/>
      <w:r>
        <w:t>nonprofits</w:t>
      </w:r>
      <w:proofErr w:type="spellEnd"/>
      <w:r>
        <w:t xml:space="preserve"> like The Trevor Project</w:t>
      </w:r>
      <w:hyperlink r:id="rId61">
        <w:r>
          <w:t xml:space="preserve"> </w:t>
        </w:r>
      </w:hyperlink>
      <w:hyperlink r:id="rId62">
        <w:r>
          <w:rPr>
            <w:b/>
          </w:rPr>
          <w:t>to</w:t>
        </w:r>
      </w:hyperlink>
      <w:hyperlink r:id="rId63">
        <w:r>
          <w:rPr>
            <w:b/>
          </w:rPr>
          <w:t xml:space="preserve"> </w:t>
        </w:r>
      </w:hyperlink>
      <w:hyperlink r:id="rId64">
        <w:r>
          <w:rPr>
            <w:b/>
          </w:rPr>
          <w:t>deliver</w:t>
        </w:r>
      </w:hyperlink>
      <w:hyperlink r:id="rId65">
        <w:r>
          <w:rPr>
            <w:b/>
          </w:rPr>
          <w:t xml:space="preserve"> </w:t>
        </w:r>
      </w:hyperlink>
      <w:hyperlink r:id="rId66">
        <w:r>
          <w:rPr>
            <w:b/>
          </w:rPr>
          <w:t>essential</w:t>
        </w:r>
      </w:hyperlink>
      <w:hyperlink r:id="rId67">
        <w:r>
          <w:rPr>
            <w:b/>
          </w:rPr>
          <w:t xml:space="preserve"> </w:t>
        </w:r>
      </w:hyperlink>
      <w:hyperlink r:id="rId68">
        <w:r>
          <w:rPr>
            <w:b/>
          </w:rPr>
          <w:t>communications.</w:t>
        </w:r>
      </w:hyperlink>
      <w:hyperlink r:id="rId69">
        <w:r>
          <w:t xml:space="preserve"> </w:t>
        </w:r>
      </w:hyperlink>
    </w:p>
    <w:p w14:paraId="293B89EA" w14:textId="77777777" w:rsidR="00096AA0" w:rsidRDefault="00096AA0" w:rsidP="00096AA0">
      <w:pPr>
        <w:spacing w:after="257" w:line="249" w:lineRule="auto"/>
        <w:ind w:left="360" w:firstLine="0"/>
      </w:pPr>
    </w:p>
    <w:p w14:paraId="7CC5E359" w14:textId="012A84C2" w:rsidR="00096AA0" w:rsidRDefault="00096AA0" w:rsidP="00096AA0">
      <w:pPr>
        <w:spacing w:after="257" w:line="249" w:lineRule="auto"/>
      </w:pPr>
    </w:p>
    <w:p w14:paraId="5733BD19" w14:textId="77777777" w:rsidR="00096AA0" w:rsidRDefault="00096AA0" w:rsidP="00096AA0">
      <w:pPr>
        <w:spacing w:after="257" w:line="249" w:lineRule="auto"/>
      </w:pPr>
    </w:p>
    <w:p w14:paraId="2A16642E" w14:textId="4E0A50AD" w:rsidR="00E15D3F" w:rsidRDefault="00000000">
      <w:pPr>
        <w:numPr>
          <w:ilvl w:val="0"/>
          <w:numId w:val="1"/>
        </w:numPr>
        <w:spacing w:after="257" w:line="249" w:lineRule="auto"/>
        <w:ind w:hanging="360"/>
      </w:pPr>
      <w:hyperlink r:id="rId70">
        <w:r>
          <w:rPr>
            <w:b/>
          </w:rPr>
          <w:t>Voice</w:t>
        </w:r>
      </w:hyperlink>
      <w:hyperlink r:id="rId71">
        <w:r>
          <w:t xml:space="preserve"> </w:t>
        </w:r>
      </w:hyperlink>
    </w:p>
    <w:p w14:paraId="380E152C" w14:textId="77777777" w:rsidR="00E15D3F" w:rsidRDefault="00000000">
      <w:pPr>
        <w:ind w:left="355"/>
      </w:pPr>
      <w:r>
        <w:t>Direct connections make an impact. Twilio Programmable Voice lets you make, take, and modify calls from any device; seamlessly embed PSTN, SIP, or VoIP calling into any app, site, or service you can dream up. Learn how</w:t>
      </w:r>
      <w:hyperlink r:id="rId72">
        <w:r>
          <w:t xml:space="preserve"> </w:t>
        </w:r>
      </w:hyperlink>
      <w:hyperlink r:id="rId73">
        <w:r>
          <w:rPr>
            <w:b/>
          </w:rPr>
          <w:t>Twitter</w:t>
        </w:r>
      </w:hyperlink>
      <w:hyperlink r:id="rId74">
        <w:r>
          <w:rPr>
            <w:b/>
          </w:rPr>
          <w:t xml:space="preserve"> </w:t>
        </w:r>
      </w:hyperlink>
      <w:hyperlink r:id="rId75">
        <w:r>
          <w:rPr>
            <w:b/>
          </w:rPr>
          <w:t>taps</w:t>
        </w:r>
      </w:hyperlink>
      <w:hyperlink r:id="rId76">
        <w:r>
          <w:rPr>
            <w:b/>
          </w:rPr>
          <w:t xml:space="preserve"> </w:t>
        </w:r>
      </w:hyperlink>
      <w:hyperlink r:id="rId77">
        <w:r>
          <w:rPr>
            <w:b/>
          </w:rPr>
          <w:t>Twilio</w:t>
        </w:r>
      </w:hyperlink>
      <w:hyperlink r:id="rId78">
        <w:r>
          <w:rPr>
            <w:b/>
          </w:rPr>
          <w:t xml:space="preserve"> </w:t>
        </w:r>
      </w:hyperlink>
      <w:hyperlink r:id="rId79">
        <w:r>
          <w:rPr>
            <w:b/>
          </w:rPr>
          <w:t>for</w:t>
        </w:r>
      </w:hyperlink>
      <w:hyperlink r:id="rId80">
        <w:r>
          <w:rPr>
            <w:b/>
          </w:rPr>
          <w:t xml:space="preserve"> </w:t>
        </w:r>
      </w:hyperlink>
      <w:hyperlink r:id="rId81">
        <w:r>
          <w:rPr>
            <w:b/>
          </w:rPr>
          <w:t>instant</w:t>
        </w:r>
      </w:hyperlink>
      <w:hyperlink r:id="rId82">
        <w:r>
          <w:rPr>
            <w:b/>
          </w:rPr>
          <w:t xml:space="preserve"> </w:t>
        </w:r>
      </w:hyperlink>
      <w:hyperlink r:id="rId83">
        <w:r>
          <w:rPr>
            <w:b/>
          </w:rPr>
          <w:t>global</w:t>
        </w:r>
      </w:hyperlink>
      <w:hyperlink r:id="rId84">
        <w:r>
          <w:rPr>
            <w:b/>
          </w:rPr>
          <w:t xml:space="preserve"> </w:t>
        </w:r>
      </w:hyperlink>
      <w:hyperlink r:id="rId85">
        <w:r>
          <w:rPr>
            <w:b/>
          </w:rPr>
          <w:t>voice</w:t>
        </w:r>
      </w:hyperlink>
      <w:hyperlink r:id="rId86">
        <w:r>
          <w:rPr>
            <w:b/>
          </w:rPr>
          <w:t xml:space="preserve"> </w:t>
        </w:r>
      </w:hyperlink>
      <w:hyperlink r:id="rId87">
        <w:r>
          <w:rPr>
            <w:b/>
          </w:rPr>
          <w:t>connectivity</w:t>
        </w:r>
      </w:hyperlink>
      <w:hyperlink r:id="rId88">
        <w:r>
          <w:t>.</w:t>
        </w:r>
      </w:hyperlink>
      <w:r>
        <w:t xml:space="preserve"> </w:t>
      </w:r>
    </w:p>
    <w:p w14:paraId="0F4F185F" w14:textId="77777777" w:rsidR="00E15D3F" w:rsidRDefault="00000000">
      <w:pPr>
        <w:numPr>
          <w:ilvl w:val="0"/>
          <w:numId w:val="1"/>
        </w:numPr>
        <w:spacing w:after="257" w:line="249" w:lineRule="auto"/>
        <w:ind w:hanging="360"/>
      </w:pPr>
      <w:hyperlink r:id="rId89">
        <w:r>
          <w:rPr>
            <w:b/>
          </w:rPr>
          <w:t>Video</w:t>
        </w:r>
      </w:hyperlink>
      <w:hyperlink r:id="rId90">
        <w:r>
          <w:t xml:space="preserve"> </w:t>
        </w:r>
      </w:hyperlink>
    </w:p>
    <w:p w14:paraId="6866B0C0" w14:textId="77777777" w:rsidR="00E15D3F" w:rsidRDefault="00000000">
      <w:pPr>
        <w:ind w:left="355"/>
      </w:pPr>
      <w:r>
        <w:t xml:space="preserve">In recent years, video connectivity went from a nice-to-have to the universal go-to communication tool. With Twilio Video, you can build secure, real-time video and HD audio applications in just a few minutes. Telemedicine, distance learning, recruiting, social networking, and more, all built on WebRTC and our cloud infrastructure. With our SDKs, </w:t>
      </w:r>
      <w:proofErr w:type="spellStart"/>
      <w:r>
        <w:t>quickstarts</w:t>
      </w:r>
      <w:proofErr w:type="spellEnd"/>
      <w:r>
        <w:t xml:space="preserve">, and </w:t>
      </w:r>
      <w:proofErr w:type="gramStart"/>
      <w:r>
        <w:t>open source</w:t>
      </w:r>
      <w:proofErr w:type="gramEnd"/>
      <w:r>
        <w:t xml:space="preserve"> sample code, launching is simple—which means more time to customize your perfect solution.  </w:t>
      </w:r>
    </w:p>
    <w:p w14:paraId="4697B773" w14:textId="77777777" w:rsidR="00E15D3F" w:rsidRDefault="00000000">
      <w:pPr>
        <w:numPr>
          <w:ilvl w:val="0"/>
          <w:numId w:val="1"/>
        </w:numPr>
        <w:spacing w:after="257" w:line="249" w:lineRule="auto"/>
        <w:ind w:hanging="360"/>
      </w:pPr>
      <w:hyperlink r:id="rId91">
        <w:r>
          <w:rPr>
            <w:b/>
          </w:rPr>
          <w:t>Interactive</w:t>
        </w:r>
      </w:hyperlink>
      <w:hyperlink r:id="rId92">
        <w:r>
          <w:rPr>
            <w:b/>
          </w:rPr>
          <w:t xml:space="preserve"> </w:t>
        </w:r>
      </w:hyperlink>
      <w:hyperlink r:id="rId93">
        <w:r>
          <w:rPr>
            <w:b/>
          </w:rPr>
          <w:t>live</w:t>
        </w:r>
      </w:hyperlink>
      <w:hyperlink r:id="rId94">
        <w:r>
          <w:rPr>
            <w:b/>
          </w:rPr>
          <w:t xml:space="preserve"> </w:t>
        </w:r>
      </w:hyperlink>
      <w:hyperlink r:id="rId95">
        <w:r>
          <w:rPr>
            <w:b/>
          </w:rPr>
          <w:t>streaming</w:t>
        </w:r>
      </w:hyperlink>
      <w:hyperlink r:id="rId96">
        <w:r>
          <w:t xml:space="preserve"> </w:t>
        </w:r>
      </w:hyperlink>
    </w:p>
    <w:p w14:paraId="4565A0BA" w14:textId="77777777" w:rsidR="00E15D3F" w:rsidRDefault="00000000">
      <w:pPr>
        <w:ind w:left="355"/>
      </w:pPr>
      <w:r>
        <w:t xml:space="preserve">One of the newest additions to our </w:t>
      </w:r>
      <w:proofErr w:type="spellStart"/>
      <w:r>
        <w:t>lineup</w:t>
      </w:r>
      <w:proofErr w:type="spellEnd"/>
      <w:r>
        <w:t xml:space="preserve"> of channels, Twilio Live lets you get started with basic live streaming and ultimately create something truly special. Build interactive audio and video experiences for any use case, from events, to shopping, to fitness, and beyond. </w:t>
      </w:r>
    </w:p>
    <w:p w14:paraId="66D3D343" w14:textId="77777777" w:rsidR="00E15D3F" w:rsidRDefault="00000000">
      <w:pPr>
        <w:numPr>
          <w:ilvl w:val="0"/>
          <w:numId w:val="1"/>
        </w:numPr>
        <w:spacing w:after="257" w:line="249" w:lineRule="auto"/>
        <w:ind w:hanging="360"/>
      </w:pPr>
      <w:hyperlink r:id="rId97">
        <w:r>
          <w:rPr>
            <w:b/>
          </w:rPr>
          <w:t>Email</w:t>
        </w:r>
      </w:hyperlink>
      <w:hyperlink r:id="rId98">
        <w:r>
          <w:rPr>
            <w:b/>
          </w:rPr>
          <w:t xml:space="preserve"> </w:t>
        </w:r>
      </w:hyperlink>
      <w:hyperlink r:id="rId99">
        <w:r>
          <w:t xml:space="preserve"> </w:t>
        </w:r>
      </w:hyperlink>
    </w:p>
    <w:p w14:paraId="675CAD6B" w14:textId="77777777" w:rsidR="00E15D3F" w:rsidRDefault="00000000">
      <w:pPr>
        <w:spacing w:after="493"/>
        <w:ind w:left="355"/>
      </w:pPr>
      <w:r>
        <w:t>We know how important it is for your emails to actually make it to the intended inbox, no matter how many you need to send. The Twilio SendGrid Email API solves deliverability challenges at scale, reliably delivering over 100 billion emails per month. Maximize inbox placement with streamlined tools, insightful recommendations, and expert services. Discover how</w:t>
      </w:r>
      <w:hyperlink r:id="rId100">
        <w:r>
          <w:t xml:space="preserve"> </w:t>
        </w:r>
      </w:hyperlink>
      <w:hyperlink r:id="rId101">
        <w:r>
          <w:rPr>
            <w:b/>
          </w:rPr>
          <w:t>Glassdoor</w:t>
        </w:r>
      </w:hyperlink>
      <w:hyperlink r:id="rId102">
        <w:r>
          <w:rPr>
            <w:b/>
          </w:rPr>
          <w:t xml:space="preserve"> </w:t>
        </w:r>
      </w:hyperlink>
      <w:hyperlink r:id="rId103">
        <w:r>
          <w:rPr>
            <w:b/>
          </w:rPr>
          <w:t>helps</w:t>
        </w:r>
      </w:hyperlink>
      <w:hyperlink r:id="rId104">
        <w:r>
          <w:rPr>
            <w:b/>
          </w:rPr>
          <w:t xml:space="preserve"> </w:t>
        </w:r>
      </w:hyperlink>
      <w:hyperlink r:id="rId105">
        <w:r>
          <w:rPr>
            <w:b/>
          </w:rPr>
          <w:t>job</w:t>
        </w:r>
      </w:hyperlink>
      <w:hyperlink r:id="rId106">
        <w:r>
          <w:rPr>
            <w:b/>
          </w:rPr>
          <w:t xml:space="preserve"> </w:t>
        </w:r>
      </w:hyperlink>
      <w:hyperlink r:id="rId107">
        <w:r>
          <w:rPr>
            <w:b/>
          </w:rPr>
          <w:t>seekers</w:t>
        </w:r>
      </w:hyperlink>
      <w:hyperlink r:id="rId108">
        <w:r>
          <w:rPr>
            <w:b/>
          </w:rPr>
          <w:t xml:space="preserve"> </w:t>
        </w:r>
      </w:hyperlink>
      <w:hyperlink r:id="rId109">
        <w:r>
          <w:rPr>
            <w:b/>
          </w:rPr>
          <w:t>find</w:t>
        </w:r>
      </w:hyperlink>
      <w:hyperlink r:id="rId110">
        <w:r>
          <w:rPr>
            <w:b/>
          </w:rPr>
          <w:t xml:space="preserve"> </w:t>
        </w:r>
      </w:hyperlink>
      <w:hyperlink r:id="rId111">
        <w:r>
          <w:rPr>
            <w:b/>
          </w:rPr>
          <w:t>jobs</w:t>
        </w:r>
      </w:hyperlink>
      <w:hyperlink r:id="rId112">
        <w:r>
          <w:rPr>
            <w:b/>
          </w:rPr>
          <w:t xml:space="preserve"> </w:t>
        </w:r>
      </w:hyperlink>
      <w:hyperlink r:id="rId113">
        <w:r>
          <w:rPr>
            <w:b/>
          </w:rPr>
          <w:t>they</w:t>
        </w:r>
      </w:hyperlink>
      <w:hyperlink r:id="rId114">
        <w:r>
          <w:rPr>
            <w:b/>
          </w:rPr>
          <w:t xml:space="preserve"> </w:t>
        </w:r>
      </w:hyperlink>
      <w:hyperlink r:id="rId115">
        <w:r>
          <w:rPr>
            <w:b/>
          </w:rPr>
          <w:t>love</w:t>
        </w:r>
      </w:hyperlink>
      <w:hyperlink r:id="rId116">
        <w:r>
          <w:rPr>
            <w:b/>
          </w:rPr>
          <w:t xml:space="preserve"> </w:t>
        </w:r>
      </w:hyperlink>
      <w:hyperlink r:id="rId117">
        <w:r>
          <w:rPr>
            <w:b/>
          </w:rPr>
          <w:t>with</w:t>
        </w:r>
      </w:hyperlink>
      <w:hyperlink r:id="rId118">
        <w:r>
          <w:rPr>
            <w:b/>
          </w:rPr>
          <w:t xml:space="preserve"> </w:t>
        </w:r>
      </w:hyperlink>
      <w:hyperlink r:id="rId119">
        <w:r>
          <w:rPr>
            <w:b/>
          </w:rPr>
          <w:t>Twilio</w:t>
        </w:r>
      </w:hyperlink>
      <w:hyperlink r:id="rId120">
        <w:r>
          <w:rPr>
            <w:b/>
          </w:rPr>
          <w:t xml:space="preserve"> </w:t>
        </w:r>
      </w:hyperlink>
      <w:hyperlink r:id="rId121">
        <w:r>
          <w:rPr>
            <w:b/>
          </w:rPr>
          <w:t>SendGrid</w:t>
        </w:r>
      </w:hyperlink>
      <w:hyperlink r:id="rId122">
        <w:r>
          <w:t>.</w:t>
        </w:r>
      </w:hyperlink>
      <w:r>
        <w:t xml:space="preserve"> Interested in A/B testing, automation, and campaign analytics? We have a</w:t>
      </w:r>
      <w:hyperlink r:id="rId123">
        <w:r>
          <w:t xml:space="preserve"> </w:t>
        </w:r>
      </w:hyperlink>
      <w:hyperlink r:id="rId124">
        <w:r>
          <w:rPr>
            <w:b/>
          </w:rPr>
          <w:t>dedicated</w:t>
        </w:r>
      </w:hyperlink>
      <w:hyperlink r:id="rId125">
        <w:r>
          <w:rPr>
            <w:b/>
          </w:rPr>
          <w:t xml:space="preserve"> </w:t>
        </w:r>
      </w:hyperlink>
      <w:hyperlink r:id="rId126">
        <w:r>
          <w:rPr>
            <w:b/>
          </w:rPr>
          <w:t>tool</w:t>
        </w:r>
      </w:hyperlink>
      <w:hyperlink r:id="rId127">
        <w:r>
          <w:rPr>
            <w:b/>
          </w:rPr>
          <w:t xml:space="preserve"> </w:t>
        </w:r>
      </w:hyperlink>
      <w:hyperlink r:id="rId128">
        <w:r>
          <w:rPr>
            <w:b/>
          </w:rPr>
          <w:t>for</w:t>
        </w:r>
      </w:hyperlink>
      <w:hyperlink r:id="rId129">
        <w:r>
          <w:rPr>
            <w:b/>
          </w:rPr>
          <w:t xml:space="preserve"> </w:t>
        </w:r>
      </w:hyperlink>
      <w:hyperlink r:id="rId130">
        <w:r>
          <w:rPr>
            <w:b/>
          </w:rPr>
          <w:t>Marketers</w:t>
        </w:r>
      </w:hyperlink>
      <w:hyperlink r:id="rId131">
        <w:r>
          <w:t>,</w:t>
        </w:r>
      </w:hyperlink>
      <w:r>
        <w:t xml:space="preserve"> too. </w:t>
      </w:r>
    </w:p>
    <w:p w14:paraId="6975DA47" w14:textId="77777777" w:rsidR="00E15D3F" w:rsidRPr="00096AA0" w:rsidRDefault="00000000">
      <w:pPr>
        <w:spacing w:after="27"/>
        <w:ind w:left="355"/>
        <w:rPr>
          <w:sz w:val="24"/>
          <w:szCs w:val="20"/>
        </w:rPr>
      </w:pPr>
      <w:r w:rsidRPr="00096AA0">
        <w:rPr>
          <w:sz w:val="48"/>
          <w:szCs w:val="20"/>
        </w:rPr>
        <w:t xml:space="preserve">So, how does it actually </w:t>
      </w:r>
      <w:r w:rsidRPr="00096AA0">
        <w:rPr>
          <w:i/>
          <w:sz w:val="48"/>
          <w:szCs w:val="20"/>
        </w:rPr>
        <w:t>work</w:t>
      </w:r>
      <w:r w:rsidRPr="00096AA0">
        <w:rPr>
          <w:sz w:val="48"/>
          <w:szCs w:val="20"/>
        </w:rPr>
        <w:t xml:space="preserve">? </w:t>
      </w:r>
    </w:p>
    <w:p w14:paraId="6943D206" w14:textId="77777777" w:rsidR="00E15D3F" w:rsidRDefault="00000000">
      <w:pPr>
        <w:spacing w:after="262"/>
        <w:ind w:left="355"/>
      </w:pPr>
      <w:r>
        <w:t>All of our services are built on top of the</w:t>
      </w:r>
      <w:hyperlink r:id="rId132">
        <w:r>
          <w:t xml:space="preserve"> </w:t>
        </w:r>
      </w:hyperlink>
      <w:hyperlink r:id="rId133">
        <w:r>
          <w:rPr>
            <w:b/>
          </w:rPr>
          <w:t>Twilio</w:t>
        </w:r>
      </w:hyperlink>
      <w:hyperlink r:id="rId134">
        <w:r>
          <w:rPr>
            <w:b/>
          </w:rPr>
          <w:t xml:space="preserve"> </w:t>
        </w:r>
      </w:hyperlink>
      <w:hyperlink r:id="rId135">
        <w:r>
          <w:rPr>
            <w:b/>
          </w:rPr>
          <w:t>Super</w:t>
        </w:r>
      </w:hyperlink>
      <w:hyperlink r:id="rId136">
        <w:r>
          <w:rPr>
            <w:b/>
          </w:rPr>
          <w:t xml:space="preserve"> </w:t>
        </w:r>
      </w:hyperlink>
      <w:hyperlink r:id="rId137">
        <w:r>
          <w:rPr>
            <w:b/>
          </w:rPr>
          <w:t>Network</w:t>
        </w:r>
      </w:hyperlink>
      <w:hyperlink r:id="rId138">
        <w:r>
          <w:t>.</w:t>
        </w:r>
      </w:hyperlink>
      <w:r>
        <w:t xml:space="preserve"> </w:t>
      </w:r>
    </w:p>
    <w:p w14:paraId="69DD1029" w14:textId="77777777" w:rsidR="00E15D3F" w:rsidRDefault="00000000">
      <w:pPr>
        <w:spacing w:after="0"/>
        <w:ind w:left="355"/>
      </w:pPr>
      <w:r>
        <w:t xml:space="preserve">The Super Network is a powerful web of connections between traditional telecommunications infrastructure and the internet, letting our customers seamlessly engage with their customers anytime, anywhere. Our 24/7 global operations </w:t>
      </w:r>
      <w:proofErr w:type="spellStart"/>
      <w:r>
        <w:t>center</w:t>
      </w:r>
      <w:proofErr w:type="spellEnd"/>
      <w:r>
        <w:t xml:space="preserve"> and dedicated engineering teams constantly monitor telecommunications carrier networks to optimize our services while providing unmatched redundancy, uptime, and security.  </w:t>
      </w:r>
    </w:p>
    <w:p w14:paraId="60C1E8E2" w14:textId="77777777" w:rsidR="00E15D3F" w:rsidRDefault="00000000">
      <w:pPr>
        <w:spacing w:after="0" w:line="259" w:lineRule="auto"/>
        <w:ind w:left="415" w:firstLine="0"/>
        <w:jc w:val="center"/>
      </w:pPr>
      <w:r>
        <w:rPr>
          <w:b/>
          <w:sz w:val="22"/>
        </w:rPr>
        <w:t xml:space="preserve"> </w:t>
      </w:r>
    </w:p>
    <w:sectPr w:rsidR="00E15D3F" w:rsidSect="00096AA0">
      <w:pgSz w:w="11906" w:h="16838"/>
      <w:pgMar w:top="1440" w:right="1080" w:bottom="1440" w:left="1080" w:header="720" w:footer="720" w:gutter="0"/>
      <w:cols w:space="720"/>
      <w:docGrid w:linePitch="3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9337D"/>
    <w:multiLevelType w:val="hybridMultilevel"/>
    <w:tmpl w:val="DB6AEE94"/>
    <w:lvl w:ilvl="0" w:tplc="5E56879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00F58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DC578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5E719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99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68C80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F8E48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80922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D4CDE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9361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D3F"/>
    <w:rsid w:val="00096AA0"/>
    <w:rsid w:val="00E15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0654"/>
  <w15:docId w15:val="{DC9B72D1-023B-432B-8C63-9CA0A94A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3" w:line="248" w:lineRule="auto"/>
      <w:ind w:left="123" w:hanging="10"/>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customers.twilio.com/2453/glassdoor/" TargetMode="External"/><Relationship Id="rId21" Type="http://schemas.openxmlformats.org/officeDocument/2006/relationships/hyperlink" Target="https://www.twilio.com/frontline" TargetMode="External"/><Relationship Id="rId42" Type="http://schemas.openxmlformats.org/officeDocument/2006/relationships/hyperlink" Target="https://www.twilio.com/solutions/account-security" TargetMode="External"/><Relationship Id="rId63" Type="http://schemas.openxmlformats.org/officeDocument/2006/relationships/hyperlink" Target="https://customers.twilio.com/2711/thetrevorproject/" TargetMode="External"/><Relationship Id="rId84" Type="http://schemas.openxmlformats.org/officeDocument/2006/relationships/hyperlink" Target="https://customers.twilio.com/1087/twitter/" TargetMode="External"/><Relationship Id="rId138" Type="http://schemas.openxmlformats.org/officeDocument/2006/relationships/hyperlink" Target="https://www.twilio.com/super-network" TargetMode="External"/><Relationship Id="rId16" Type="http://schemas.openxmlformats.org/officeDocument/2006/relationships/hyperlink" Target="https://www.twilio.com/blog/introducing-twilio-engage-growth-platform" TargetMode="External"/><Relationship Id="rId107" Type="http://schemas.openxmlformats.org/officeDocument/2006/relationships/hyperlink" Target="https://customers.twilio.com/2453/glassdoor/" TargetMode="External"/><Relationship Id="rId11" Type="http://schemas.openxmlformats.org/officeDocument/2006/relationships/hyperlink" Target="https://www.twilio.com/blog/introducing-twilio-engage-growth-platform" TargetMode="External"/><Relationship Id="rId32" Type="http://schemas.openxmlformats.org/officeDocument/2006/relationships/hyperlink" Target="https://customers.twilio.com/249/lyft/" TargetMode="External"/><Relationship Id="rId37" Type="http://schemas.openxmlformats.org/officeDocument/2006/relationships/hyperlink" Target="https://customers.twilio.com/249/lyft/" TargetMode="External"/><Relationship Id="rId53" Type="http://schemas.openxmlformats.org/officeDocument/2006/relationships/hyperlink" Target="https://customers.twilio.com/246/dell-generates-more-online-sales-with-sms-alerts/" TargetMode="External"/><Relationship Id="rId58" Type="http://schemas.openxmlformats.org/officeDocument/2006/relationships/hyperlink" Target="https://customers.twilio.com/246/dell-generates-more-online-sales-with-sms-alerts/" TargetMode="External"/><Relationship Id="rId74" Type="http://schemas.openxmlformats.org/officeDocument/2006/relationships/hyperlink" Target="https://customers.twilio.com/1087/twitter/" TargetMode="External"/><Relationship Id="rId79" Type="http://schemas.openxmlformats.org/officeDocument/2006/relationships/hyperlink" Target="https://customers.twilio.com/1087/twitter/" TargetMode="External"/><Relationship Id="rId102" Type="http://schemas.openxmlformats.org/officeDocument/2006/relationships/hyperlink" Target="https://customers.twilio.com/2453/glassdoor/" TargetMode="External"/><Relationship Id="rId123" Type="http://schemas.openxmlformats.org/officeDocument/2006/relationships/hyperlink" Target="https://www.twilio.com/sendgrid/marketing-campaigns" TargetMode="External"/><Relationship Id="rId128" Type="http://schemas.openxmlformats.org/officeDocument/2006/relationships/hyperlink" Target="https://www.twilio.com/sendgrid/marketing-campaigns" TargetMode="External"/><Relationship Id="rId5" Type="http://schemas.openxmlformats.org/officeDocument/2006/relationships/hyperlink" Target="https://www.twilio.com/blog/introducing-twilio-engage-growth-platform" TargetMode="External"/><Relationship Id="rId90" Type="http://schemas.openxmlformats.org/officeDocument/2006/relationships/hyperlink" Target="https://www.twilio.com/video" TargetMode="External"/><Relationship Id="rId95" Type="http://schemas.openxmlformats.org/officeDocument/2006/relationships/hyperlink" Target="https://www.twilio.com/live" TargetMode="External"/><Relationship Id="rId22" Type="http://schemas.openxmlformats.org/officeDocument/2006/relationships/hyperlink" Target="https://www.twilio.com/frontline" TargetMode="External"/><Relationship Id="rId27" Type="http://schemas.openxmlformats.org/officeDocument/2006/relationships/hyperlink" Target="https://www.twilio.com/flex" TargetMode="External"/><Relationship Id="rId43" Type="http://schemas.openxmlformats.org/officeDocument/2006/relationships/hyperlink" Target="https://www.twilio.com/solutions/account-security" TargetMode="External"/><Relationship Id="rId48" Type="http://schemas.openxmlformats.org/officeDocument/2006/relationships/hyperlink" Target="https://segment.com/customer-engagement/?utm_source=twilio&amp;utm_medium=referral&amp;utm_campaign=twilio_all_dg-demo_web_better-together-header" TargetMode="External"/><Relationship Id="rId64" Type="http://schemas.openxmlformats.org/officeDocument/2006/relationships/hyperlink" Target="https://customers.twilio.com/2711/thetrevorproject/" TargetMode="External"/><Relationship Id="rId69" Type="http://schemas.openxmlformats.org/officeDocument/2006/relationships/hyperlink" Target="https://customers.twilio.com/2711/thetrevorproject/" TargetMode="External"/><Relationship Id="rId113" Type="http://schemas.openxmlformats.org/officeDocument/2006/relationships/hyperlink" Target="https://customers.twilio.com/2453/glassdoor/" TargetMode="External"/><Relationship Id="rId118" Type="http://schemas.openxmlformats.org/officeDocument/2006/relationships/hyperlink" Target="https://customers.twilio.com/2453/glassdoor/" TargetMode="External"/><Relationship Id="rId134" Type="http://schemas.openxmlformats.org/officeDocument/2006/relationships/hyperlink" Target="https://www.twilio.com/super-network" TargetMode="External"/><Relationship Id="rId139" Type="http://schemas.openxmlformats.org/officeDocument/2006/relationships/fontTable" Target="fontTable.xml"/><Relationship Id="rId80" Type="http://schemas.openxmlformats.org/officeDocument/2006/relationships/hyperlink" Target="https://customers.twilio.com/1087/twitter/" TargetMode="External"/><Relationship Id="rId85" Type="http://schemas.openxmlformats.org/officeDocument/2006/relationships/hyperlink" Target="https://customers.twilio.com/1087/twitter/" TargetMode="External"/><Relationship Id="rId12" Type="http://schemas.openxmlformats.org/officeDocument/2006/relationships/hyperlink" Target="https://www.twilio.com/blog/introducing-twilio-engage-growth-platform" TargetMode="External"/><Relationship Id="rId17" Type="http://schemas.openxmlformats.org/officeDocument/2006/relationships/hyperlink" Target="https://www.twilio.com/blog/introducing-twilio-engage-growth-platform" TargetMode="External"/><Relationship Id="rId33" Type="http://schemas.openxmlformats.org/officeDocument/2006/relationships/hyperlink" Target="https://customers.twilio.com/249/lyft/" TargetMode="External"/><Relationship Id="rId38" Type="http://schemas.openxmlformats.org/officeDocument/2006/relationships/hyperlink" Target="https://www.twilio.com/solutions/account-security" TargetMode="External"/><Relationship Id="rId59" Type="http://schemas.openxmlformats.org/officeDocument/2006/relationships/hyperlink" Target="https://customers.twilio.com/246/dell-generates-more-online-sales-with-sms-alerts/" TargetMode="External"/><Relationship Id="rId103" Type="http://schemas.openxmlformats.org/officeDocument/2006/relationships/hyperlink" Target="https://customers.twilio.com/2453/glassdoor/" TargetMode="External"/><Relationship Id="rId108" Type="http://schemas.openxmlformats.org/officeDocument/2006/relationships/hyperlink" Target="https://customers.twilio.com/2453/glassdoor/" TargetMode="External"/><Relationship Id="rId124" Type="http://schemas.openxmlformats.org/officeDocument/2006/relationships/hyperlink" Target="https://www.twilio.com/sendgrid/marketing-campaigns" TargetMode="External"/><Relationship Id="rId129" Type="http://schemas.openxmlformats.org/officeDocument/2006/relationships/hyperlink" Target="https://www.twilio.com/sendgrid/marketing-campaigns" TargetMode="External"/><Relationship Id="rId54" Type="http://schemas.openxmlformats.org/officeDocument/2006/relationships/hyperlink" Target="https://customers.twilio.com/246/dell-generates-more-online-sales-with-sms-alerts/" TargetMode="External"/><Relationship Id="rId70" Type="http://schemas.openxmlformats.org/officeDocument/2006/relationships/hyperlink" Target="https://www.twilio.com/voice" TargetMode="External"/><Relationship Id="rId75" Type="http://schemas.openxmlformats.org/officeDocument/2006/relationships/hyperlink" Target="https://customers.twilio.com/1087/twitter/" TargetMode="External"/><Relationship Id="rId91" Type="http://schemas.openxmlformats.org/officeDocument/2006/relationships/hyperlink" Target="https://www.twilio.com/live" TargetMode="External"/><Relationship Id="rId96" Type="http://schemas.openxmlformats.org/officeDocument/2006/relationships/hyperlink" Target="https://www.twilio.com/live"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wilio.com/blog/introducing-twilio-engage-growth-platform" TargetMode="External"/><Relationship Id="rId23" Type="http://schemas.openxmlformats.org/officeDocument/2006/relationships/hyperlink" Target="https://www.twilio.com/frontline" TargetMode="External"/><Relationship Id="rId28" Type="http://schemas.openxmlformats.org/officeDocument/2006/relationships/hyperlink" Target="https://customers.twilio.com/249/lyft/" TargetMode="External"/><Relationship Id="rId49" Type="http://schemas.openxmlformats.org/officeDocument/2006/relationships/hyperlink" Target="https://segment.com/customer-engagement/?utm_source=twilio&amp;utm_medium=referral&amp;utm_campaign=twilio_all_dg-demo_web_better-together-header" TargetMode="External"/><Relationship Id="rId114" Type="http://schemas.openxmlformats.org/officeDocument/2006/relationships/hyperlink" Target="https://customers.twilio.com/2453/glassdoor/" TargetMode="External"/><Relationship Id="rId119" Type="http://schemas.openxmlformats.org/officeDocument/2006/relationships/hyperlink" Target="https://customers.twilio.com/2453/glassdoor/" TargetMode="External"/><Relationship Id="rId44" Type="http://schemas.openxmlformats.org/officeDocument/2006/relationships/hyperlink" Target="https://www.twilio.com/solutions/account-security" TargetMode="External"/><Relationship Id="rId60" Type="http://schemas.openxmlformats.org/officeDocument/2006/relationships/hyperlink" Target="https://customers.twilio.com/246/dell-generates-more-online-sales-with-sms-alerts/" TargetMode="External"/><Relationship Id="rId65" Type="http://schemas.openxmlformats.org/officeDocument/2006/relationships/hyperlink" Target="https://customers.twilio.com/2711/thetrevorproject/" TargetMode="External"/><Relationship Id="rId81" Type="http://schemas.openxmlformats.org/officeDocument/2006/relationships/hyperlink" Target="https://customers.twilio.com/1087/twitter/" TargetMode="External"/><Relationship Id="rId86" Type="http://schemas.openxmlformats.org/officeDocument/2006/relationships/hyperlink" Target="https://customers.twilio.com/1087/twitter/" TargetMode="External"/><Relationship Id="rId130" Type="http://schemas.openxmlformats.org/officeDocument/2006/relationships/hyperlink" Target="https://www.twilio.com/sendgrid/marketing-campaigns" TargetMode="External"/><Relationship Id="rId135" Type="http://schemas.openxmlformats.org/officeDocument/2006/relationships/hyperlink" Target="https://www.twilio.com/super-network" TargetMode="External"/><Relationship Id="rId13" Type="http://schemas.openxmlformats.org/officeDocument/2006/relationships/hyperlink" Target="https://www.twilio.com/blog/introducing-twilio-engage-growth-platform" TargetMode="External"/><Relationship Id="rId18" Type="http://schemas.openxmlformats.org/officeDocument/2006/relationships/hyperlink" Target="https://www.twilio.com/blog/introducing-twilio-engage-growth-platform" TargetMode="External"/><Relationship Id="rId39" Type="http://schemas.openxmlformats.org/officeDocument/2006/relationships/hyperlink" Target="https://www.twilio.com/solutions/account-security" TargetMode="External"/><Relationship Id="rId109" Type="http://schemas.openxmlformats.org/officeDocument/2006/relationships/hyperlink" Target="https://customers.twilio.com/2453/glassdoor/" TargetMode="External"/><Relationship Id="rId34" Type="http://schemas.openxmlformats.org/officeDocument/2006/relationships/hyperlink" Target="https://customers.twilio.com/249/lyft/" TargetMode="External"/><Relationship Id="rId50" Type="http://schemas.openxmlformats.org/officeDocument/2006/relationships/hyperlink" Target="https://www.twilio.com/messaging" TargetMode="External"/><Relationship Id="rId55" Type="http://schemas.openxmlformats.org/officeDocument/2006/relationships/hyperlink" Target="https://customers.twilio.com/246/dell-generates-more-online-sales-with-sms-alerts/" TargetMode="External"/><Relationship Id="rId76" Type="http://schemas.openxmlformats.org/officeDocument/2006/relationships/hyperlink" Target="https://customers.twilio.com/1087/twitter/" TargetMode="External"/><Relationship Id="rId97" Type="http://schemas.openxmlformats.org/officeDocument/2006/relationships/hyperlink" Target="https://www.twilio.com/sendgrid/email-api" TargetMode="External"/><Relationship Id="rId104" Type="http://schemas.openxmlformats.org/officeDocument/2006/relationships/hyperlink" Target="https://customers.twilio.com/2453/glassdoor/" TargetMode="External"/><Relationship Id="rId120" Type="http://schemas.openxmlformats.org/officeDocument/2006/relationships/hyperlink" Target="https://customers.twilio.com/2453/glassdoor/" TargetMode="External"/><Relationship Id="rId125" Type="http://schemas.openxmlformats.org/officeDocument/2006/relationships/hyperlink" Target="https://www.twilio.com/sendgrid/marketing-campaigns" TargetMode="External"/><Relationship Id="rId7" Type="http://schemas.openxmlformats.org/officeDocument/2006/relationships/hyperlink" Target="https://www.twilio.com/blog/introducing-twilio-engage-growth-platform" TargetMode="External"/><Relationship Id="rId71" Type="http://schemas.openxmlformats.org/officeDocument/2006/relationships/hyperlink" Target="https://www.twilio.com/voice" TargetMode="External"/><Relationship Id="rId92" Type="http://schemas.openxmlformats.org/officeDocument/2006/relationships/hyperlink" Target="https://www.twilio.com/live" TargetMode="External"/><Relationship Id="rId2" Type="http://schemas.openxmlformats.org/officeDocument/2006/relationships/styles" Target="styles.xml"/><Relationship Id="rId29" Type="http://schemas.openxmlformats.org/officeDocument/2006/relationships/hyperlink" Target="https://customers.twilio.com/249/lyft/" TargetMode="External"/><Relationship Id="rId24" Type="http://schemas.openxmlformats.org/officeDocument/2006/relationships/hyperlink" Target="https://www.twilio.com/flex" TargetMode="External"/><Relationship Id="rId40" Type="http://schemas.openxmlformats.org/officeDocument/2006/relationships/hyperlink" Target="https://www.twilio.com/solutions/account-security" TargetMode="External"/><Relationship Id="rId45" Type="http://schemas.openxmlformats.org/officeDocument/2006/relationships/hyperlink" Target="https://segment.com/customer-engagement/?utm_source=twilio&amp;utm_medium=referral&amp;utm_campaign=twilio_all_dg-demo_web_better-together-header" TargetMode="External"/><Relationship Id="rId66" Type="http://schemas.openxmlformats.org/officeDocument/2006/relationships/hyperlink" Target="https://customers.twilio.com/2711/thetrevorproject/" TargetMode="External"/><Relationship Id="rId87" Type="http://schemas.openxmlformats.org/officeDocument/2006/relationships/hyperlink" Target="https://customers.twilio.com/1087/twitter/" TargetMode="External"/><Relationship Id="rId110" Type="http://schemas.openxmlformats.org/officeDocument/2006/relationships/hyperlink" Target="https://customers.twilio.com/2453/glassdoor/" TargetMode="External"/><Relationship Id="rId115" Type="http://schemas.openxmlformats.org/officeDocument/2006/relationships/hyperlink" Target="https://customers.twilio.com/2453/glassdoor/" TargetMode="External"/><Relationship Id="rId131" Type="http://schemas.openxmlformats.org/officeDocument/2006/relationships/hyperlink" Target="https://www.twilio.com/sendgrid/marketing-campaigns" TargetMode="External"/><Relationship Id="rId136" Type="http://schemas.openxmlformats.org/officeDocument/2006/relationships/hyperlink" Target="https://www.twilio.com/super-network" TargetMode="External"/><Relationship Id="rId61" Type="http://schemas.openxmlformats.org/officeDocument/2006/relationships/hyperlink" Target="https://customers.twilio.com/2711/thetrevorproject/" TargetMode="External"/><Relationship Id="rId82" Type="http://schemas.openxmlformats.org/officeDocument/2006/relationships/hyperlink" Target="https://customers.twilio.com/1087/twitter/" TargetMode="External"/><Relationship Id="rId19" Type="http://schemas.openxmlformats.org/officeDocument/2006/relationships/hyperlink" Target="https://www.twilio.com/blog/introducing-twilio-engage-growth-platform" TargetMode="External"/><Relationship Id="rId14" Type="http://schemas.openxmlformats.org/officeDocument/2006/relationships/hyperlink" Target="https://www.twilio.com/blog/introducing-twilio-engage-growth-platform" TargetMode="External"/><Relationship Id="rId30" Type="http://schemas.openxmlformats.org/officeDocument/2006/relationships/hyperlink" Target="https://customers.twilio.com/249/lyft/" TargetMode="External"/><Relationship Id="rId35" Type="http://schemas.openxmlformats.org/officeDocument/2006/relationships/hyperlink" Target="https://customers.twilio.com/249/lyft/" TargetMode="External"/><Relationship Id="rId56" Type="http://schemas.openxmlformats.org/officeDocument/2006/relationships/hyperlink" Target="https://customers.twilio.com/246/dell-generates-more-online-sales-with-sms-alerts/" TargetMode="External"/><Relationship Id="rId77" Type="http://schemas.openxmlformats.org/officeDocument/2006/relationships/hyperlink" Target="https://customers.twilio.com/1087/twitter/" TargetMode="External"/><Relationship Id="rId100" Type="http://schemas.openxmlformats.org/officeDocument/2006/relationships/hyperlink" Target="https://customers.twilio.com/2453/glassdoor/" TargetMode="External"/><Relationship Id="rId105" Type="http://schemas.openxmlformats.org/officeDocument/2006/relationships/hyperlink" Target="https://customers.twilio.com/2453/glassdoor/" TargetMode="External"/><Relationship Id="rId126" Type="http://schemas.openxmlformats.org/officeDocument/2006/relationships/hyperlink" Target="https://www.twilio.com/sendgrid/marketing-campaigns" TargetMode="External"/><Relationship Id="rId8" Type="http://schemas.openxmlformats.org/officeDocument/2006/relationships/hyperlink" Target="https://www.twilio.com/blog/introducing-twilio-engage-growth-platform" TargetMode="External"/><Relationship Id="rId51" Type="http://schemas.openxmlformats.org/officeDocument/2006/relationships/hyperlink" Target="https://www.twilio.com/messaging" TargetMode="External"/><Relationship Id="rId72" Type="http://schemas.openxmlformats.org/officeDocument/2006/relationships/hyperlink" Target="https://customers.twilio.com/1087/twitter/" TargetMode="External"/><Relationship Id="rId93" Type="http://schemas.openxmlformats.org/officeDocument/2006/relationships/hyperlink" Target="https://www.twilio.com/live" TargetMode="External"/><Relationship Id="rId98" Type="http://schemas.openxmlformats.org/officeDocument/2006/relationships/hyperlink" Target="https://www.twilio.com/sendgrid/email-api" TargetMode="External"/><Relationship Id="rId121" Type="http://schemas.openxmlformats.org/officeDocument/2006/relationships/hyperlink" Target="https://customers.twilio.com/2453/glassdoor/" TargetMode="External"/><Relationship Id="rId3" Type="http://schemas.openxmlformats.org/officeDocument/2006/relationships/settings" Target="settings.xml"/><Relationship Id="rId25" Type="http://schemas.openxmlformats.org/officeDocument/2006/relationships/hyperlink" Target="https://www.twilio.com/flex" TargetMode="External"/><Relationship Id="rId46" Type="http://schemas.openxmlformats.org/officeDocument/2006/relationships/hyperlink" Target="https://segment.com/customer-engagement/?utm_source=twilio&amp;utm_medium=referral&amp;utm_campaign=twilio_all_dg-demo_web_better-together-header" TargetMode="External"/><Relationship Id="rId67" Type="http://schemas.openxmlformats.org/officeDocument/2006/relationships/hyperlink" Target="https://customers.twilio.com/2711/thetrevorproject/" TargetMode="External"/><Relationship Id="rId116" Type="http://schemas.openxmlformats.org/officeDocument/2006/relationships/hyperlink" Target="https://customers.twilio.com/2453/glassdoor/" TargetMode="External"/><Relationship Id="rId137" Type="http://schemas.openxmlformats.org/officeDocument/2006/relationships/hyperlink" Target="https://www.twilio.com/super-network" TargetMode="External"/><Relationship Id="rId20" Type="http://schemas.openxmlformats.org/officeDocument/2006/relationships/hyperlink" Target="https://www.twilio.com/frontline" TargetMode="External"/><Relationship Id="rId41" Type="http://schemas.openxmlformats.org/officeDocument/2006/relationships/hyperlink" Target="https://www.twilio.com/solutions/account-security" TargetMode="External"/><Relationship Id="rId62" Type="http://schemas.openxmlformats.org/officeDocument/2006/relationships/hyperlink" Target="https://customers.twilio.com/2711/thetrevorproject/" TargetMode="External"/><Relationship Id="rId83" Type="http://schemas.openxmlformats.org/officeDocument/2006/relationships/hyperlink" Target="https://customers.twilio.com/1087/twitter/" TargetMode="External"/><Relationship Id="rId88" Type="http://schemas.openxmlformats.org/officeDocument/2006/relationships/hyperlink" Target="https://customers.twilio.com/1087/twitter/" TargetMode="External"/><Relationship Id="rId111" Type="http://schemas.openxmlformats.org/officeDocument/2006/relationships/hyperlink" Target="https://customers.twilio.com/2453/glassdoor/" TargetMode="External"/><Relationship Id="rId132" Type="http://schemas.openxmlformats.org/officeDocument/2006/relationships/hyperlink" Target="https://www.twilio.com/super-network" TargetMode="External"/><Relationship Id="rId15" Type="http://schemas.openxmlformats.org/officeDocument/2006/relationships/hyperlink" Target="https://www.twilio.com/blog/introducing-twilio-engage-growth-platform" TargetMode="External"/><Relationship Id="rId36" Type="http://schemas.openxmlformats.org/officeDocument/2006/relationships/hyperlink" Target="https://customers.twilio.com/249/lyft/" TargetMode="External"/><Relationship Id="rId57" Type="http://schemas.openxmlformats.org/officeDocument/2006/relationships/hyperlink" Target="https://customers.twilio.com/246/dell-generates-more-online-sales-with-sms-alerts/" TargetMode="External"/><Relationship Id="rId106" Type="http://schemas.openxmlformats.org/officeDocument/2006/relationships/hyperlink" Target="https://customers.twilio.com/2453/glassdoor/" TargetMode="External"/><Relationship Id="rId127" Type="http://schemas.openxmlformats.org/officeDocument/2006/relationships/hyperlink" Target="https://www.twilio.com/sendgrid/marketing-campaigns" TargetMode="External"/><Relationship Id="rId10" Type="http://schemas.openxmlformats.org/officeDocument/2006/relationships/hyperlink" Target="https://www.twilio.com/blog/introducing-twilio-engage-growth-platform" TargetMode="External"/><Relationship Id="rId31" Type="http://schemas.openxmlformats.org/officeDocument/2006/relationships/hyperlink" Target="https://customers.twilio.com/249/lyft/" TargetMode="External"/><Relationship Id="rId52" Type="http://schemas.openxmlformats.org/officeDocument/2006/relationships/hyperlink" Target="https://customers.twilio.com/246/dell-generates-more-online-sales-with-sms-alerts/" TargetMode="External"/><Relationship Id="rId73" Type="http://schemas.openxmlformats.org/officeDocument/2006/relationships/hyperlink" Target="https://customers.twilio.com/1087/twitter/" TargetMode="External"/><Relationship Id="rId78" Type="http://schemas.openxmlformats.org/officeDocument/2006/relationships/hyperlink" Target="https://customers.twilio.com/1087/twitter/" TargetMode="External"/><Relationship Id="rId94" Type="http://schemas.openxmlformats.org/officeDocument/2006/relationships/hyperlink" Target="https://www.twilio.com/live" TargetMode="External"/><Relationship Id="rId99" Type="http://schemas.openxmlformats.org/officeDocument/2006/relationships/hyperlink" Target="https://www.twilio.com/sendgrid/email-api" TargetMode="External"/><Relationship Id="rId101" Type="http://schemas.openxmlformats.org/officeDocument/2006/relationships/hyperlink" Target="https://customers.twilio.com/2453/glassdoor/" TargetMode="External"/><Relationship Id="rId122" Type="http://schemas.openxmlformats.org/officeDocument/2006/relationships/hyperlink" Target="https://customers.twilio.com/2453/glassdoor/" TargetMode="External"/><Relationship Id="rId4" Type="http://schemas.openxmlformats.org/officeDocument/2006/relationships/webSettings" Target="webSettings.xml"/><Relationship Id="rId9" Type="http://schemas.openxmlformats.org/officeDocument/2006/relationships/hyperlink" Target="https://www.twilio.com/blog/introducing-twilio-engage-growth-platform" TargetMode="External"/><Relationship Id="rId26" Type="http://schemas.openxmlformats.org/officeDocument/2006/relationships/hyperlink" Target="https://www.twilio.com/flex" TargetMode="External"/><Relationship Id="rId47" Type="http://schemas.openxmlformats.org/officeDocument/2006/relationships/hyperlink" Target="https://segment.com/customer-engagement/?utm_source=twilio&amp;utm_medium=referral&amp;utm_campaign=twilio_all_dg-demo_web_better-together-header" TargetMode="External"/><Relationship Id="rId68" Type="http://schemas.openxmlformats.org/officeDocument/2006/relationships/hyperlink" Target="https://customers.twilio.com/2711/thetrevorproject/" TargetMode="External"/><Relationship Id="rId89" Type="http://schemas.openxmlformats.org/officeDocument/2006/relationships/hyperlink" Target="https://www.twilio.com/video" TargetMode="External"/><Relationship Id="rId112" Type="http://schemas.openxmlformats.org/officeDocument/2006/relationships/hyperlink" Target="https://customers.twilio.com/2453/glassdoor/" TargetMode="External"/><Relationship Id="rId133" Type="http://schemas.openxmlformats.org/officeDocument/2006/relationships/hyperlink" Target="https://www.twilio.com/super-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1974</Words>
  <Characters>11257</Characters>
  <Application>Microsoft Office Word</Application>
  <DocSecurity>0</DocSecurity>
  <Lines>93</Lines>
  <Paragraphs>26</Paragraphs>
  <ScaleCrop>false</ScaleCrop>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Sudhir</cp:lastModifiedBy>
  <cp:revision>2</cp:revision>
  <dcterms:created xsi:type="dcterms:W3CDTF">2022-12-05T07:28:00Z</dcterms:created>
  <dcterms:modified xsi:type="dcterms:W3CDTF">2022-12-05T07:28:00Z</dcterms:modified>
</cp:coreProperties>
</file>