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PNT2022TMID19343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IoT Based Safety Gadget for Child Safety Monitoring &amp; Notification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529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2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-1733" r="-1733" t="-346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WKdaNuxqoIg0gv9GptWF0HGb1A==">AMUW2mUKsfQ3XklCaEY3lvBms03Rd5/+nsKP0/OTQ0ULz0cdYs5G9YKlVDGGJdpGtyU3wJKbd+Prnp2jcXISE31y2V6u+v72lW2qvZxU8FxrcgVW5NZyNPY=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