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PNT2022TMID19343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8744555" cy="3615017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4555" cy="3615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used.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Python, Node-Red Dashboard,Fast SMS 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increasing the range of the geofence, the security area gets wider and this makes the system more scalable.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allows the real time monitoring of child safety management system anywhere, even in remote areas.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Fast SMS, Node RED provides real time monitoring of sensor status.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luAKqLyUPh2zendx1E3cPYJ3DQ==">AMUW2mV0K5oU1Tj+rRcNpQUDxlgUAbG9Fv+k2N223MOGUcOW18lVOArk6evTWxe/udPxsOlD49UwyxEbJnJ+XbTRR3gAQXkBfojS8FalfXk8TyFNx/DTKG4=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