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PNT2022TMID19343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 Based Safety Gadget for Child Safety Monitoring &amp; Notification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Authorize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Mahalakshmi.M.K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get alert notification, when the child moves out of the geofence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Logapriya.K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Confirmation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Purnimah.S.V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Notification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track the child’s location 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Prawin.R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get a call incase of emergency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Prawin.R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logout of this application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Logapriya.K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3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743325" cy="297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WAD6eFDefHhgjvVoC00ngFCypw==">AMUW2mWtNU7C7jDsO1iFw5KkfFV/wIzTokh6FN2PWdMfOWUx+2cYbLInO8DLpV9iJCCPqQiPpLOqgI8pE/0+0l+FNKhcg0Tf6nVhNdjOmUwazdIQLAJb+ng=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