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13" w:rsidRDefault="00280C23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D27213" w:rsidRDefault="00280C23">
      <w:pPr>
        <w:spacing w:before="30"/>
        <w:ind w:left="3166" w:right="318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27213" w:rsidRDefault="00D27213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2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D27213">
        <w:trPr>
          <w:trHeight w:val="230"/>
        </w:trPr>
        <w:tc>
          <w:tcPr>
            <w:tcW w:w="4502" w:type="dxa"/>
          </w:tcPr>
          <w:p w:rsidR="00D27213" w:rsidRDefault="00280C23">
            <w:pPr>
              <w:pStyle w:val="TableParagraph"/>
              <w:spacing w:line="210" w:lineRule="exact"/>
              <w:ind w:left="120"/>
            </w:pPr>
            <w:r>
              <w:t>Date</w:t>
            </w:r>
          </w:p>
        </w:tc>
        <w:tc>
          <w:tcPr>
            <w:tcW w:w="4862" w:type="dxa"/>
          </w:tcPr>
          <w:p w:rsidR="00D27213" w:rsidRDefault="00280C23">
            <w:pPr>
              <w:pStyle w:val="TableParagraph"/>
              <w:spacing w:line="210" w:lineRule="exact"/>
            </w:pPr>
            <w:r>
              <w:t>10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D27213">
        <w:trPr>
          <w:trHeight w:val="250"/>
        </w:trPr>
        <w:tc>
          <w:tcPr>
            <w:tcW w:w="4502" w:type="dxa"/>
          </w:tcPr>
          <w:p w:rsidR="00D27213" w:rsidRDefault="00280C23">
            <w:pPr>
              <w:pStyle w:val="TableParagraph"/>
              <w:spacing w:line="230" w:lineRule="exact"/>
              <w:ind w:left="120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4862" w:type="dxa"/>
          </w:tcPr>
          <w:p w:rsidR="00D27213" w:rsidRDefault="00280C23">
            <w:pPr>
              <w:pStyle w:val="TableParagraph"/>
              <w:spacing w:line="230" w:lineRule="exact"/>
            </w:pPr>
            <w:r w:rsidRPr="00280C23">
              <w:t>PNT2022TMID01950</w:t>
            </w:r>
          </w:p>
        </w:tc>
      </w:tr>
      <w:tr w:rsidR="00D27213">
        <w:trPr>
          <w:trHeight w:val="300"/>
        </w:trPr>
        <w:tc>
          <w:tcPr>
            <w:tcW w:w="4502" w:type="dxa"/>
          </w:tcPr>
          <w:p w:rsidR="00D27213" w:rsidRDefault="00280C23">
            <w:pPr>
              <w:pStyle w:val="TableParagraph"/>
              <w:spacing w:line="237" w:lineRule="exact"/>
              <w:ind w:left="12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62" w:type="dxa"/>
          </w:tcPr>
          <w:p w:rsidR="00D27213" w:rsidRDefault="00280C23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D27213">
        <w:trPr>
          <w:trHeight w:val="250"/>
        </w:trPr>
        <w:tc>
          <w:tcPr>
            <w:tcW w:w="4502" w:type="dxa"/>
          </w:tcPr>
          <w:p w:rsidR="00D27213" w:rsidRDefault="00280C23">
            <w:pPr>
              <w:pStyle w:val="TableParagraph"/>
              <w:spacing w:line="230" w:lineRule="exact"/>
              <w:ind w:left="12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2" w:type="dxa"/>
          </w:tcPr>
          <w:p w:rsidR="00D27213" w:rsidRDefault="00280C23">
            <w:pPr>
              <w:pStyle w:val="TableParagraph"/>
              <w:spacing w:line="230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27213" w:rsidRDefault="00D27213">
      <w:pPr>
        <w:pStyle w:val="BodyText"/>
        <w:spacing w:before="3"/>
        <w:rPr>
          <w:rFonts w:ascii="Arial"/>
          <w:b/>
          <w:sz w:val="37"/>
        </w:rPr>
      </w:pPr>
    </w:p>
    <w:p w:rsidR="00D27213" w:rsidRDefault="00280C23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(4</w:t>
      </w:r>
      <w:r>
        <w:rPr>
          <w:spacing w:val="-11"/>
        </w:rPr>
        <w:t xml:space="preserve"> </w:t>
      </w:r>
      <w:r>
        <w:t>Marks)</w:t>
      </w:r>
    </w:p>
    <w:p w:rsidR="00D27213" w:rsidRDefault="00280C23">
      <w:pPr>
        <w:pStyle w:val="BodyText"/>
        <w:spacing w:before="182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backlog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</w:t>
      </w:r>
    </w:p>
    <w:p w:rsidR="00D27213" w:rsidRDefault="00D27213">
      <w:pPr>
        <w:pStyle w:val="BodyText"/>
        <w:spacing w:before="3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1"/>
        <w:gridCol w:w="1521"/>
        <w:gridCol w:w="4482"/>
        <w:gridCol w:w="1561"/>
        <w:gridCol w:w="980"/>
        <w:gridCol w:w="2021"/>
      </w:tblGrid>
      <w:tr w:rsidR="00D27213">
        <w:trPr>
          <w:trHeight w:val="460"/>
        </w:trPr>
        <w:tc>
          <w:tcPr>
            <w:tcW w:w="1801" w:type="dxa"/>
          </w:tcPr>
          <w:p w:rsidR="00D27213" w:rsidRDefault="00280C23">
            <w:pPr>
              <w:pStyle w:val="TableParagraph"/>
              <w:spacing w:before="8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D27213" w:rsidRDefault="00280C23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27213" w:rsidRDefault="00280C23"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1" w:type="dxa"/>
          </w:tcPr>
          <w:p w:rsidR="00D27213" w:rsidRDefault="00280C23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:rsidR="00D27213" w:rsidRDefault="00280C23"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:rsidR="00D27213" w:rsidRDefault="00280C23">
            <w:pPr>
              <w:pStyle w:val="TableParagraph"/>
              <w:spacing w:before="8"/>
              <w:ind w:left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1" w:type="dxa"/>
          </w:tcPr>
          <w:p w:rsidR="00D27213" w:rsidRDefault="00280C23">
            <w:pPr>
              <w:pStyle w:val="TableParagraph"/>
              <w:spacing w:before="8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80" w:type="dxa"/>
          </w:tcPr>
          <w:p w:rsidR="00D27213" w:rsidRDefault="00280C23">
            <w:pPr>
              <w:pStyle w:val="TableParagraph"/>
              <w:spacing w:before="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21" w:type="dxa"/>
          </w:tcPr>
          <w:p w:rsidR="00D27213" w:rsidRDefault="00280C23">
            <w:pPr>
              <w:pStyle w:val="TableParagraph"/>
              <w:spacing w:before="3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27213">
        <w:trPr>
          <w:trHeight w:val="1530"/>
        </w:trPr>
        <w:tc>
          <w:tcPr>
            <w:tcW w:w="1801" w:type="dxa"/>
          </w:tcPr>
          <w:p w:rsidR="00D27213" w:rsidRDefault="00280C23">
            <w:pPr>
              <w:pStyle w:val="TableParagraph"/>
              <w:spacing w:line="212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27213" w:rsidRDefault="00280C23">
            <w:pPr>
              <w:pStyle w:val="TableParagraph"/>
              <w:spacing w:line="230" w:lineRule="auto"/>
              <w:ind w:right="273"/>
              <w:jc w:val="both"/>
              <w:rPr>
                <w:sz w:val="20"/>
              </w:rPr>
            </w:pPr>
            <w:r>
              <w:rPr>
                <w:sz w:val="20"/>
              </w:rPr>
              <w:t>Dataset exploration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(Understanding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dataset)</w:t>
            </w:r>
          </w:p>
        </w:tc>
        <w:tc>
          <w:tcPr>
            <w:tcW w:w="1521" w:type="dxa"/>
          </w:tcPr>
          <w:p w:rsidR="00D27213" w:rsidRDefault="00280C2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:rsidR="00D27213" w:rsidRDefault="00280C23">
            <w:pPr>
              <w:pStyle w:val="TableParagraph"/>
              <w:spacing w:line="228" w:lineRule="auto"/>
              <w:ind w:left="128" w:right="90"/>
              <w:rPr>
                <w:sz w:val="20"/>
              </w:rPr>
            </w:pPr>
            <w:r>
              <w:rPr>
                <w:sz w:val="20"/>
              </w:rPr>
              <w:t>Analyze the data to find patterns, outliers,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similarities as well as the connections 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various variables. It makes it possible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foresee problems like missing data, duplicate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data, and data biases. You will be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foresee issues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duplicate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</w:p>
          <w:p w:rsidR="00D27213" w:rsidRDefault="00280C23">
            <w:pPr>
              <w:pStyle w:val="TableParagraph"/>
              <w:spacing w:line="208" w:lineRule="exact"/>
              <w:ind w:left="12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biases.</w:t>
            </w:r>
          </w:p>
        </w:tc>
        <w:tc>
          <w:tcPr>
            <w:tcW w:w="1561" w:type="dxa"/>
          </w:tcPr>
          <w:p w:rsidR="00D27213" w:rsidRDefault="00280C23">
            <w:pPr>
              <w:pStyle w:val="TableParagraph"/>
              <w:spacing w:line="212" w:lineRule="exact"/>
              <w:ind w:left="6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80" w:type="dxa"/>
          </w:tcPr>
          <w:p w:rsidR="00D27213" w:rsidRDefault="00280C23">
            <w:pPr>
              <w:pStyle w:val="TableParagraph"/>
              <w:spacing w:line="224" w:lineRule="exact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Low</w:t>
            </w:r>
          </w:p>
        </w:tc>
        <w:tc>
          <w:tcPr>
            <w:tcW w:w="2021" w:type="dxa"/>
          </w:tcPr>
          <w:p w:rsidR="00D27213" w:rsidRDefault="00280C23">
            <w:pPr>
              <w:pStyle w:val="TableParagraph"/>
              <w:spacing w:line="218" w:lineRule="auto"/>
              <w:ind w:left="12" w:right="582" w:firstLine="55"/>
              <w:rPr>
                <w:sz w:val="20"/>
              </w:rPr>
            </w:pPr>
            <w:r>
              <w:rPr>
                <w:sz w:val="20"/>
              </w:rPr>
              <w:t xml:space="preserve">Dinesh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280C23" w:rsidRDefault="00280C23">
            <w:pPr>
              <w:pStyle w:val="TableParagraph"/>
              <w:spacing w:line="218" w:lineRule="auto"/>
              <w:ind w:left="12" w:right="582" w:firstLine="55"/>
              <w:rPr>
                <w:sz w:val="20"/>
              </w:rPr>
            </w:pPr>
            <w:r>
              <w:rPr>
                <w:sz w:val="20"/>
              </w:rPr>
              <w:t xml:space="preserve">Deepak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D27213">
        <w:trPr>
          <w:trHeight w:val="468"/>
        </w:trPr>
        <w:tc>
          <w:tcPr>
            <w:tcW w:w="1801" w:type="dxa"/>
            <w:vMerge w:val="restart"/>
          </w:tcPr>
          <w:p w:rsidR="00D27213" w:rsidRDefault="00280C23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Merge w:val="restart"/>
          </w:tcPr>
          <w:p w:rsidR="00D27213" w:rsidRDefault="00280C23">
            <w:pPr>
              <w:pStyle w:val="TableParagraph"/>
              <w:spacing w:line="180" w:lineRule="auto"/>
              <w:ind w:right="656"/>
            </w:pPr>
            <w:r>
              <w:t>Preparing the</w:t>
            </w:r>
            <w:r>
              <w:rPr>
                <w:spacing w:val="-59"/>
              </w:rPr>
              <w:t xml:space="preserve"> </w:t>
            </w:r>
            <w:r>
              <w:t>dataset for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</w:p>
        </w:tc>
        <w:tc>
          <w:tcPr>
            <w:tcW w:w="1521" w:type="dxa"/>
            <w:vMerge w:val="restart"/>
          </w:tcPr>
          <w:p w:rsidR="00D27213" w:rsidRDefault="00280C23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  <w:tcBorders>
              <w:bottom w:val="nil"/>
            </w:tcBorders>
          </w:tcPr>
          <w:p w:rsidR="00D27213" w:rsidRDefault="00280C23">
            <w:pPr>
              <w:pStyle w:val="TableParagraph"/>
              <w:spacing w:before="152"/>
              <w:ind w:left="123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undesired,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null, duplicate,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561" w:type="dxa"/>
            <w:vMerge w:val="restart"/>
          </w:tcPr>
          <w:p w:rsidR="00D27213" w:rsidRDefault="00280C23">
            <w:pPr>
              <w:pStyle w:val="TableParagraph"/>
              <w:spacing w:line="217" w:lineRule="exact"/>
              <w:ind w:left="6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80" w:type="dxa"/>
            <w:vMerge w:val="restart"/>
          </w:tcPr>
          <w:p w:rsidR="00D27213" w:rsidRDefault="00280C23">
            <w:pPr>
              <w:pStyle w:val="TableParagraph"/>
              <w:spacing w:line="229" w:lineRule="exact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Low</w:t>
            </w:r>
          </w:p>
        </w:tc>
        <w:tc>
          <w:tcPr>
            <w:tcW w:w="2021" w:type="dxa"/>
            <w:tcBorders>
              <w:bottom w:val="nil"/>
            </w:tcBorders>
          </w:tcPr>
          <w:p w:rsidR="00D27213" w:rsidRDefault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Bhaveshraj</w:t>
            </w:r>
            <w:proofErr w:type="spellEnd"/>
          </w:p>
          <w:p w:rsidR="00280C23" w:rsidRDefault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Gokula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selvan</w:t>
            </w:r>
            <w:proofErr w:type="spellEnd"/>
          </w:p>
        </w:tc>
      </w:tr>
      <w:tr w:rsidR="00D27213">
        <w:trPr>
          <w:trHeight w:val="717"/>
        </w:trPr>
        <w:tc>
          <w:tcPr>
            <w:tcW w:w="1801" w:type="dxa"/>
            <w:vMerge/>
            <w:tcBorders>
              <w:top w:val="nil"/>
            </w:tcBorders>
          </w:tcPr>
          <w:p w:rsidR="00D27213" w:rsidRDefault="00D2721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D27213" w:rsidRDefault="00D2721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</w:tcBorders>
          </w:tcPr>
          <w:p w:rsidR="00D27213" w:rsidRDefault="00D2721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</w:tcBorders>
          </w:tcPr>
          <w:p w:rsidR="00D27213" w:rsidRDefault="00280C23">
            <w:pPr>
              <w:pStyle w:val="TableParagraph"/>
              <w:spacing w:before="104"/>
              <w:ind w:left="13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ready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phase.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D27213" w:rsidRDefault="00D2721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D27213" w:rsidRDefault="00D2721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</w:tcBorders>
          </w:tcPr>
          <w:p w:rsidR="00D27213" w:rsidRDefault="00D27213" w:rsidP="00280C23">
            <w:pPr>
              <w:pStyle w:val="TableParagraph"/>
              <w:spacing w:before="79"/>
              <w:ind w:left="0"/>
              <w:rPr>
                <w:sz w:val="20"/>
              </w:rPr>
            </w:pPr>
          </w:p>
        </w:tc>
      </w:tr>
      <w:tr w:rsidR="00280C23">
        <w:trPr>
          <w:trHeight w:val="183"/>
        </w:trPr>
        <w:tc>
          <w:tcPr>
            <w:tcW w:w="1801" w:type="dxa"/>
            <w:vMerge w:val="restart"/>
          </w:tcPr>
          <w:p w:rsidR="00280C23" w:rsidRDefault="00280C23" w:rsidP="00280C23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  <w:vMerge w:val="restart"/>
          </w:tcPr>
          <w:p w:rsidR="00280C23" w:rsidRDefault="00280C23" w:rsidP="00280C23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521" w:type="dxa"/>
            <w:vMerge w:val="restart"/>
          </w:tcPr>
          <w:p w:rsidR="00280C23" w:rsidRDefault="00280C23" w:rsidP="00280C23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  <w:tcBorders>
              <w:bottom w:val="nil"/>
            </w:tcBorders>
          </w:tcPr>
          <w:p w:rsidR="00280C23" w:rsidRDefault="00280C23" w:rsidP="00280C23">
            <w:pPr>
              <w:pStyle w:val="TableParagraph"/>
              <w:spacing w:line="163" w:lineRule="exact"/>
              <w:ind w:left="128"/>
              <w:rPr>
                <w:sz w:val="20"/>
              </w:rPr>
            </w:pPr>
            <w:proofErr w:type="spellStart"/>
            <w:r>
              <w:rPr>
                <w:sz w:val="20"/>
              </w:rPr>
              <w:t>visualisation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graphically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561" w:type="dxa"/>
            <w:vMerge w:val="restart"/>
          </w:tcPr>
          <w:p w:rsidR="00280C23" w:rsidRDefault="00280C23" w:rsidP="00280C23">
            <w:pPr>
              <w:pStyle w:val="TableParagraph"/>
              <w:spacing w:line="217" w:lineRule="exact"/>
              <w:ind w:left="6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980" w:type="dxa"/>
            <w:vMerge w:val="restart"/>
          </w:tcPr>
          <w:p w:rsidR="00280C23" w:rsidRDefault="00280C23" w:rsidP="00280C23">
            <w:pPr>
              <w:pStyle w:val="TableParagraph"/>
              <w:spacing w:line="229" w:lineRule="exact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021" w:type="dxa"/>
            <w:tcBorders>
              <w:bottom w:val="nil"/>
            </w:tcBorders>
          </w:tcPr>
          <w:p w:rsidR="00280C23" w:rsidRPr="004B35C1" w:rsidRDefault="00280C23" w:rsidP="00280C23">
            <w:pPr>
              <w:pStyle w:val="TableParagraph"/>
              <w:spacing w:line="218" w:lineRule="auto"/>
              <w:rPr>
                <w:sz w:val="20"/>
              </w:rPr>
            </w:pPr>
            <w:r w:rsidRPr="004B35C1">
              <w:rPr>
                <w:sz w:val="20"/>
              </w:rPr>
              <w:t xml:space="preserve">Dinesh </w:t>
            </w:r>
            <w:proofErr w:type="spellStart"/>
            <w:r w:rsidRPr="004B35C1">
              <w:rPr>
                <w:sz w:val="20"/>
              </w:rPr>
              <w:t>kumar</w:t>
            </w:r>
            <w:proofErr w:type="spellEnd"/>
          </w:p>
        </w:tc>
      </w:tr>
      <w:tr w:rsidR="00280C23">
        <w:trPr>
          <w:trHeight w:val="202"/>
        </w:trPr>
        <w:tc>
          <w:tcPr>
            <w:tcW w:w="180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line="183" w:lineRule="exact"/>
              <w:ind w:left="123"/>
              <w:rPr>
                <w:sz w:val="20"/>
              </w:rPr>
            </w:pPr>
            <w:r>
              <w:rPr>
                <w:sz w:val="20"/>
              </w:rPr>
              <w:t>representing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emphasising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  <w:bottom w:val="nil"/>
            </w:tcBorders>
          </w:tcPr>
          <w:p w:rsidR="00280C23" w:rsidRDefault="00280C23" w:rsidP="00280C23">
            <w:r>
              <w:rPr>
                <w:sz w:val="20"/>
              </w:rPr>
              <w:t xml:space="preserve">  </w:t>
            </w:r>
            <w:r w:rsidRPr="004B35C1">
              <w:rPr>
                <w:sz w:val="20"/>
              </w:rPr>
              <w:t xml:space="preserve">Deepak </w:t>
            </w:r>
            <w:proofErr w:type="spellStart"/>
            <w:r w:rsidRPr="004B35C1">
              <w:rPr>
                <w:sz w:val="20"/>
              </w:rPr>
              <w:t>kumar</w:t>
            </w:r>
            <w:proofErr w:type="spellEnd"/>
          </w:p>
        </w:tc>
      </w:tr>
      <w:tr w:rsidR="00280C23">
        <w:trPr>
          <w:trHeight w:val="227"/>
        </w:trPr>
        <w:tc>
          <w:tcPr>
            <w:tcW w:w="180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before="26" w:line="181" w:lineRule="exact"/>
              <w:ind w:left="123"/>
              <w:rPr>
                <w:sz w:val="20"/>
              </w:rPr>
            </w:pPr>
            <w:r>
              <w:rPr>
                <w:sz w:val="20"/>
              </w:rPr>
              <w:t>trends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Bhaveshraj</w:t>
            </w:r>
            <w:proofErr w:type="spellEnd"/>
          </w:p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Gokula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selvan</w:t>
            </w:r>
            <w:proofErr w:type="spellEnd"/>
          </w:p>
        </w:tc>
      </w:tr>
      <w:tr w:rsidR="00280C23">
        <w:trPr>
          <w:trHeight w:val="651"/>
        </w:trPr>
        <w:tc>
          <w:tcPr>
            <w:tcW w:w="180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</w:tcBorders>
          </w:tcPr>
          <w:p w:rsidR="00280C23" w:rsidRDefault="00280C23" w:rsidP="00280C2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</w:tcBorders>
          </w:tcPr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</w:p>
        </w:tc>
      </w:tr>
      <w:tr w:rsidR="00280C23">
        <w:trPr>
          <w:trHeight w:val="173"/>
        </w:trPr>
        <w:tc>
          <w:tcPr>
            <w:tcW w:w="1801" w:type="dxa"/>
            <w:vMerge w:val="restart"/>
            <w:tcBorders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212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  <w:vMerge w:val="restart"/>
            <w:tcBorders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225" w:lineRule="auto"/>
              <w:ind w:right="178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dashboard,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521" w:type="dxa"/>
            <w:vMerge w:val="restart"/>
            <w:tcBorders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  <w:tcBorders>
              <w:bottom w:val="nil"/>
            </w:tcBorders>
          </w:tcPr>
          <w:p w:rsidR="00280C23" w:rsidRDefault="00280C23" w:rsidP="00280C23">
            <w:pPr>
              <w:pStyle w:val="TableParagraph"/>
              <w:spacing w:line="153" w:lineRule="exact"/>
              <w:ind w:left="12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visualisation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stories,</w:t>
            </w:r>
          </w:p>
        </w:tc>
        <w:tc>
          <w:tcPr>
            <w:tcW w:w="1561" w:type="dxa"/>
            <w:vMerge w:val="restart"/>
            <w:tcBorders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212" w:lineRule="exact"/>
              <w:ind w:left="6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980" w:type="dxa"/>
            <w:vMerge w:val="restart"/>
            <w:tcBorders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224" w:lineRule="exact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021" w:type="dxa"/>
            <w:tcBorders>
              <w:bottom w:val="nil"/>
            </w:tcBorders>
          </w:tcPr>
          <w:p w:rsidR="00280C23" w:rsidRPr="004B35C1" w:rsidRDefault="00280C23" w:rsidP="00280C23">
            <w:pPr>
              <w:pStyle w:val="TableParagraph"/>
              <w:spacing w:line="218" w:lineRule="auto"/>
              <w:rPr>
                <w:sz w:val="20"/>
              </w:rPr>
            </w:pPr>
            <w:r w:rsidRPr="004B35C1">
              <w:rPr>
                <w:sz w:val="20"/>
              </w:rPr>
              <w:t xml:space="preserve">Dinesh </w:t>
            </w:r>
            <w:proofErr w:type="spellStart"/>
            <w:r w:rsidRPr="004B35C1">
              <w:rPr>
                <w:sz w:val="20"/>
              </w:rPr>
              <w:t>kumar</w:t>
            </w:r>
            <w:proofErr w:type="spellEnd"/>
          </w:p>
        </w:tc>
      </w:tr>
      <w:tr w:rsidR="00280C23">
        <w:trPr>
          <w:trHeight w:val="185"/>
        </w:trPr>
        <w:tc>
          <w:tcPr>
            <w:tcW w:w="180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line="165" w:lineRule="exact"/>
              <w:ind w:left="178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</w:p>
        </w:tc>
        <w:tc>
          <w:tcPr>
            <w:tcW w:w="15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  <w:bottom w:val="nil"/>
            </w:tcBorders>
          </w:tcPr>
          <w:p w:rsidR="00280C23" w:rsidRDefault="00280C23" w:rsidP="00280C23">
            <w:r>
              <w:rPr>
                <w:sz w:val="20"/>
              </w:rPr>
              <w:t xml:space="preserve">  </w:t>
            </w:r>
            <w:r w:rsidRPr="004B35C1">
              <w:rPr>
                <w:sz w:val="20"/>
              </w:rPr>
              <w:t xml:space="preserve">Deepak </w:t>
            </w:r>
            <w:proofErr w:type="spellStart"/>
            <w:r w:rsidRPr="004B35C1">
              <w:rPr>
                <w:sz w:val="20"/>
              </w:rPr>
              <w:t>kumar</w:t>
            </w:r>
            <w:proofErr w:type="spellEnd"/>
          </w:p>
        </w:tc>
      </w:tr>
      <w:tr w:rsidR="00280C23">
        <w:trPr>
          <w:trHeight w:val="212"/>
        </w:trPr>
        <w:tc>
          <w:tcPr>
            <w:tcW w:w="180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before="19" w:line="173" w:lineRule="exact"/>
              <w:ind w:left="1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visually.</w:t>
            </w:r>
          </w:p>
        </w:tc>
        <w:tc>
          <w:tcPr>
            <w:tcW w:w="15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  <w:bottom w:val="nil"/>
            </w:tcBorders>
          </w:tcPr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Bhaveshraj</w:t>
            </w:r>
            <w:proofErr w:type="spellEnd"/>
          </w:p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Gokula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selvan</w:t>
            </w:r>
            <w:proofErr w:type="spellEnd"/>
          </w:p>
        </w:tc>
      </w:tr>
      <w:tr w:rsidR="00280C23">
        <w:trPr>
          <w:trHeight w:val="642"/>
        </w:trPr>
        <w:tc>
          <w:tcPr>
            <w:tcW w:w="180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4482" w:type="dxa"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tcBorders>
              <w:top w:val="nil"/>
              <w:bottom w:val="single" w:sz="18" w:space="0" w:color="000000"/>
            </w:tcBorders>
          </w:tcPr>
          <w:p w:rsidR="00280C23" w:rsidRDefault="00280C23" w:rsidP="00280C23">
            <w:pPr>
              <w:pStyle w:val="TableParagraph"/>
              <w:spacing w:line="192" w:lineRule="exact"/>
              <w:ind w:left="82"/>
              <w:rPr>
                <w:sz w:val="20"/>
              </w:rPr>
            </w:pPr>
          </w:p>
        </w:tc>
      </w:tr>
    </w:tbl>
    <w:p w:rsidR="00D27213" w:rsidRDefault="00D27213">
      <w:pPr>
        <w:rPr>
          <w:sz w:val="20"/>
        </w:rPr>
        <w:sectPr w:rsidR="00D27213">
          <w:type w:val="continuous"/>
          <w:pgSz w:w="16850" w:h="11930" w:orient="landscape"/>
          <w:pgMar w:top="540" w:right="740" w:bottom="280" w:left="1340" w:header="720" w:footer="720" w:gutter="0"/>
          <w:cols w:space="720"/>
        </w:sectPr>
      </w:pPr>
    </w:p>
    <w:p w:rsidR="00D27213" w:rsidRDefault="00D27213">
      <w:pPr>
        <w:pStyle w:val="BodyText"/>
        <w:rPr>
          <w:sz w:val="20"/>
        </w:rPr>
      </w:pPr>
    </w:p>
    <w:p w:rsidR="00D27213" w:rsidRDefault="00D27213">
      <w:pPr>
        <w:pStyle w:val="BodyText"/>
        <w:rPr>
          <w:sz w:val="20"/>
        </w:rPr>
      </w:pPr>
    </w:p>
    <w:p w:rsidR="00D27213" w:rsidRDefault="00D27213">
      <w:pPr>
        <w:pStyle w:val="BodyText"/>
        <w:rPr>
          <w:sz w:val="20"/>
        </w:rPr>
      </w:pPr>
    </w:p>
    <w:p w:rsidR="00D27213" w:rsidRDefault="00D27213">
      <w:pPr>
        <w:pStyle w:val="BodyText"/>
        <w:rPr>
          <w:sz w:val="20"/>
        </w:rPr>
      </w:pPr>
    </w:p>
    <w:p w:rsidR="00D27213" w:rsidRDefault="00D27213">
      <w:pPr>
        <w:pStyle w:val="BodyText"/>
        <w:spacing w:before="6"/>
        <w:rPr>
          <w:sz w:val="20"/>
        </w:rPr>
      </w:pPr>
    </w:p>
    <w:p w:rsidR="00D27213" w:rsidRDefault="00280C23">
      <w:pPr>
        <w:pStyle w:val="Heading1"/>
        <w:spacing w:before="93"/>
      </w:pPr>
      <w:bookmarkStart w:id="1" w:name="Project_Tracker,_Velocity_&amp;_Burndown_Cha"/>
      <w:bookmarkEnd w:id="1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Tracker,</w:t>
      </w:r>
      <w:r>
        <w:rPr>
          <w:spacing w:val="-12"/>
        </w:rPr>
        <w:t xml:space="preserve"> </w:t>
      </w:r>
      <w:r>
        <w:t>Velocity</w:t>
      </w:r>
      <w:r>
        <w:rPr>
          <w:spacing w:val="-13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>
        <w:t>Burndown</w:t>
      </w:r>
      <w:proofErr w:type="spellEnd"/>
      <w:r>
        <w:rPr>
          <w:spacing w:val="-11"/>
        </w:rPr>
        <w:t xml:space="preserve"> </w:t>
      </w:r>
      <w:r>
        <w:t>Chart:</w:t>
      </w:r>
      <w:r>
        <w:rPr>
          <w:spacing w:val="-8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D27213" w:rsidRDefault="00D27213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1741"/>
        <w:gridCol w:w="1241"/>
        <w:gridCol w:w="2081"/>
        <w:gridCol w:w="2361"/>
        <w:gridCol w:w="2081"/>
        <w:gridCol w:w="2721"/>
      </w:tblGrid>
      <w:tr w:rsidR="00D27213">
        <w:trPr>
          <w:trHeight w:val="690"/>
        </w:trPr>
        <w:tc>
          <w:tcPr>
            <w:tcW w:w="2001" w:type="dxa"/>
          </w:tcPr>
          <w:p w:rsidR="00D27213" w:rsidRDefault="00280C23">
            <w:pPr>
              <w:pStyle w:val="TableParagraph"/>
              <w:spacing w:before="3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D27213" w:rsidRDefault="00280C23">
            <w:pPr>
              <w:pStyle w:val="TableParagraph"/>
              <w:spacing w:before="3"/>
              <w:ind w:left="129" w:righ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:rsidR="00D27213" w:rsidRDefault="00280C23">
            <w:pPr>
              <w:pStyle w:val="TableParagraph"/>
              <w:spacing w:before="3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D27213" w:rsidRDefault="00280C23">
            <w:pPr>
              <w:pStyle w:val="TableParagraph"/>
              <w:spacing w:before="3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D27213" w:rsidRDefault="00280C23">
            <w:pPr>
              <w:pStyle w:val="TableParagraph"/>
              <w:spacing w:before="3"/>
              <w:ind w:left="123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  <w:tcBorders>
              <w:left w:val="single" w:sz="18" w:space="0" w:color="000000"/>
            </w:tcBorders>
          </w:tcPr>
          <w:p w:rsidR="00D27213" w:rsidRDefault="00280C23">
            <w:pPr>
              <w:pStyle w:val="TableParagraph"/>
              <w:spacing w:before="3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27213" w:rsidRDefault="00280C23">
            <w:pPr>
              <w:pStyle w:val="TableParagraph"/>
              <w:spacing w:before="17" w:line="218" w:lineRule="auto"/>
              <w:ind w:left="110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 on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1" w:type="dxa"/>
          </w:tcPr>
          <w:p w:rsidR="00D27213" w:rsidRDefault="00280C23">
            <w:pPr>
              <w:pStyle w:val="TableParagraph"/>
              <w:spacing w:before="3"/>
              <w:ind w:left="122" w:right="7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27213">
        <w:trPr>
          <w:trHeight w:val="330"/>
        </w:trPr>
        <w:tc>
          <w:tcPr>
            <w:tcW w:w="2001" w:type="dxa"/>
          </w:tcPr>
          <w:p w:rsidR="00D27213" w:rsidRDefault="00280C23">
            <w:pPr>
              <w:pStyle w:val="TableParagraph"/>
              <w:spacing w:line="212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D27213" w:rsidRDefault="00280C23">
            <w:pPr>
              <w:pStyle w:val="TableParagraph"/>
              <w:spacing w:line="212" w:lineRule="exact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D27213" w:rsidRDefault="00280C23">
            <w:pPr>
              <w:pStyle w:val="TableParagraph"/>
              <w:spacing w:line="212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D27213" w:rsidRDefault="00280C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D27213" w:rsidRDefault="00280C23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left w:val="single" w:sz="18" w:space="0" w:color="000000"/>
            </w:tcBorders>
          </w:tcPr>
          <w:p w:rsidR="00D27213" w:rsidRDefault="00280C23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D27213" w:rsidRDefault="00280C23" w:rsidP="00280C23">
            <w:pPr>
              <w:pStyle w:val="TableParagraph"/>
              <w:spacing w:line="228" w:lineRule="exact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 Nov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2022</w:t>
            </w:r>
          </w:p>
        </w:tc>
      </w:tr>
      <w:tr w:rsidR="00D27213">
        <w:trPr>
          <w:trHeight w:val="345"/>
        </w:trPr>
        <w:tc>
          <w:tcPr>
            <w:tcW w:w="2001" w:type="dxa"/>
          </w:tcPr>
          <w:p w:rsidR="00D27213" w:rsidRDefault="00280C23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D27213" w:rsidRDefault="00280C23">
            <w:pPr>
              <w:pStyle w:val="TableParagraph"/>
              <w:spacing w:before="2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D27213" w:rsidRDefault="00280C23">
            <w:pPr>
              <w:pStyle w:val="TableParagraph"/>
              <w:spacing w:before="2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D27213" w:rsidRDefault="00280C23">
            <w:pPr>
              <w:pStyle w:val="TableParagraph"/>
              <w:spacing w:before="2"/>
              <w:ind w:left="11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D27213" w:rsidRDefault="00280C23">
            <w:pPr>
              <w:pStyle w:val="TableParagraph"/>
              <w:spacing w:before="2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left w:val="single" w:sz="18" w:space="0" w:color="000000"/>
            </w:tcBorders>
          </w:tcPr>
          <w:p w:rsidR="00D27213" w:rsidRDefault="00280C2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1" w:type="dxa"/>
          </w:tcPr>
          <w:p w:rsidR="00D27213" w:rsidRDefault="00280C23">
            <w:pPr>
              <w:pStyle w:val="TableParagraph"/>
              <w:spacing w:line="228" w:lineRule="exact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  <w:r>
              <w:rPr>
                <w:rFonts w:ascii="Times New Roman"/>
                <w:sz w:val="20"/>
              </w:rPr>
              <w:t xml:space="preserve"> Nov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2022</w:t>
            </w:r>
          </w:p>
        </w:tc>
      </w:tr>
      <w:tr w:rsidR="00D27213">
        <w:trPr>
          <w:trHeight w:val="350"/>
        </w:trPr>
        <w:tc>
          <w:tcPr>
            <w:tcW w:w="2001" w:type="dxa"/>
          </w:tcPr>
          <w:p w:rsidR="00D27213" w:rsidRDefault="00280C23"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D27213" w:rsidRDefault="00280C23"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D27213" w:rsidRDefault="00280C23"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D27213" w:rsidRDefault="00280C23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D27213" w:rsidRDefault="00280C23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left w:val="single" w:sz="18" w:space="0" w:color="000000"/>
            </w:tcBorders>
          </w:tcPr>
          <w:p w:rsidR="00D27213" w:rsidRDefault="00280C2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21" w:type="dxa"/>
          </w:tcPr>
          <w:p w:rsidR="00D27213" w:rsidRDefault="00280C23">
            <w:pPr>
              <w:pStyle w:val="TableParagraph"/>
              <w:spacing w:line="228" w:lineRule="exact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>
              <w:rPr>
                <w:rFonts w:ascii="Times New Roman"/>
                <w:sz w:val="20"/>
              </w:rPr>
              <w:t xml:space="preserve"> Nov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2022</w:t>
            </w:r>
          </w:p>
        </w:tc>
      </w:tr>
      <w:tr w:rsidR="00D27213">
        <w:trPr>
          <w:trHeight w:val="330"/>
        </w:trPr>
        <w:tc>
          <w:tcPr>
            <w:tcW w:w="2001" w:type="dxa"/>
          </w:tcPr>
          <w:p w:rsidR="00D27213" w:rsidRDefault="00280C23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D27213" w:rsidRDefault="00280C23">
            <w:pPr>
              <w:pStyle w:val="TableParagraph"/>
              <w:spacing w:line="217" w:lineRule="exact"/>
              <w:ind w:left="1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D27213" w:rsidRDefault="00280C23">
            <w:pPr>
              <w:pStyle w:val="TableParagraph"/>
              <w:spacing w:line="217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D27213" w:rsidRDefault="00280C23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18" w:space="0" w:color="000000"/>
            </w:tcBorders>
          </w:tcPr>
          <w:p w:rsidR="00D27213" w:rsidRDefault="00280C23">
            <w:pPr>
              <w:pStyle w:val="TableParagraph"/>
              <w:spacing w:line="217" w:lineRule="exact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  <w:tcBorders>
              <w:left w:val="single" w:sz="18" w:space="0" w:color="000000"/>
            </w:tcBorders>
          </w:tcPr>
          <w:p w:rsidR="00D27213" w:rsidRDefault="00280C23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21" w:type="dxa"/>
          </w:tcPr>
          <w:p w:rsidR="00D27213" w:rsidRDefault="00280C23">
            <w:pPr>
              <w:pStyle w:val="TableParagraph"/>
              <w:spacing w:line="228" w:lineRule="exact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  <w:bookmarkStart w:id="2" w:name="_GoBack"/>
            <w:bookmarkEnd w:id="2"/>
            <w:r>
              <w:rPr>
                <w:rFonts w:ascii="Times New Roman"/>
                <w:sz w:val="20"/>
              </w:rPr>
              <w:t xml:space="preserve"> Nov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2022</w:t>
            </w:r>
          </w:p>
        </w:tc>
      </w:tr>
    </w:tbl>
    <w:p w:rsidR="00D27213" w:rsidRDefault="00D27213">
      <w:pPr>
        <w:pStyle w:val="BodyText"/>
        <w:rPr>
          <w:rFonts w:ascii="Arial"/>
          <w:b/>
          <w:sz w:val="24"/>
        </w:rPr>
      </w:pPr>
    </w:p>
    <w:p w:rsidR="00D27213" w:rsidRDefault="00280C23">
      <w:pPr>
        <w:spacing w:before="168"/>
        <w:ind w:left="10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D27213" w:rsidRDefault="00280C23">
      <w:pPr>
        <w:pStyle w:val="BodyText"/>
        <w:spacing w:before="7" w:line="242" w:lineRule="auto"/>
        <w:ind w:left="100"/>
      </w:pPr>
      <w:r>
        <w:rPr>
          <w:color w:val="172A4D"/>
        </w:rPr>
        <w:t>Imagine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1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4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day)</w:t>
      </w:r>
    </w:p>
    <w:p w:rsidR="00D27213" w:rsidRDefault="00D27213">
      <w:pPr>
        <w:pStyle w:val="BodyText"/>
        <w:rPr>
          <w:sz w:val="20"/>
        </w:rPr>
      </w:pPr>
    </w:p>
    <w:p w:rsidR="00D27213" w:rsidRDefault="00D27213">
      <w:pPr>
        <w:pStyle w:val="BodyText"/>
        <w:rPr>
          <w:sz w:val="20"/>
        </w:rPr>
      </w:pPr>
    </w:p>
    <w:p w:rsidR="00D27213" w:rsidRDefault="00280C23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3733165</wp:posOffset>
            </wp:positionH>
            <wp:positionV relativeFrom="paragraph">
              <wp:posOffset>102277</wp:posOffset>
            </wp:positionV>
            <wp:extent cx="3138271" cy="447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27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213" w:rsidRDefault="00D27213">
      <w:pPr>
        <w:rPr>
          <w:sz w:val="10"/>
        </w:rPr>
        <w:sectPr w:rsidR="00D27213">
          <w:pgSz w:w="16850" w:h="11930" w:orient="landscape"/>
          <w:pgMar w:top="1100" w:right="740" w:bottom="280" w:left="1340" w:header="720" w:footer="720" w:gutter="0"/>
          <w:cols w:space="720"/>
        </w:sectPr>
      </w:pPr>
    </w:p>
    <w:p w:rsidR="00D27213" w:rsidRDefault="00280C23">
      <w:pPr>
        <w:pStyle w:val="Heading1"/>
        <w:spacing w:before="74"/>
        <w:ind w:left="120"/>
      </w:pPr>
      <w:bookmarkStart w:id="3" w:name="Burn_Down_Chart:"/>
      <w:bookmarkEnd w:id="3"/>
      <w:r>
        <w:rPr>
          <w:color w:val="162A4A"/>
        </w:rPr>
        <w:lastRenderedPageBreak/>
        <w:t>Burn</w:t>
      </w:r>
      <w:r>
        <w:rPr>
          <w:color w:val="162A4A"/>
          <w:spacing w:val="-3"/>
        </w:rPr>
        <w:t xml:space="preserve"> </w:t>
      </w:r>
      <w:r>
        <w:rPr>
          <w:color w:val="162A4A"/>
        </w:rPr>
        <w:t>Down</w:t>
      </w:r>
      <w:r>
        <w:rPr>
          <w:color w:val="162A4A"/>
          <w:spacing w:val="-2"/>
        </w:rPr>
        <w:t xml:space="preserve"> </w:t>
      </w:r>
      <w:r>
        <w:rPr>
          <w:color w:val="162A4A"/>
        </w:rPr>
        <w:t>Chart:</w:t>
      </w:r>
    </w:p>
    <w:p w:rsidR="00D27213" w:rsidRDefault="00D27213">
      <w:pPr>
        <w:pStyle w:val="BodyText"/>
        <w:rPr>
          <w:rFonts w:ascii="Arial"/>
          <w:b/>
          <w:sz w:val="24"/>
        </w:rPr>
      </w:pPr>
    </w:p>
    <w:p w:rsidR="00D27213" w:rsidRDefault="00280C23">
      <w:pPr>
        <w:pStyle w:val="BodyText"/>
        <w:spacing w:before="163" w:line="237" w:lineRule="auto"/>
        <w:ind w:left="120" w:right="615"/>
      </w:pPr>
      <w:r>
        <w:rPr>
          <w:color w:val="162A4A"/>
        </w:rPr>
        <w:t xml:space="preserve">A burn down chart is a graphical representation of work left to do versus time. It is often used in agile </w:t>
      </w:r>
      <w:hyperlink r:id="rId5">
        <w:r>
          <w:rPr>
            <w:color w:val="162A4A"/>
          </w:rPr>
          <w:t xml:space="preserve">software development </w:t>
        </w:r>
      </w:hyperlink>
      <w:r>
        <w:rPr>
          <w:color w:val="162A4A"/>
        </w:rPr>
        <w:t>methodologies such</w:t>
      </w:r>
      <w:r>
        <w:rPr>
          <w:color w:val="162A4A"/>
          <w:spacing w:val="-60"/>
        </w:rPr>
        <w:t xml:space="preserve"> </w:t>
      </w:r>
      <w:r>
        <w:rPr>
          <w:color w:val="162A4A"/>
        </w:rPr>
        <w:t>as</w:t>
      </w:r>
      <w:r>
        <w:rPr>
          <w:color w:val="162A4A"/>
          <w:spacing w:val="-2"/>
        </w:rPr>
        <w:t xml:space="preserve"> </w:t>
      </w:r>
      <w:hyperlink r:id="rId6">
        <w:r>
          <w:rPr>
            <w:color w:val="162A4A"/>
          </w:rPr>
          <w:t>Scrum</w:t>
        </w:r>
      </w:hyperlink>
      <w:r>
        <w:rPr>
          <w:color w:val="162A4A"/>
        </w:rPr>
        <w:t>.</w:t>
      </w:r>
      <w:r>
        <w:rPr>
          <w:color w:val="162A4A"/>
          <w:spacing w:val="-2"/>
        </w:rPr>
        <w:t xml:space="preserve"> </w:t>
      </w:r>
      <w:r>
        <w:rPr>
          <w:color w:val="162A4A"/>
        </w:rPr>
        <w:t>However,</w:t>
      </w:r>
      <w:r>
        <w:rPr>
          <w:color w:val="162A4A"/>
          <w:spacing w:val="-2"/>
        </w:rPr>
        <w:t xml:space="preserve"> </w:t>
      </w:r>
      <w:r>
        <w:rPr>
          <w:color w:val="162A4A"/>
        </w:rPr>
        <w:t>burn</w:t>
      </w:r>
      <w:r>
        <w:rPr>
          <w:color w:val="162A4A"/>
          <w:spacing w:val="-4"/>
        </w:rPr>
        <w:t xml:space="preserve"> </w:t>
      </w:r>
      <w:r>
        <w:rPr>
          <w:color w:val="162A4A"/>
        </w:rPr>
        <w:t>down</w:t>
      </w:r>
      <w:r>
        <w:rPr>
          <w:color w:val="162A4A"/>
          <w:spacing w:val="-3"/>
        </w:rPr>
        <w:t xml:space="preserve"> </w:t>
      </w:r>
      <w:r>
        <w:rPr>
          <w:color w:val="162A4A"/>
        </w:rPr>
        <w:t>charts</w:t>
      </w:r>
      <w:r>
        <w:rPr>
          <w:color w:val="162A4A"/>
          <w:spacing w:val="-6"/>
        </w:rPr>
        <w:t xml:space="preserve"> </w:t>
      </w:r>
      <w:r>
        <w:rPr>
          <w:color w:val="162A4A"/>
        </w:rPr>
        <w:t>can</w:t>
      </w:r>
      <w:r>
        <w:rPr>
          <w:color w:val="162A4A"/>
          <w:spacing w:val="-4"/>
        </w:rPr>
        <w:t xml:space="preserve"> </w:t>
      </w:r>
      <w:r>
        <w:rPr>
          <w:color w:val="162A4A"/>
        </w:rPr>
        <w:t>be</w:t>
      </w:r>
      <w:r>
        <w:rPr>
          <w:color w:val="162A4A"/>
          <w:spacing w:val="-9"/>
        </w:rPr>
        <w:t xml:space="preserve"> </w:t>
      </w:r>
      <w:r>
        <w:rPr>
          <w:color w:val="162A4A"/>
        </w:rPr>
        <w:t>appli</w:t>
      </w:r>
      <w:r>
        <w:rPr>
          <w:color w:val="162A4A"/>
        </w:rPr>
        <w:t>ed</w:t>
      </w:r>
      <w:r>
        <w:rPr>
          <w:color w:val="162A4A"/>
          <w:spacing w:val="1"/>
        </w:rPr>
        <w:t xml:space="preserve"> </w:t>
      </w:r>
      <w:r>
        <w:rPr>
          <w:color w:val="162A4A"/>
        </w:rPr>
        <w:t>to</w:t>
      </w:r>
      <w:r>
        <w:rPr>
          <w:color w:val="162A4A"/>
          <w:spacing w:val="-3"/>
        </w:rPr>
        <w:t xml:space="preserve"> </w:t>
      </w:r>
      <w:r>
        <w:rPr>
          <w:color w:val="162A4A"/>
        </w:rPr>
        <w:t>any</w:t>
      </w:r>
      <w:r>
        <w:rPr>
          <w:color w:val="162A4A"/>
          <w:spacing w:val="-2"/>
        </w:rPr>
        <w:t xml:space="preserve"> </w:t>
      </w:r>
      <w:r>
        <w:rPr>
          <w:color w:val="162A4A"/>
        </w:rPr>
        <w:t>project</w:t>
      </w:r>
      <w:r>
        <w:rPr>
          <w:color w:val="162A4A"/>
          <w:spacing w:val="-2"/>
        </w:rPr>
        <w:t xml:space="preserve"> </w:t>
      </w:r>
      <w:r>
        <w:rPr>
          <w:color w:val="162A4A"/>
        </w:rPr>
        <w:t>containing</w:t>
      </w:r>
      <w:r>
        <w:rPr>
          <w:color w:val="162A4A"/>
          <w:spacing w:val="-3"/>
        </w:rPr>
        <w:t xml:space="preserve"> </w:t>
      </w:r>
      <w:r>
        <w:rPr>
          <w:color w:val="162A4A"/>
        </w:rPr>
        <w:t>measurable</w:t>
      </w:r>
      <w:r>
        <w:rPr>
          <w:color w:val="162A4A"/>
          <w:spacing w:val="3"/>
        </w:rPr>
        <w:t xml:space="preserve"> </w:t>
      </w:r>
      <w:r>
        <w:rPr>
          <w:color w:val="162A4A"/>
        </w:rPr>
        <w:t>progress</w:t>
      </w:r>
      <w:r>
        <w:rPr>
          <w:color w:val="162A4A"/>
          <w:spacing w:val="-1"/>
        </w:rPr>
        <w:t xml:space="preserve"> </w:t>
      </w:r>
      <w:r>
        <w:rPr>
          <w:color w:val="162A4A"/>
        </w:rPr>
        <w:t>over</w:t>
      </w:r>
      <w:r>
        <w:rPr>
          <w:color w:val="162A4A"/>
          <w:spacing w:val="1"/>
        </w:rPr>
        <w:t xml:space="preserve"> </w:t>
      </w:r>
      <w:r>
        <w:rPr>
          <w:color w:val="162A4A"/>
        </w:rPr>
        <w:t>time.</w:t>
      </w:r>
    </w:p>
    <w:p w:rsidR="00D27213" w:rsidRDefault="00D27213">
      <w:pPr>
        <w:pStyle w:val="BodyText"/>
        <w:spacing w:before="4"/>
      </w:pPr>
    </w:p>
    <w:p w:rsidR="00D27213" w:rsidRDefault="00280C23">
      <w:pPr>
        <w:pStyle w:val="BodyText"/>
        <w:spacing w:before="1"/>
        <w:ind w:left="120"/>
      </w:pPr>
      <w:r>
        <w:rPr>
          <w:color w:val="162A4A"/>
        </w:rPr>
        <w:t>Expected</w:t>
      </w:r>
      <w:r>
        <w:rPr>
          <w:color w:val="162A4A"/>
          <w:spacing w:val="-7"/>
        </w:rPr>
        <w:t xml:space="preserve"> </w:t>
      </w:r>
      <w:proofErr w:type="spellStart"/>
      <w:r>
        <w:rPr>
          <w:color w:val="162A4A"/>
        </w:rPr>
        <w:t>Burndown</w:t>
      </w:r>
      <w:proofErr w:type="spellEnd"/>
      <w:r>
        <w:rPr>
          <w:color w:val="162A4A"/>
          <w:spacing w:val="-6"/>
        </w:rPr>
        <w:t xml:space="preserve"> </w:t>
      </w:r>
      <w:r>
        <w:rPr>
          <w:color w:val="162A4A"/>
        </w:rPr>
        <w:t>Chart:</w:t>
      </w:r>
    </w:p>
    <w:p w:rsidR="00D27213" w:rsidRDefault="00D27213">
      <w:pPr>
        <w:pStyle w:val="BodyText"/>
        <w:rPr>
          <w:sz w:val="24"/>
        </w:rPr>
      </w:pPr>
    </w:p>
    <w:p w:rsidR="00D27213" w:rsidRDefault="00280C23">
      <w:pPr>
        <w:spacing w:before="152"/>
        <w:ind w:left="1687" w:right="3184"/>
        <w:jc w:val="center"/>
        <w:rPr>
          <w:sz w:val="24"/>
        </w:rPr>
      </w:pPr>
      <w:proofErr w:type="spellStart"/>
      <w:r>
        <w:rPr>
          <w:sz w:val="24"/>
        </w:rPr>
        <w:t>Burndown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D27213" w:rsidRDefault="00D27213">
      <w:pPr>
        <w:pStyle w:val="BodyText"/>
        <w:spacing w:before="7"/>
        <w:rPr>
          <w:sz w:val="33"/>
        </w:rPr>
      </w:pPr>
    </w:p>
    <w:p w:rsidR="00D27213" w:rsidRDefault="00280C23">
      <w:pPr>
        <w:ind w:left="955"/>
        <w:rPr>
          <w:sz w:val="20"/>
        </w:rPr>
      </w:pPr>
      <w:r>
        <w:pict>
          <v:group id="_x0000_s1027" style="position:absolute;left:0;text-align:left;margin-left:128.25pt;margin-top:5.55pt;width:537.5pt;height:144.3pt;z-index:15729152;mso-position-horizontal-relative:page" coordorigin="2565,111" coordsize="10750,2886">
            <v:shape id="_x0000_s1029" style="position:absolute;left:2565;top:114;width:10728;height:2883" coordorigin="2565,114" coordsize="10728,2883" o:spt="100" adj="0,,0" path="m7972,2913r-5322,l2650,114r10643,l13293,2913r-5321,xm2650,114r,2798m3113,114r,2798m3575,114r,2798m4037,114r,2798m4500,114r,2798m4963,114r,2798m5426,114r,2798m5889,114r,2798m6352,114r,2798m6815,114r,2798m7277,114r,2798m7740,114r,2798m8202,114r,2798m8665,114r,2798m9128,114r,2798m9591,114r,2798m10054,114r,2798m10516,114r,2798m10980,114r,2798m11442,114r,2798m11904,114r,2798m12367,114r,2798m12830,114r,2798m13293,114r,2798m13293,2912r-10643,m13293,2445r-10643,m13293,1980r-10643,m13293,1513r-10643,m13293,1047r-10643,m13293,580r-10643,m13293,114r-10643,m2650,2997r,-85m2650,2997r,-85m3113,2997r,-85m3113,2997r,-85m3575,2997r,-85m3575,2997r,-85m4037,2997r,-85m4037,2997r,-85m4500,2997r,-85m4500,2997r,-85m4963,2997r,-85m4963,2997r,-85m5426,2997r,-85m5426,2997r,-85m5889,2997r,-85m5889,2997r,-85m6352,2997r,-85m6352,2997r,-85m6815,2997r,-85m6815,2997r,-85m7277,2997r,-85m7277,2997r,-85m7740,2997r,-85m7740,2997r,-85m8202,2997r,-85m8202,2997r,-85m8665,2997r,-85m8665,2997r,-85m9128,2997r,-85m9128,2997r,-85m9591,2997r,-85m9591,2997r,-85m10054,2997r,-85m10054,2997r,-85m10516,2997r,-85m10516,2997r,-85m10980,2997r,-85m10980,2997r,-85m11442,2997r,-85m11442,2997r,-85m11904,2997r,-85m11904,2997r,-85m12367,2997r,-85m12367,2997r,-85m12830,2997r,-85m12830,2997r,-85m13293,2997r,-85m13293,2997r,-85m2650,2912r10643,m2565,2912r85,m2565,2912r85,m2565,2445r85,m2565,2445r85,m2565,1980r85,m2565,1980r85,m2565,1513r85,m2565,1513r85,m2565,1047r85,m2565,1047r85,m2565,580r85,m2565,580r85,m2565,114r85,m2565,114r85,m2650,2912r,-2798e" filled="f" strokecolor="#b0b0b0" strokeweight=".25pt">
              <v:stroke joinstyle="round"/>
              <v:formulas/>
              <v:path arrowok="t" o:connecttype="segments"/>
            </v:shape>
            <v:shape id="_x0000_s1028" style="position:absolute;left:2649;top:673;width:10643;height:2238" coordorigin="2649,673" coordsize="10643,2238" path="m2649,673r463,l3574,813r462,140l4499,953r463,279l5425,1232r463,l6351,1232r463,l7276,1232r463,560l10053,1792r462,559l12829,2351r463,560e" filled="f" strokecolor="#004485" strokeweight=".79908mm">
              <v:path arrowok="t"/>
            </v:shape>
            <w10:wrap anchorx="page"/>
          </v:group>
        </w:pict>
      </w:r>
      <w:r>
        <w:rPr>
          <w:sz w:val="20"/>
        </w:rPr>
        <w:t>60</w:t>
      </w:r>
    </w:p>
    <w:p w:rsidR="00D27213" w:rsidRDefault="00D27213">
      <w:pPr>
        <w:pStyle w:val="BodyText"/>
        <w:spacing w:before="6"/>
        <w:rPr>
          <w:sz w:val="20"/>
        </w:rPr>
      </w:pPr>
    </w:p>
    <w:p w:rsidR="00D27213" w:rsidRDefault="00280C23">
      <w:pPr>
        <w:ind w:left="955"/>
        <w:rPr>
          <w:sz w:val="20"/>
        </w:rPr>
      </w:pPr>
      <w:r>
        <w:rPr>
          <w:sz w:val="20"/>
        </w:rPr>
        <w:t>50</w:t>
      </w:r>
    </w:p>
    <w:p w:rsidR="00D27213" w:rsidRDefault="00D27213">
      <w:pPr>
        <w:pStyle w:val="BodyText"/>
        <w:spacing w:before="5"/>
        <w:rPr>
          <w:sz w:val="20"/>
        </w:rPr>
      </w:pPr>
    </w:p>
    <w:p w:rsidR="00D27213" w:rsidRDefault="00280C23">
      <w:pPr>
        <w:ind w:left="955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15pt;margin-top:2.15pt;width:12.1pt;height:67.55pt;z-index:15729664;mso-position-horizontal-relative:page" filled="f" stroked="f">
            <v:textbox style="layout-flow:vertical;mso-layout-flow-alt:bottom-to-top" inset="0,0,0,0">
              <w:txbxContent>
                <w:p w:rsidR="00D27213" w:rsidRDefault="00280C23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Story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Points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Left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40</w:t>
      </w:r>
    </w:p>
    <w:p w:rsidR="00D27213" w:rsidRDefault="00D27213">
      <w:pPr>
        <w:pStyle w:val="BodyText"/>
        <w:spacing w:before="10"/>
        <w:rPr>
          <w:sz w:val="20"/>
        </w:rPr>
      </w:pPr>
    </w:p>
    <w:p w:rsidR="00D27213" w:rsidRDefault="00280C23">
      <w:pPr>
        <w:ind w:left="955"/>
        <w:rPr>
          <w:sz w:val="20"/>
        </w:rPr>
      </w:pPr>
      <w:r>
        <w:rPr>
          <w:sz w:val="20"/>
        </w:rPr>
        <w:t>30</w:t>
      </w:r>
    </w:p>
    <w:p w:rsidR="00D27213" w:rsidRDefault="00D27213">
      <w:pPr>
        <w:pStyle w:val="BodyText"/>
        <w:spacing w:before="5"/>
        <w:rPr>
          <w:sz w:val="20"/>
        </w:rPr>
      </w:pPr>
    </w:p>
    <w:p w:rsidR="00D27213" w:rsidRDefault="00280C23">
      <w:pPr>
        <w:ind w:left="955"/>
        <w:rPr>
          <w:sz w:val="20"/>
        </w:rPr>
      </w:pPr>
      <w:r>
        <w:rPr>
          <w:sz w:val="20"/>
        </w:rPr>
        <w:t>20</w:t>
      </w:r>
    </w:p>
    <w:p w:rsidR="00D27213" w:rsidRDefault="00D27213">
      <w:pPr>
        <w:pStyle w:val="BodyText"/>
        <w:spacing w:before="5"/>
        <w:rPr>
          <w:sz w:val="20"/>
        </w:rPr>
      </w:pPr>
    </w:p>
    <w:p w:rsidR="00D27213" w:rsidRDefault="00280C23">
      <w:pPr>
        <w:ind w:left="955"/>
        <w:rPr>
          <w:sz w:val="20"/>
        </w:rPr>
      </w:pPr>
      <w:r>
        <w:rPr>
          <w:sz w:val="20"/>
        </w:rPr>
        <w:t>10</w:t>
      </w:r>
    </w:p>
    <w:p w:rsidR="00D27213" w:rsidRDefault="00D27213">
      <w:pPr>
        <w:pStyle w:val="BodyText"/>
        <w:spacing w:before="9"/>
        <w:rPr>
          <w:sz w:val="12"/>
        </w:rPr>
      </w:pPr>
    </w:p>
    <w:p w:rsidR="00D27213" w:rsidRDefault="00280C23">
      <w:pPr>
        <w:spacing w:before="94"/>
        <w:ind w:left="1065"/>
        <w:rPr>
          <w:sz w:val="20"/>
        </w:rPr>
      </w:pPr>
      <w:r>
        <w:rPr>
          <w:w w:val="94"/>
          <w:sz w:val="20"/>
        </w:rPr>
        <w:t>0</w:t>
      </w:r>
    </w:p>
    <w:p w:rsidR="00D27213" w:rsidRDefault="00280C23">
      <w:pPr>
        <w:tabs>
          <w:tab w:val="left" w:pos="1720"/>
          <w:tab w:val="left" w:pos="2180"/>
          <w:tab w:val="left" w:pos="2645"/>
          <w:tab w:val="left" w:pos="3111"/>
          <w:tab w:val="left" w:pos="3571"/>
          <w:tab w:val="left" w:pos="4036"/>
          <w:tab w:val="left" w:pos="4496"/>
          <w:tab w:val="left" w:pos="4961"/>
          <w:tab w:val="left" w:pos="5371"/>
          <w:tab w:val="left" w:pos="5836"/>
          <w:tab w:val="left" w:pos="6302"/>
          <w:tab w:val="left" w:pos="6762"/>
          <w:tab w:val="left" w:pos="7222"/>
          <w:tab w:val="left" w:pos="7687"/>
          <w:tab w:val="left" w:pos="8147"/>
          <w:tab w:val="left" w:pos="8612"/>
          <w:tab w:val="left" w:pos="9077"/>
          <w:tab w:val="left" w:pos="9538"/>
          <w:tab w:val="left" w:pos="9998"/>
          <w:tab w:val="left" w:pos="10463"/>
          <w:tab w:val="left" w:pos="10928"/>
          <w:tab w:val="left" w:pos="11388"/>
          <w:tab w:val="left" w:pos="11853"/>
        </w:tabs>
        <w:spacing w:before="25"/>
        <w:ind w:left="1256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2</w:t>
      </w:r>
      <w:r>
        <w:rPr>
          <w:sz w:val="20"/>
        </w:rPr>
        <w:tab/>
        <w:t>3</w:t>
      </w:r>
      <w:r>
        <w:rPr>
          <w:sz w:val="20"/>
        </w:rPr>
        <w:tab/>
        <w:t>4</w:t>
      </w:r>
      <w:r>
        <w:rPr>
          <w:sz w:val="20"/>
        </w:rPr>
        <w:tab/>
        <w:t>5</w:t>
      </w:r>
      <w:r>
        <w:rPr>
          <w:sz w:val="20"/>
        </w:rPr>
        <w:tab/>
        <w:t>6</w:t>
      </w:r>
      <w:r>
        <w:rPr>
          <w:sz w:val="20"/>
        </w:rPr>
        <w:tab/>
        <w:t>7</w:t>
      </w:r>
      <w:r>
        <w:rPr>
          <w:sz w:val="20"/>
        </w:rPr>
        <w:tab/>
        <w:t>8</w:t>
      </w:r>
      <w:r>
        <w:rPr>
          <w:sz w:val="20"/>
        </w:rPr>
        <w:tab/>
        <w:t>9</w:t>
      </w:r>
      <w:r>
        <w:rPr>
          <w:sz w:val="20"/>
        </w:rPr>
        <w:tab/>
        <w:t>10</w:t>
      </w:r>
      <w:r>
        <w:rPr>
          <w:sz w:val="20"/>
        </w:rPr>
        <w:tab/>
        <w:t>11</w:t>
      </w:r>
      <w:r>
        <w:rPr>
          <w:sz w:val="20"/>
        </w:rPr>
        <w:tab/>
        <w:t>12</w:t>
      </w:r>
      <w:r>
        <w:rPr>
          <w:sz w:val="20"/>
        </w:rPr>
        <w:tab/>
        <w:t>13</w:t>
      </w:r>
      <w:r>
        <w:rPr>
          <w:sz w:val="20"/>
        </w:rPr>
        <w:tab/>
        <w:t>14</w:t>
      </w:r>
      <w:r>
        <w:rPr>
          <w:sz w:val="20"/>
        </w:rPr>
        <w:tab/>
        <w:t>15</w:t>
      </w:r>
      <w:r>
        <w:rPr>
          <w:sz w:val="20"/>
        </w:rPr>
        <w:tab/>
        <w:t>16</w:t>
      </w:r>
      <w:r>
        <w:rPr>
          <w:sz w:val="20"/>
        </w:rPr>
        <w:tab/>
        <w:t>17</w:t>
      </w:r>
      <w:r>
        <w:rPr>
          <w:sz w:val="20"/>
        </w:rPr>
        <w:tab/>
        <w:t>18</w:t>
      </w:r>
      <w:r>
        <w:rPr>
          <w:sz w:val="20"/>
        </w:rPr>
        <w:tab/>
        <w:t>19</w:t>
      </w:r>
      <w:r>
        <w:rPr>
          <w:sz w:val="20"/>
        </w:rPr>
        <w:tab/>
        <w:t>20</w:t>
      </w:r>
      <w:r>
        <w:rPr>
          <w:sz w:val="20"/>
        </w:rPr>
        <w:tab/>
        <w:t>21</w:t>
      </w:r>
      <w:r>
        <w:rPr>
          <w:sz w:val="20"/>
        </w:rPr>
        <w:tab/>
        <w:t>22</w:t>
      </w:r>
      <w:r>
        <w:rPr>
          <w:sz w:val="20"/>
        </w:rPr>
        <w:tab/>
        <w:t>23</w:t>
      </w:r>
      <w:r>
        <w:rPr>
          <w:sz w:val="20"/>
        </w:rPr>
        <w:tab/>
        <w:t>24</w:t>
      </w:r>
    </w:p>
    <w:p w:rsidR="00D27213" w:rsidRDefault="00280C23">
      <w:pPr>
        <w:spacing w:before="149"/>
        <w:ind w:left="1452" w:right="3184"/>
        <w:jc w:val="center"/>
        <w:rPr>
          <w:sz w:val="18"/>
        </w:rPr>
      </w:pPr>
      <w:r>
        <w:rPr>
          <w:sz w:val="18"/>
        </w:rPr>
        <w:t>Day</w:t>
      </w:r>
    </w:p>
    <w:sectPr w:rsidR="00D27213">
      <w:pgSz w:w="16850" w:h="11930" w:orient="landscape"/>
      <w:pgMar w:top="10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7213"/>
    <w:rsid w:val="00280C23"/>
    <w:rsid w:val="00D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25D694"/>
  <w15:docId w15:val="{19CD03FE-5B44-4DCC-AE48-17955BC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3166" w:right="317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creator>C NARESH KUMAR</dc:creator>
  <cp:lastModifiedBy>student</cp:lastModifiedBy>
  <cp:revision>2</cp:revision>
  <dcterms:created xsi:type="dcterms:W3CDTF">2022-11-14T04:31:00Z</dcterms:created>
  <dcterms:modified xsi:type="dcterms:W3CDTF">2022-11-14T04:37:00Z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