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PNT2022TMID44881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Analytics for hospital health care data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During the covid-19 pandemic, we have faced one of the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 times of our life. Everyone seeks to survive from the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great disaster. At the time of pandemic, noone get to know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about which hospital has vacant beds(free beds) to admit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themselves or others infected by covid. This situation made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death rate higher.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Predictive analytics can create patient journey dashboards and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 trajectories that helps us to know about the patient’s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period of stay. It improves effective allocation of beds and other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resources, treatment delivery, improves efficiencies, and so on. 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Healthcare data frequently resides in several locations. The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Collected data should be stored in central system(like centralized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storage). This data becomes accessible and usable when it is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combined into a single, central system, such as an enterprise data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warehouse (EDW). Uniqueness of our project is that we can able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use data for different things such as which medicine is more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effective and for understanding behavioural pattern of particular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effective use of resource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Enhanced diagnosis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Improved Treatment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enhancing the overall quality of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treatment and life of patients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 gathered data, redirecting the patients to particular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hospital based on the vacancy, leading retailers used methods like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market-basket analysis to discover insights about consumer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purchase behaviour and used these insights to optimize the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physical store experience, target relevant ads and streamline the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supply chain, among other strategic initiatives.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variety of institutions must store, evaluate, and take action 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massive amounts of data being produced by the health care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sector as it expands quickly. India is a vast, culturally varied nation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a sizable population that is increasingly able to access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centralised healthcare services.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