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EE5" w:rsidRDefault="00000000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FA6EE5">
        <w:trPr>
          <w:trHeight w:val="344"/>
        </w:trPr>
        <w:tc>
          <w:tcPr>
            <w:tcW w:w="4501" w:type="dxa"/>
          </w:tcPr>
          <w:p w:rsidR="00FA6EE5" w:rsidRDefault="00000000">
            <w:pPr>
              <w:pStyle w:val="TableParagraph"/>
              <w:spacing w:line="268" w:lineRule="exact"/>
              <w:ind w:left="95"/>
            </w:pPr>
            <w:r>
              <w:t>Date</w:t>
            </w:r>
          </w:p>
        </w:tc>
        <w:tc>
          <w:tcPr>
            <w:tcW w:w="4523" w:type="dxa"/>
          </w:tcPr>
          <w:p w:rsidR="00FA6EE5" w:rsidRDefault="001C0955">
            <w:pPr>
              <w:pStyle w:val="TableParagraph"/>
              <w:spacing w:line="26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A6EE5">
        <w:trPr>
          <w:trHeight w:val="344"/>
        </w:trPr>
        <w:tc>
          <w:tcPr>
            <w:tcW w:w="4501" w:type="dxa"/>
          </w:tcPr>
          <w:p w:rsidR="00FA6EE5" w:rsidRDefault="00000000">
            <w:pPr>
              <w:pStyle w:val="TableParagraph"/>
              <w:spacing w:line="268" w:lineRule="exact"/>
              <w:ind w:left="95"/>
            </w:pPr>
            <w:r>
              <w:t>Team ID</w:t>
            </w:r>
          </w:p>
        </w:tc>
        <w:tc>
          <w:tcPr>
            <w:tcW w:w="4523" w:type="dxa"/>
          </w:tcPr>
          <w:p w:rsidR="00FA6EE5" w:rsidRDefault="00000000">
            <w:pPr>
              <w:pStyle w:val="TableParagraph"/>
              <w:spacing w:line="268" w:lineRule="exact"/>
            </w:pPr>
            <w:r>
              <w:t>PNT2022TMID</w:t>
            </w:r>
            <w:r w:rsidR="007C42E6">
              <w:t>37388</w:t>
            </w:r>
          </w:p>
        </w:tc>
      </w:tr>
      <w:tr w:rsidR="00FA6EE5">
        <w:trPr>
          <w:trHeight w:val="635"/>
        </w:trPr>
        <w:tc>
          <w:tcPr>
            <w:tcW w:w="4501" w:type="dxa"/>
          </w:tcPr>
          <w:p w:rsidR="00FA6EE5" w:rsidRDefault="00000000">
            <w:pPr>
              <w:pStyle w:val="TableParagraph"/>
              <w:ind w:left="9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FA6EE5" w:rsidRDefault="00000000">
            <w:pPr>
              <w:pStyle w:val="TableParagraph"/>
              <w:spacing w:before="45" w:line="280" w:lineRule="atLeast"/>
              <w:ind w:right="742"/>
            </w:pPr>
            <w:r>
              <w:t xml:space="preserve">Project - </w:t>
            </w:r>
            <w:proofErr w:type="spellStart"/>
            <w:r>
              <w:t>Visualising</w:t>
            </w:r>
            <w:proofErr w:type="spellEnd"/>
            <w:r>
              <w:t xml:space="preserve"> and Predicting Heart</w:t>
            </w:r>
            <w:r>
              <w:rPr>
                <w:spacing w:val="-47"/>
              </w:rPr>
              <w:t xml:space="preserve"> </w:t>
            </w:r>
            <w:r>
              <w:t>Disease with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dashboard</w:t>
            </w:r>
          </w:p>
        </w:tc>
      </w:tr>
      <w:tr w:rsidR="00FA6EE5">
        <w:trPr>
          <w:trHeight w:val="347"/>
        </w:trPr>
        <w:tc>
          <w:tcPr>
            <w:tcW w:w="4501" w:type="dxa"/>
          </w:tcPr>
          <w:p w:rsidR="00FA6EE5" w:rsidRDefault="00000000">
            <w:pPr>
              <w:pStyle w:val="TableParagraph"/>
              <w:spacing w:before="54"/>
              <w:ind w:left="9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:rsidR="00FA6EE5" w:rsidRDefault="00000000">
            <w:pPr>
              <w:pStyle w:val="TableParagraph"/>
              <w:spacing w:before="54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FA6EE5" w:rsidRDefault="00000000">
      <w:pPr>
        <w:spacing w:line="267" w:lineRule="exact"/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FA6EE5" w:rsidRDefault="00000000">
      <w:pPr>
        <w:pStyle w:val="BodyText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1"/>
        <w:gridCol w:w="5761"/>
      </w:tblGrid>
      <w:tr w:rsidR="00FA6EE5">
        <w:trPr>
          <w:trHeight w:val="618"/>
        </w:trPr>
        <w:tc>
          <w:tcPr>
            <w:tcW w:w="720" w:type="dxa"/>
          </w:tcPr>
          <w:p w:rsidR="00FA6EE5" w:rsidRDefault="00000000">
            <w:pPr>
              <w:pStyle w:val="TableParagraph"/>
              <w:ind w:left="0" w:right="11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FA6EE5">
        <w:trPr>
          <w:trHeight w:val="896"/>
        </w:trPr>
        <w:tc>
          <w:tcPr>
            <w:tcW w:w="720" w:type="dxa"/>
          </w:tcPr>
          <w:p w:rsidR="00FA6EE5" w:rsidRDefault="00000000">
            <w:pPr>
              <w:pStyle w:val="TableParagraph"/>
              <w:ind w:left="0" w:right="147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1</w:t>
            </w:r>
            <w:r w:rsidR="007951AA">
              <w:t>0</w:t>
            </w:r>
          </w:p>
        </w:tc>
      </w:tr>
      <w:tr w:rsidR="00FA6EE5">
        <w:trPr>
          <w:trHeight w:val="877"/>
        </w:trPr>
        <w:tc>
          <w:tcPr>
            <w:tcW w:w="720" w:type="dxa"/>
          </w:tcPr>
          <w:p w:rsidR="00FA6EE5" w:rsidRDefault="00000000">
            <w:pPr>
              <w:pStyle w:val="TableParagraph"/>
              <w:spacing w:before="59"/>
              <w:ind w:left="0" w:right="147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  <w:spacing w:before="59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  <w:spacing w:before="59"/>
            </w:pPr>
            <w:r>
              <w:t>Instant</w:t>
            </w:r>
            <w:r>
              <w:rPr>
                <w:spacing w:val="-4"/>
              </w:rPr>
              <w:t xml:space="preserve"> </w:t>
            </w:r>
            <w:r>
              <w:t>Response</w:t>
            </w:r>
          </w:p>
        </w:tc>
      </w:tr>
      <w:tr w:rsidR="00FA6EE5">
        <w:trPr>
          <w:trHeight w:val="877"/>
        </w:trPr>
        <w:tc>
          <w:tcPr>
            <w:tcW w:w="720" w:type="dxa"/>
          </w:tcPr>
          <w:p w:rsidR="00FA6EE5" w:rsidRDefault="00000000">
            <w:pPr>
              <w:pStyle w:val="TableParagraph"/>
              <w:spacing w:before="59"/>
              <w:ind w:left="0" w:right="147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  <w:spacing w:before="59" w:line="259" w:lineRule="auto"/>
              <w:ind w:right="117"/>
            </w:pPr>
            <w:r>
              <w:rPr>
                <w:color w:val="212121"/>
              </w:rPr>
              <w:t>Amount Data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Rendered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  <w:spacing w:before="59"/>
            </w:pPr>
            <w:r>
              <w:t>1</w:t>
            </w:r>
            <w:r w:rsidR="007951AA">
              <w:t>0</w:t>
            </w:r>
          </w:p>
        </w:tc>
      </w:tr>
      <w:tr w:rsidR="00FA6EE5">
        <w:trPr>
          <w:trHeight w:val="879"/>
        </w:trPr>
        <w:tc>
          <w:tcPr>
            <w:tcW w:w="720" w:type="dxa"/>
          </w:tcPr>
          <w:p w:rsidR="00FA6EE5" w:rsidRDefault="00000000">
            <w:pPr>
              <w:pStyle w:val="TableParagraph"/>
              <w:spacing w:before="59"/>
              <w:ind w:left="0" w:right="147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  <w:spacing w:before="59" w:line="259" w:lineRule="auto"/>
              <w:ind w:right="635"/>
            </w:pPr>
            <w:r>
              <w:rPr>
                <w:color w:val="212121"/>
              </w:rPr>
              <w:t>Utilization of 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  <w:spacing w:before="59"/>
            </w:pPr>
            <w:r>
              <w:t>4</w:t>
            </w:r>
          </w:p>
        </w:tc>
      </w:tr>
      <w:tr w:rsidR="00FA6EE5">
        <w:trPr>
          <w:trHeight w:val="896"/>
        </w:trPr>
        <w:tc>
          <w:tcPr>
            <w:tcW w:w="720" w:type="dxa"/>
          </w:tcPr>
          <w:p w:rsidR="00FA6EE5" w:rsidRDefault="00000000">
            <w:pPr>
              <w:pStyle w:val="TableParagraph"/>
              <w:ind w:left="0" w:right="147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FA6EE5">
        <w:trPr>
          <w:trHeight w:val="880"/>
        </w:trPr>
        <w:tc>
          <w:tcPr>
            <w:tcW w:w="720" w:type="dxa"/>
          </w:tcPr>
          <w:p w:rsidR="00FA6EE5" w:rsidRDefault="00000000">
            <w:pPr>
              <w:pStyle w:val="TableParagraph"/>
              <w:spacing w:before="59"/>
              <w:ind w:left="0" w:right="147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FA6EE5" w:rsidRDefault="00000000">
            <w:pPr>
              <w:pStyle w:val="TableParagraph"/>
              <w:spacing w:before="59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61" w:type="dxa"/>
          </w:tcPr>
          <w:p w:rsidR="00FA6EE5" w:rsidRDefault="00000000">
            <w:pPr>
              <w:pStyle w:val="TableParagraph"/>
              <w:spacing w:before="59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1</w:t>
            </w:r>
            <w:r w:rsidR="007951AA">
              <w:t>0</w:t>
            </w:r>
          </w:p>
        </w:tc>
      </w:tr>
    </w:tbl>
    <w:p w:rsidR="0076537A" w:rsidRDefault="0076537A"/>
    <w:sectPr w:rsidR="0076537A">
      <w:type w:val="continuous"/>
      <w:pgSz w:w="12240" w:h="15840"/>
      <w:pgMar w:top="14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5"/>
    <w:rsid w:val="001C0955"/>
    <w:rsid w:val="002B154F"/>
    <w:rsid w:val="003C09CB"/>
    <w:rsid w:val="0076537A"/>
    <w:rsid w:val="007951AA"/>
    <w:rsid w:val="007C42E6"/>
    <w:rsid w:val="00881363"/>
    <w:rsid w:val="008E717D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B0F"/>
  <w15:docId w15:val="{1FDEAEBA-33F3-4927-85B7-1DF637B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00"/>
    </w:pPr>
  </w:style>
  <w:style w:type="paragraph" w:styleId="Title">
    <w:name w:val="Title"/>
    <w:basedOn w:val="Normal"/>
    <w:uiPriority w:val="10"/>
    <w:qFormat/>
    <w:pPr>
      <w:spacing w:before="40"/>
      <w:ind w:left="3401" w:right="31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</dc:title>
  <dc:creator>Kevin Daniel</dc:creator>
  <cp:lastModifiedBy>velaimck@gmail.com</cp:lastModifiedBy>
  <cp:revision>5</cp:revision>
  <dcterms:created xsi:type="dcterms:W3CDTF">2022-11-26T17:32:00Z</dcterms:created>
  <dcterms:modified xsi:type="dcterms:W3CDTF">2022-11-26T17:44:00Z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