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780" w:rsidRDefault="008E2780">
      <w:pPr>
        <w:pStyle w:val="BodyText"/>
        <w:spacing w:before="11"/>
        <w:rPr>
          <w:rFonts w:ascii="Times New Roman"/>
          <w:sz w:val="27"/>
        </w:rPr>
      </w:pPr>
    </w:p>
    <w:p w:rsidR="008E2780" w:rsidRDefault="00000000">
      <w:pPr>
        <w:pStyle w:val="Title"/>
      </w:pPr>
      <w:r>
        <w:t>USER</w:t>
      </w:r>
      <w:r>
        <w:rPr>
          <w:spacing w:val="-4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TESTING</w:t>
      </w:r>
    </w:p>
    <w:p w:rsidR="008E2780" w:rsidRDefault="00000000">
      <w:pPr>
        <w:spacing w:before="120"/>
        <w:ind w:left="3161"/>
        <w:rPr>
          <w:rFonts w:ascii="Times New Roman"/>
          <w:b/>
          <w:sz w:val="25"/>
        </w:rPr>
      </w:pPr>
      <w:r>
        <w:rPr>
          <w:rFonts w:ascii="Times New Roman"/>
          <w:b/>
          <w:sz w:val="25"/>
        </w:rPr>
        <w:t>UAT</w:t>
      </w:r>
      <w:r>
        <w:rPr>
          <w:rFonts w:ascii="Times New Roman"/>
          <w:b/>
          <w:spacing w:val="-3"/>
          <w:sz w:val="25"/>
        </w:rPr>
        <w:t xml:space="preserve"> </w:t>
      </w:r>
      <w:r>
        <w:rPr>
          <w:rFonts w:ascii="Times New Roman"/>
          <w:b/>
          <w:sz w:val="25"/>
        </w:rPr>
        <w:t>Execution</w:t>
      </w:r>
      <w:r>
        <w:rPr>
          <w:rFonts w:ascii="Times New Roman"/>
          <w:b/>
          <w:spacing w:val="-1"/>
          <w:sz w:val="25"/>
        </w:rPr>
        <w:t xml:space="preserve"> </w:t>
      </w:r>
      <w:r>
        <w:rPr>
          <w:rFonts w:ascii="Times New Roman"/>
          <w:b/>
          <w:sz w:val="25"/>
        </w:rPr>
        <w:t>&amp;</w:t>
      </w:r>
      <w:r>
        <w:rPr>
          <w:rFonts w:ascii="Times New Roman"/>
          <w:b/>
          <w:spacing w:val="1"/>
          <w:sz w:val="25"/>
        </w:rPr>
        <w:t xml:space="preserve"> </w:t>
      </w:r>
      <w:r>
        <w:rPr>
          <w:rFonts w:ascii="Times New Roman"/>
          <w:b/>
          <w:sz w:val="25"/>
        </w:rPr>
        <w:t>Report</w:t>
      </w:r>
      <w:r>
        <w:rPr>
          <w:rFonts w:ascii="Times New Roman"/>
          <w:b/>
          <w:spacing w:val="-2"/>
          <w:sz w:val="25"/>
        </w:rPr>
        <w:t xml:space="preserve"> </w:t>
      </w:r>
      <w:r>
        <w:rPr>
          <w:rFonts w:ascii="Times New Roman"/>
          <w:b/>
          <w:sz w:val="25"/>
        </w:rPr>
        <w:t>Submission</w:t>
      </w:r>
    </w:p>
    <w:p w:rsidR="008E2780" w:rsidRDefault="008E2780">
      <w:pPr>
        <w:pStyle w:val="BodyText"/>
        <w:spacing w:before="9"/>
        <w:rPr>
          <w:rFonts w:ascii="Times New Roman"/>
          <w:b/>
          <w:sz w:val="11"/>
        </w:rPr>
      </w:pPr>
    </w:p>
    <w:tbl>
      <w:tblPr>
        <w:tblW w:w="0" w:type="auto"/>
        <w:tblInd w:w="1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5101"/>
      </w:tblGrid>
      <w:tr w:rsidR="008E2780">
        <w:trPr>
          <w:trHeight w:val="325"/>
        </w:trPr>
        <w:tc>
          <w:tcPr>
            <w:tcW w:w="1841" w:type="dxa"/>
          </w:tcPr>
          <w:p w:rsidR="008E2780" w:rsidRDefault="00000000">
            <w:pPr>
              <w:pStyle w:val="TableParagraph"/>
              <w:spacing w:before="55" w:line="251" w:lineRule="exact"/>
              <w:ind w:left="102"/>
              <w:jc w:val="left"/>
            </w:pPr>
            <w:r>
              <w:t>Date</w:t>
            </w:r>
          </w:p>
        </w:tc>
        <w:tc>
          <w:tcPr>
            <w:tcW w:w="5101" w:type="dxa"/>
          </w:tcPr>
          <w:p w:rsidR="008E2780" w:rsidRDefault="00BA2A7E">
            <w:pPr>
              <w:pStyle w:val="TableParagraph"/>
              <w:spacing w:before="55" w:line="251" w:lineRule="exact"/>
              <w:ind w:left="93"/>
              <w:jc w:val="left"/>
            </w:pPr>
            <w:r>
              <w:t>21</w:t>
            </w:r>
            <w:r w:rsidR="00000000">
              <w:rPr>
                <w:spacing w:val="-1"/>
              </w:rPr>
              <w:t xml:space="preserve"> </w:t>
            </w:r>
            <w:r w:rsidR="00000000">
              <w:t>November 2022</w:t>
            </w:r>
          </w:p>
        </w:tc>
      </w:tr>
      <w:tr w:rsidR="008E2780">
        <w:trPr>
          <w:trHeight w:val="332"/>
        </w:trPr>
        <w:tc>
          <w:tcPr>
            <w:tcW w:w="1841" w:type="dxa"/>
          </w:tcPr>
          <w:p w:rsidR="008E2780" w:rsidRDefault="00000000">
            <w:pPr>
              <w:pStyle w:val="TableParagraph"/>
              <w:spacing w:before="55"/>
              <w:ind w:left="102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01" w:type="dxa"/>
          </w:tcPr>
          <w:p w:rsidR="008E2780" w:rsidRDefault="00000000">
            <w:pPr>
              <w:pStyle w:val="TableParagraph"/>
              <w:spacing w:before="55"/>
              <w:ind w:left="93"/>
              <w:jc w:val="left"/>
            </w:pPr>
            <w:r>
              <w:t>PNT2022TMID</w:t>
            </w:r>
            <w:r w:rsidR="00BA2A7E">
              <w:t>37388</w:t>
            </w:r>
          </w:p>
        </w:tc>
      </w:tr>
      <w:tr w:rsidR="008E2780">
        <w:trPr>
          <w:trHeight w:val="596"/>
        </w:trPr>
        <w:tc>
          <w:tcPr>
            <w:tcW w:w="1841" w:type="dxa"/>
          </w:tcPr>
          <w:p w:rsidR="008E2780" w:rsidRDefault="00000000">
            <w:pPr>
              <w:pStyle w:val="TableParagraph"/>
              <w:spacing w:before="55"/>
              <w:ind w:left="102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1" w:type="dxa"/>
          </w:tcPr>
          <w:p w:rsidR="008E2780" w:rsidRDefault="00000000">
            <w:pPr>
              <w:pStyle w:val="TableParagraph"/>
              <w:spacing w:before="37" w:line="270" w:lineRule="atLeast"/>
              <w:ind w:left="93" w:right="125"/>
              <w:jc w:val="left"/>
            </w:pPr>
            <w:r>
              <w:t>Visualizing and Predicting Heart Diseases with an</w:t>
            </w:r>
            <w:r>
              <w:rPr>
                <w:spacing w:val="-59"/>
              </w:rPr>
              <w:t xml:space="preserve"> </w:t>
            </w:r>
            <w:r>
              <w:t>Interactive</w:t>
            </w:r>
            <w:r>
              <w:rPr>
                <w:spacing w:val="-2"/>
              </w:rPr>
              <w:t xml:space="preserve"> </w:t>
            </w:r>
            <w:r>
              <w:t>Dashboard</w:t>
            </w:r>
          </w:p>
        </w:tc>
      </w:tr>
      <w:tr w:rsidR="008E2780">
        <w:trPr>
          <w:trHeight w:val="325"/>
        </w:trPr>
        <w:tc>
          <w:tcPr>
            <w:tcW w:w="1841" w:type="dxa"/>
          </w:tcPr>
          <w:p w:rsidR="008E2780" w:rsidRDefault="00000000">
            <w:pPr>
              <w:pStyle w:val="TableParagraph"/>
              <w:spacing w:before="55" w:line="251" w:lineRule="exact"/>
              <w:ind w:left="102"/>
              <w:jc w:val="lef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101" w:type="dxa"/>
          </w:tcPr>
          <w:p w:rsidR="008E2780" w:rsidRDefault="00000000">
            <w:pPr>
              <w:pStyle w:val="TableParagraph"/>
              <w:spacing w:before="55" w:line="251" w:lineRule="exact"/>
              <w:ind w:left="93"/>
              <w:jc w:val="left"/>
            </w:pPr>
            <w:r>
              <w:t>4 Marks</w:t>
            </w:r>
          </w:p>
        </w:tc>
      </w:tr>
    </w:tbl>
    <w:p w:rsidR="008E2780" w:rsidRDefault="00000000">
      <w:pPr>
        <w:pStyle w:val="Heading1"/>
        <w:numPr>
          <w:ilvl w:val="0"/>
          <w:numId w:val="1"/>
        </w:numPr>
        <w:tabs>
          <w:tab w:val="left" w:pos="792"/>
        </w:tabs>
        <w:ind w:hanging="361"/>
      </w:pPr>
      <w:r>
        <w:rPr>
          <w:color w:val="933734"/>
        </w:rPr>
        <w:t>Purpose</w:t>
      </w:r>
      <w:r>
        <w:rPr>
          <w:color w:val="933734"/>
          <w:spacing w:val="-4"/>
        </w:rPr>
        <w:t xml:space="preserve"> </w:t>
      </w:r>
      <w:r>
        <w:rPr>
          <w:color w:val="933734"/>
        </w:rPr>
        <w:t>of</w:t>
      </w:r>
      <w:r>
        <w:rPr>
          <w:color w:val="933734"/>
          <w:spacing w:val="-3"/>
        </w:rPr>
        <w:t xml:space="preserve"> </w:t>
      </w:r>
      <w:r>
        <w:rPr>
          <w:color w:val="933734"/>
        </w:rPr>
        <w:t>Document</w:t>
      </w:r>
    </w:p>
    <w:p w:rsidR="008E2780" w:rsidRDefault="00000000">
      <w:pPr>
        <w:pStyle w:val="BodyText"/>
        <w:spacing w:before="127" w:line="256" w:lineRule="auto"/>
        <w:ind w:left="815" w:right="157" w:hanging="10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Visualizing and Predicting Heart Diseases with an Interactive Dashboard project at the time</w:t>
      </w:r>
      <w:r>
        <w:rPr>
          <w:spacing w:val="-5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to User</w:t>
      </w:r>
      <w:r>
        <w:rPr>
          <w:spacing w:val="1"/>
        </w:rPr>
        <w:t xml:space="preserve"> </w:t>
      </w:r>
      <w:r>
        <w:t>Acceptance Testing</w:t>
      </w:r>
      <w:r>
        <w:rPr>
          <w:spacing w:val="-2"/>
        </w:rPr>
        <w:t xml:space="preserve"> </w:t>
      </w:r>
      <w:r>
        <w:t>(UAT).</w:t>
      </w:r>
    </w:p>
    <w:p w:rsidR="008E2780" w:rsidRDefault="008E2780">
      <w:pPr>
        <w:pStyle w:val="BodyText"/>
        <w:rPr>
          <w:sz w:val="24"/>
        </w:rPr>
      </w:pPr>
    </w:p>
    <w:p w:rsidR="008E2780" w:rsidRDefault="008E2780">
      <w:pPr>
        <w:pStyle w:val="BodyText"/>
        <w:spacing w:before="4"/>
        <w:rPr>
          <w:sz w:val="21"/>
        </w:rPr>
      </w:pPr>
    </w:p>
    <w:p w:rsidR="008E2780" w:rsidRDefault="00000000">
      <w:pPr>
        <w:pStyle w:val="Heading1"/>
        <w:numPr>
          <w:ilvl w:val="0"/>
          <w:numId w:val="1"/>
        </w:numPr>
        <w:tabs>
          <w:tab w:val="left" w:pos="792"/>
        </w:tabs>
        <w:ind w:hanging="361"/>
      </w:pPr>
      <w:r>
        <w:rPr>
          <w:color w:val="933734"/>
        </w:rPr>
        <w:t>Defect</w:t>
      </w:r>
      <w:r>
        <w:rPr>
          <w:color w:val="933734"/>
          <w:spacing w:val="-3"/>
        </w:rPr>
        <w:t xml:space="preserve"> </w:t>
      </w:r>
      <w:r>
        <w:rPr>
          <w:color w:val="933734"/>
        </w:rPr>
        <w:t>Analysis</w:t>
      </w:r>
    </w:p>
    <w:p w:rsidR="008E2780" w:rsidRDefault="00000000">
      <w:pPr>
        <w:pStyle w:val="BodyText"/>
        <w:spacing w:before="125" w:line="259" w:lineRule="auto"/>
        <w:ind w:left="815" w:right="155" w:hanging="10"/>
        <w:jc w:val="both"/>
      </w:pPr>
      <w:r>
        <w:t>This report shows the number of resolved or closed bugs at each severity level, and how</w:t>
      </w:r>
      <w:r>
        <w:rPr>
          <w:spacing w:val="1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p w:rsidR="008E2780" w:rsidRDefault="008E2780">
      <w:pPr>
        <w:pStyle w:val="BodyText"/>
        <w:spacing w:before="2"/>
        <w:rPr>
          <w:sz w:val="21"/>
        </w:rPr>
      </w:pPr>
    </w:p>
    <w:tbl>
      <w:tblPr>
        <w:tblW w:w="0" w:type="auto"/>
        <w:tblInd w:w="12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1"/>
        <w:gridCol w:w="1601"/>
        <w:gridCol w:w="1598"/>
        <w:gridCol w:w="1620"/>
        <w:gridCol w:w="1605"/>
      </w:tblGrid>
      <w:tr w:rsidR="008E2780">
        <w:trPr>
          <w:trHeight w:val="470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:rsidR="008E2780" w:rsidRDefault="00000000">
            <w:pPr>
              <w:pStyle w:val="TableParagraph"/>
              <w:spacing w:before="110"/>
              <w:ind w:left="43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1" w:type="dxa"/>
            <w:tcBorders>
              <w:top w:val="nil"/>
            </w:tcBorders>
            <w:shd w:val="clear" w:color="auto" w:fill="F1F1F1"/>
          </w:tcPr>
          <w:p w:rsidR="008E2780" w:rsidRDefault="00000000">
            <w:pPr>
              <w:pStyle w:val="TableParagraph"/>
              <w:spacing w:before="110"/>
              <w:ind w:left="142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1" w:type="dxa"/>
            <w:tcBorders>
              <w:top w:val="nil"/>
            </w:tcBorders>
            <w:shd w:val="clear" w:color="auto" w:fill="F1F1F1"/>
          </w:tcPr>
          <w:p w:rsidR="008E2780" w:rsidRDefault="00000000">
            <w:pPr>
              <w:pStyle w:val="TableParagraph"/>
              <w:spacing w:before="110"/>
              <w:ind w:left="29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598" w:type="dxa"/>
            <w:tcBorders>
              <w:top w:val="nil"/>
            </w:tcBorders>
            <w:shd w:val="clear" w:color="auto" w:fill="F1F1F1"/>
          </w:tcPr>
          <w:p w:rsidR="008E2780" w:rsidRDefault="00000000">
            <w:pPr>
              <w:pStyle w:val="TableParagraph"/>
              <w:spacing w:before="110"/>
              <w:ind w:left="306" w:right="2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20" w:type="dxa"/>
            <w:tcBorders>
              <w:top w:val="nil"/>
            </w:tcBorders>
            <w:shd w:val="clear" w:color="auto" w:fill="F1F1F1"/>
          </w:tcPr>
          <w:p w:rsidR="008E2780" w:rsidRDefault="00000000">
            <w:pPr>
              <w:pStyle w:val="TableParagraph"/>
              <w:spacing w:before="110"/>
              <w:ind w:left="328" w:right="2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05" w:type="dxa"/>
            <w:tcBorders>
              <w:top w:val="nil"/>
              <w:right w:val="nil"/>
            </w:tcBorders>
            <w:shd w:val="clear" w:color="auto" w:fill="F1F1F1"/>
          </w:tcPr>
          <w:p w:rsidR="008E2780" w:rsidRDefault="00000000">
            <w:pPr>
              <w:pStyle w:val="TableParagraph"/>
              <w:spacing w:before="110"/>
              <w:ind w:left="358" w:right="3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8E2780">
        <w:trPr>
          <w:trHeight w:val="481"/>
        </w:trPr>
        <w:tc>
          <w:tcPr>
            <w:tcW w:w="1915" w:type="dxa"/>
            <w:tcBorders>
              <w:left w:val="nil"/>
            </w:tcBorders>
          </w:tcPr>
          <w:p w:rsidR="008E2780" w:rsidRDefault="00000000">
            <w:pPr>
              <w:pStyle w:val="TableParagraph"/>
              <w:spacing w:before="107"/>
              <w:ind w:left="105"/>
              <w:jc w:val="left"/>
            </w:pPr>
            <w:r>
              <w:t>By Design</w:t>
            </w:r>
          </w:p>
        </w:tc>
        <w:tc>
          <w:tcPr>
            <w:tcW w:w="1301" w:type="dxa"/>
          </w:tcPr>
          <w:p w:rsidR="008E2780" w:rsidRDefault="00000000">
            <w:pPr>
              <w:pStyle w:val="TableParagraph"/>
              <w:spacing w:before="107"/>
              <w:ind w:right="27"/>
            </w:pPr>
            <w:r>
              <w:t>7</w:t>
            </w:r>
          </w:p>
        </w:tc>
        <w:tc>
          <w:tcPr>
            <w:tcW w:w="1601" w:type="dxa"/>
          </w:tcPr>
          <w:p w:rsidR="008E2780" w:rsidRDefault="00000000">
            <w:pPr>
              <w:pStyle w:val="TableParagraph"/>
              <w:spacing w:before="107"/>
              <w:ind w:right="20"/>
            </w:pPr>
            <w:r>
              <w:t>5</w:t>
            </w:r>
          </w:p>
        </w:tc>
        <w:tc>
          <w:tcPr>
            <w:tcW w:w="1598" w:type="dxa"/>
          </w:tcPr>
          <w:p w:rsidR="008E2780" w:rsidRDefault="00000000">
            <w:pPr>
              <w:pStyle w:val="TableParagraph"/>
              <w:spacing w:before="107"/>
              <w:ind w:left="4"/>
            </w:pPr>
            <w:r>
              <w:t>1</w:t>
            </w:r>
          </w:p>
        </w:tc>
        <w:tc>
          <w:tcPr>
            <w:tcW w:w="1620" w:type="dxa"/>
          </w:tcPr>
          <w:p w:rsidR="008E2780" w:rsidRDefault="00000000">
            <w:pPr>
              <w:pStyle w:val="TableParagraph"/>
              <w:spacing w:before="107"/>
            </w:pPr>
            <w:r>
              <w:t>1</w:t>
            </w:r>
          </w:p>
        </w:tc>
        <w:tc>
          <w:tcPr>
            <w:tcW w:w="1605" w:type="dxa"/>
            <w:tcBorders>
              <w:right w:val="nil"/>
            </w:tcBorders>
          </w:tcPr>
          <w:p w:rsidR="008E2780" w:rsidRDefault="00000000">
            <w:pPr>
              <w:pStyle w:val="TableParagraph"/>
              <w:spacing w:before="107"/>
              <w:ind w:left="358" w:right="382"/>
            </w:pPr>
            <w:r>
              <w:t>14</w:t>
            </w:r>
          </w:p>
        </w:tc>
      </w:tr>
      <w:tr w:rsidR="008E2780">
        <w:trPr>
          <w:trHeight w:val="498"/>
        </w:trPr>
        <w:tc>
          <w:tcPr>
            <w:tcW w:w="1915" w:type="dxa"/>
            <w:tcBorders>
              <w:left w:val="nil"/>
            </w:tcBorders>
          </w:tcPr>
          <w:p w:rsidR="008E2780" w:rsidRDefault="00000000">
            <w:pPr>
              <w:pStyle w:val="TableParagraph"/>
              <w:spacing w:before="115"/>
              <w:ind w:left="105"/>
              <w:jc w:val="left"/>
            </w:pPr>
            <w:r>
              <w:t>Duplicate</w:t>
            </w:r>
          </w:p>
        </w:tc>
        <w:tc>
          <w:tcPr>
            <w:tcW w:w="1301" w:type="dxa"/>
          </w:tcPr>
          <w:p w:rsidR="008E2780" w:rsidRDefault="00000000">
            <w:pPr>
              <w:pStyle w:val="TableParagraph"/>
              <w:spacing w:before="115"/>
              <w:ind w:right="27"/>
            </w:pPr>
            <w:r>
              <w:t>1</w:t>
            </w:r>
          </w:p>
        </w:tc>
        <w:tc>
          <w:tcPr>
            <w:tcW w:w="1601" w:type="dxa"/>
          </w:tcPr>
          <w:p w:rsidR="008E2780" w:rsidRDefault="00000000">
            <w:pPr>
              <w:pStyle w:val="TableParagraph"/>
              <w:spacing w:before="115"/>
              <w:ind w:right="20"/>
            </w:pPr>
            <w:r>
              <w:t>0</w:t>
            </w:r>
          </w:p>
        </w:tc>
        <w:tc>
          <w:tcPr>
            <w:tcW w:w="1598" w:type="dxa"/>
          </w:tcPr>
          <w:p w:rsidR="008E2780" w:rsidRDefault="00000000">
            <w:pPr>
              <w:pStyle w:val="TableParagraph"/>
              <w:spacing w:before="115"/>
              <w:ind w:left="4"/>
            </w:pPr>
            <w:r>
              <w:t>2</w:t>
            </w:r>
          </w:p>
        </w:tc>
        <w:tc>
          <w:tcPr>
            <w:tcW w:w="1620" w:type="dxa"/>
          </w:tcPr>
          <w:p w:rsidR="008E2780" w:rsidRDefault="00000000">
            <w:pPr>
              <w:pStyle w:val="TableParagraph"/>
              <w:spacing w:before="115"/>
            </w:pPr>
            <w:r>
              <w:t>0</w:t>
            </w:r>
          </w:p>
        </w:tc>
        <w:tc>
          <w:tcPr>
            <w:tcW w:w="1605" w:type="dxa"/>
            <w:tcBorders>
              <w:right w:val="nil"/>
            </w:tcBorders>
          </w:tcPr>
          <w:p w:rsidR="008E2780" w:rsidRDefault="00000000">
            <w:pPr>
              <w:pStyle w:val="TableParagraph"/>
              <w:spacing w:before="115"/>
              <w:ind w:right="23"/>
            </w:pPr>
            <w:r>
              <w:t>3</w:t>
            </w:r>
          </w:p>
        </w:tc>
      </w:tr>
      <w:tr w:rsidR="008E2780">
        <w:trPr>
          <w:trHeight w:val="501"/>
        </w:trPr>
        <w:tc>
          <w:tcPr>
            <w:tcW w:w="1915" w:type="dxa"/>
            <w:tcBorders>
              <w:left w:val="nil"/>
            </w:tcBorders>
          </w:tcPr>
          <w:p w:rsidR="008E2780" w:rsidRDefault="00000000">
            <w:pPr>
              <w:pStyle w:val="TableParagraph"/>
              <w:ind w:left="105"/>
              <w:jc w:val="left"/>
            </w:pPr>
            <w:r>
              <w:t>External</w:t>
            </w:r>
          </w:p>
        </w:tc>
        <w:tc>
          <w:tcPr>
            <w:tcW w:w="1301" w:type="dxa"/>
          </w:tcPr>
          <w:p w:rsidR="008E2780" w:rsidRDefault="00000000">
            <w:pPr>
              <w:pStyle w:val="TableParagraph"/>
              <w:ind w:right="27"/>
            </w:pPr>
            <w:r>
              <w:t>2</w:t>
            </w:r>
          </w:p>
        </w:tc>
        <w:tc>
          <w:tcPr>
            <w:tcW w:w="1601" w:type="dxa"/>
          </w:tcPr>
          <w:p w:rsidR="008E2780" w:rsidRDefault="00000000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598" w:type="dxa"/>
          </w:tcPr>
          <w:p w:rsidR="008E2780" w:rsidRDefault="00000000">
            <w:pPr>
              <w:pStyle w:val="TableParagraph"/>
              <w:ind w:left="4"/>
            </w:pPr>
            <w:r>
              <w:t>1</w:t>
            </w:r>
          </w:p>
        </w:tc>
        <w:tc>
          <w:tcPr>
            <w:tcW w:w="1620" w:type="dxa"/>
          </w:tcPr>
          <w:p w:rsidR="008E2780" w:rsidRDefault="00000000">
            <w:pPr>
              <w:pStyle w:val="TableParagraph"/>
            </w:pPr>
            <w:r>
              <w:t>1</w:t>
            </w:r>
          </w:p>
        </w:tc>
        <w:tc>
          <w:tcPr>
            <w:tcW w:w="1605" w:type="dxa"/>
            <w:tcBorders>
              <w:right w:val="nil"/>
            </w:tcBorders>
          </w:tcPr>
          <w:p w:rsidR="008E2780" w:rsidRDefault="00000000">
            <w:pPr>
              <w:pStyle w:val="TableParagraph"/>
              <w:ind w:right="23"/>
            </w:pPr>
            <w:r>
              <w:t>5</w:t>
            </w:r>
          </w:p>
        </w:tc>
      </w:tr>
      <w:tr w:rsidR="008E2780">
        <w:trPr>
          <w:trHeight w:val="500"/>
        </w:trPr>
        <w:tc>
          <w:tcPr>
            <w:tcW w:w="1915" w:type="dxa"/>
            <w:tcBorders>
              <w:left w:val="nil"/>
            </w:tcBorders>
          </w:tcPr>
          <w:p w:rsidR="008E2780" w:rsidRDefault="00000000">
            <w:pPr>
              <w:pStyle w:val="TableParagraph"/>
              <w:ind w:left="105"/>
              <w:jc w:val="left"/>
            </w:pPr>
            <w:r>
              <w:t>Fixed</w:t>
            </w:r>
          </w:p>
        </w:tc>
        <w:tc>
          <w:tcPr>
            <w:tcW w:w="1301" w:type="dxa"/>
          </w:tcPr>
          <w:p w:rsidR="008E2780" w:rsidRDefault="00000000">
            <w:pPr>
              <w:pStyle w:val="TableParagraph"/>
              <w:ind w:right="27"/>
            </w:pPr>
            <w:r>
              <w:t>7</w:t>
            </w:r>
          </w:p>
        </w:tc>
        <w:tc>
          <w:tcPr>
            <w:tcW w:w="1601" w:type="dxa"/>
          </w:tcPr>
          <w:p w:rsidR="008E2780" w:rsidRDefault="00000000">
            <w:pPr>
              <w:pStyle w:val="TableParagraph"/>
              <w:ind w:right="20"/>
            </w:pPr>
            <w:r>
              <w:t>5</w:t>
            </w:r>
          </w:p>
        </w:tc>
        <w:tc>
          <w:tcPr>
            <w:tcW w:w="1598" w:type="dxa"/>
          </w:tcPr>
          <w:p w:rsidR="008E2780" w:rsidRDefault="00000000">
            <w:pPr>
              <w:pStyle w:val="TableParagraph"/>
              <w:ind w:left="4"/>
            </w:pPr>
            <w:r>
              <w:t>1</w:t>
            </w:r>
          </w:p>
        </w:tc>
        <w:tc>
          <w:tcPr>
            <w:tcW w:w="1620" w:type="dxa"/>
          </w:tcPr>
          <w:p w:rsidR="008E2780" w:rsidRDefault="00000000">
            <w:pPr>
              <w:pStyle w:val="TableParagraph"/>
            </w:pPr>
            <w:r>
              <w:t>1</w:t>
            </w:r>
          </w:p>
        </w:tc>
        <w:tc>
          <w:tcPr>
            <w:tcW w:w="1605" w:type="dxa"/>
            <w:tcBorders>
              <w:right w:val="nil"/>
            </w:tcBorders>
          </w:tcPr>
          <w:p w:rsidR="008E2780" w:rsidRDefault="00000000">
            <w:pPr>
              <w:pStyle w:val="TableParagraph"/>
              <w:ind w:left="358" w:right="382"/>
            </w:pPr>
            <w:r>
              <w:t>12</w:t>
            </w:r>
          </w:p>
        </w:tc>
      </w:tr>
      <w:tr w:rsidR="008E2780">
        <w:trPr>
          <w:trHeight w:val="479"/>
        </w:trPr>
        <w:tc>
          <w:tcPr>
            <w:tcW w:w="1915" w:type="dxa"/>
            <w:tcBorders>
              <w:left w:val="nil"/>
            </w:tcBorders>
          </w:tcPr>
          <w:p w:rsidR="008E2780" w:rsidRDefault="00000000">
            <w:pPr>
              <w:pStyle w:val="TableParagraph"/>
              <w:spacing w:before="105"/>
              <w:ind w:left="105"/>
              <w:jc w:val="left"/>
            </w:pPr>
            <w:r>
              <w:t>Not Reproduced</w:t>
            </w:r>
          </w:p>
        </w:tc>
        <w:tc>
          <w:tcPr>
            <w:tcW w:w="1301" w:type="dxa"/>
          </w:tcPr>
          <w:p w:rsidR="008E2780" w:rsidRDefault="00000000">
            <w:pPr>
              <w:pStyle w:val="TableParagraph"/>
              <w:spacing w:before="105"/>
              <w:ind w:right="27"/>
            </w:pPr>
            <w:r>
              <w:t>0</w:t>
            </w:r>
          </w:p>
        </w:tc>
        <w:tc>
          <w:tcPr>
            <w:tcW w:w="1601" w:type="dxa"/>
          </w:tcPr>
          <w:p w:rsidR="008E2780" w:rsidRDefault="00000000">
            <w:pPr>
              <w:pStyle w:val="TableParagraph"/>
              <w:spacing w:before="105"/>
              <w:ind w:right="20"/>
            </w:pPr>
            <w:r>
              <w:t>0</w:t>
            </w:r>
          </w:p>
        </w:tc>
        <w:tc>
          <w:tcPr>
            <w:tcW w:w="1598" w:type="dxa"/>
          </w:tcPr>
          <w:p w:rsidR="008E2780" w:rsidRDefault="00000000">
            <w:pPr>
              <w:pStyle w:val="TableParagraph"/>
              <w:spacing w:before="105"/>
              <w:ind w:left="4"/>
            </w:pPr>
            <w:r>
              <w:t>0</w:t>
            </w:r>
          </w:p>
        </w:tc>
        <w:tc>
          <w:tcPr>
            <w:tcW w:w="1620" w:type="dxa"/>
          </w:tcPr>
          <w:p w:rsidR="008E2780" w:rsidRDefault="00000000">
            <w:pPr>
              <w:pStyle w:val="TableParagraph"/>
              <w:spacing w:before="105"/>
            </w:pPr>
            <w:r>
              <w:t>0</w:t>
            </w:r>
          </w:p>
        </w:tc>
        <w:tc>
          <w:tcPr>
            <w:tcW w:w="1605" w:type="dxa"/>
            <w:tcBorders>
              <w:right w:val="nil"/>
            </w:tcBorders>
          </w:tcPr>
          <w:p w:rsidR="008E2780" w:rsidRDefault="00000000">
            <w:pPr>
              <w:pStyle w:val="TableParagraph"/>
              <w:spacing w:before="105"/>
              <w:ind w:right="23"/>
            </w:pPr>
            <w:r>
              <w:t>0</w:t>
            </w:r>
          </w:p>
        </w:tc>
      </w:tr>
      <w:tr w:rsidR="008E2780">
        <w:trPr>
          <w:trHeight w:val="500"/>
        </w:trPr>
        <w:tc>
          <w:tcPr>
            <w:tcW w:w="1915" w:type="dxa"/>
            <w:tcBorders>
              <w:left w:val="nil"/>
            </w:tcBorders>
          </w:tcPr>
          <w:p w:rsidR="008E2780" w:rsidRDefault="00000000">
            <w:pPr>
              <w:pStyle w:val="TableParagraph"/>
              <w:ind w:left="105"/>
              <w:jc w:val="left"/>
            </w:pPr>
            <w:r>
              <w:t>Skipped</w:t>
            </w:r>
          </w:p>
        </w:tc>
        <w:tc>
          <w:tcPr>
            <w:tcW w:w="1301" w:type="dxa"/>
          </w:tcPr>
          <w:p w:rsidR="008E2780" w:rsidRDefault="00000000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01" w:type="dxa"/>
          </w:tcPr>
          <w:p w:rsidR="008E2780" w:rsidRDefault="00000000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598" w:type="dxa"/>
          </w:tcPr>
          <w:p w:rsidR="008E2780" w:rsidRDefault="00000000">
            <w:pPr>
              <w:pStyle w:val="TableParagraph"/>
              <w:ind w:left="4"/>
            </w:pPr>
            <w:r>
              <w:t>0</w:t>
            </w:r>
          </w:p>
        </w:tc>
        <w:tc>
          <w:tcPr>
            <w:tcW w:w="1620" w:type="dxa"/>
          </w:tcPr>
          <w:p w:rsidR="008E2780" w:rsidRDefault="00000000">
            <w:pPr>
              <w:pStyle w:val="TableParagraph"/>
            </w:pPr>
            <w:r>
              <w:t>0</w:t>
            </w:r>
          </w:p>
        </w:tc>
        <w:tc>
          <w:tcPr>
            <w:tcW w:w="1605" w:type="dxa"/>
            <w:tcBorders>
              <w:right w:val="nil"/>
            </w:tcBorders>
          </w:tcPr>
          <w:p w:rsidR="008E2780" w:rsidRDefault="00000000">
            <w:pPr>
              <w:pStyle w:val="TableParagraph"/>
              <w:ind w:right="23"/>
            </w:pPr>
            <w:r>
              <w:t>0</w:t>
            </w:r>
          </w:p>
        </w:tc>
      </w:tr>
      <w:tr w:rsidR="008E2780">
        <w:trPr>
          <w:trHeight w:val="498"/>
        </w:trPr>
        <w:tc>
          <w:tcPr>
            <w:tcW w:w="1915" w:type="dxa"/>
            <w:tcBorders>
              <w:left w:val="nil"/>
            </w:tcBorders>
          </w:tcPr>
          <w:p w:rsidR="008E2780" w:rsidRDefault="00000000">
            <w:pPr>
              <w:pStyle w:val="TableParagraph"/>
              <w:spacing w:before="115"/>
              <w:ind w:left="105"/>
              <w:jc w:val="left"/>
            </w:pPr>
            <w:r>
              <w:t>Won't</w:t>
            </w:r>
            <w:r>
              <w:rPr>
                <w:spacing w:val="1"/>
              </w:rPr>
              <w:t xml:space="preserve"> </w:t>
            </w:r>
            <w:r>
              <w:t>Fix</w:t>
            </w:r>
          </w:p>
        </w:tc>
        <w:tc>
          <w:tcPr>
            <w:tcW w:w="1301" w:type="dxa"/>
          </w:tcPr>
          <w:p w:rsidR="008E2780" w:rsidRDefault="00000000">
            <w:pPr>
              <w:pStyle w:val="TableParagraph"/>
              <w:spacing w:before="115"/>
              <w:ind w:right="27"/>
            </w:pPr>
            <w:r>
              <w:t>0</w:t>
            </w:r>
          </w:p>
        </w:tc>
        <w:tc>
          <w:tcPr>
            <w:tcW w:w="1601" w:type="dxa"/>
          </w:tcPr>
          <w:p w:rsidR="008E2780" w:rsidRDefault="00000000">
            <w:pPr>
              <w:pStyle w:val="TableParagraph"/>
              <w:spacing w:before="115"/>
              <w:ind w:right="20"/>
            </w:pPr>
            <w:r>
              <w:t>0</w:t>
            </w:r>
          </w:p>
        </w:tc>
        <w:tc>
          <w:tcPr>
            <w:tcW w:w="1598" w:type="dxa"/>
          </w:tcPr>
          <w:p w:rsidR="008E2780" w:rsidRDefault="00000000">
            <w:pPr>
              <w:pStyle w:val="TableParagraph"/>
              <w:spacing w:before="115"/>
              <w:ind w:left="4"/>
            </w:pPr>
            <w:r>
              <w:t>0</w:t>
            </w:r>
          </w:p>
        </w:tc>
        <w:tc>
          <w:tcPr>
            <w:tcW w:w="1620" w:type="dxa"/>
          </w:tcPr>
          <w:p w:rsidR="008E2780" w:rsidRDefault="00000000">
            <w:pPr>
              <w:pStyle w:val="TableParagraph"/>
              <w:spacing w:before="115"/>
            </w:pPr>
            <w:r>
              <w:t>0</w:t>
            </w:r>
          </w:p>
        </w:tc>
        <w:tc>
          <w:tcPr>
            <w:tcW w:w="1605" w:type="dxa"/>
            <w:tcBorders>
              <w:right w:val="nil"/>
            </w:tcBorders>
          </w:tcPr>
          <w:p w:rsidR="008E2780" w:rsidRDefault="00000000">
            <w:pPr>
              <w:pStyle w:val="TableParagraph"/>
              <w:spacing w:before="115"/>
              <w:ind w:right="23"/>
            </w:pPr>
            <w:r>
              <w:t>0</w:t>
            </w:r>
          </w:p>
        </w:tc>
      </w:tr>
      <w:tr w:rsidR="008E2780">
        <w:trPr>
          <w:trHeight w:val="510"/>
        </w:trPr>
        <w:tc>
          <w:tcPr>
            <w:tcW w:w="1915" w:type="dxa"/>
            <w:tcBorders>
              <w:left w:val="nil"/>
              <w:bottom w:val="nil"/>
            </w:tcBorders>
          </w:tcPr>
          <w:p w:rsidR="008E2780" w:rsidRDefault="00000000">
            <w:pPr>
              <w:pStyle w:val="TableParagraph"/>
              <w:spacing w:before="122"/>
              <w:ind w:left="91"/>
              <w:jc w:val="left"/>
            </w:pPr>
            <w:r>
              <w:t>Totals</w:t>
            </w:r>
          </w:p>
        </w:tc>
        <w:tc>
          <w:tcPr>
            <w:tcW w:w="1301" w:type="dxa"/>
            <w:tcBorders>
              <w:bottom w:val="nil"/>
            </w:tcBorders>
          </w:tcPr>
          <w:p w:rsidR="008E2780" w:rsidRDefault="00000000">
            <w:pPr>
              <w:pStyle w:val="TableParagraph"/>
              <w:spacing w:before="122"/>
              <w:ind w:left="130" w:right="155"/>
            </w:pPr>
            <w:r>
              <w:t>17</w:t>
            </w:r>
          </w:p>
        </w:tc>
        <w:tc>
          <w:tcPr>
            <w:tcW w:w="1601" w:type="dxa"/>
            <w:tcBorders>
              <w:bottom w:val="nil"/>
            </w:tcBorders>
          </w:tcPr>
          <w:p w:rsidR="008E2780" w:rsidRDefault="00000000">
            <w:pPr>
              <w:pStyle w:val="TableParagraph"/>
              <w:spacing w:before="122"/>
              <w:ind w:left="293" w:right="302"/>
            </w:pPr>
            <w:r>
              <w:t>11</w:t>
            </w:r>
          </w:p>
        </w:tc>
        <w:tc>
          <w:tcPr>
            <w:tcW w:w="1598" w:type="dxa"/>
            <w:tcBorders>
              <w:bottom w:val="nil"/>
            </w:tcBorders>
          </w:tcPr>
          <w:p w:rsidR="008E2780" w:rsidRDefault="00000000">
            <w:pPr>
              <w:pStyle w:val="TableParagraph"/>
              <w:spacing w:before="122"/>
              <w:ind w:left="4"/>
            </w:pPr>
            <w:r>
              <w:t>4</w:t>
            </w:r>
          </w:p>
        </w:tc>
        <w:tc>
          <w:tcPr>
            <w:tcW w:w="1620" w:type="dxa"/>
            <w:tcBorders>
              <w:bottom w:val="nil"/>
            </w:tcBorders>
          </w:tcPr>
          <w:p w:rsidR="008E2780" w:rsidRDefault="00000000">
            <w:pPr>
              <w:pStyle w:val="TableParagraph"/>
              <w:spacing w:before="122"/>
            </w:pPr>
            <w:r>
              <w:t>3</w:t>
            </w:r>
          </w:p>
        </w:tc>
        <w:tc>
          <w:tcPr>
            <w:tcW w:w="1605" w:type="dxa"/>
            <w:tcBorders>
              <w:bottom w:val="nil"/>
              <w:right w:val="nil"/>
            </w:tcBorders>
          </w:tcPr>
          <w:p w:rsidR="008E2780" w:rsidRDefault="00000000">
            <w:pPr>
              <w:pStyle w:val="TableParagraph"/>
              <w:spacing w:before="122"/>
              <w:ind w:left="357" w:right="396"/>
            </w:pPr>
            <w:r>
              <w:t>34</w:t>
            </w:r>
          </w:p>
        </w:tc>
      </w:tr>
    </w:tbl>
    <w:p w:rsidR="008E2780" w:rsidRDefault="00000000">
      <w:pPr>
        <w:pStyle w:val="Heading1"/>
        <w:numPr>
          <w:ilvl w:val="0"/>
          <w:numId w:val="1"/>
        </w:numPr>
        <w:tabs>
          <w:tab w:val="left" w:pos="792"/>
        </w:tabs>
        <w:ind w:hanging="361"/>
      </w:pPr>
      <w:r>
        <w:rPr>
          <w:color w:val="933734"/>
        </w:rPr>
        <w:t>Test</w:t>
      </w:r>
      <w:r>
        <w:rPr>
          <w:color w:val="933734"/>
          <w:spacing w:val="-4"/>
        </w:rPr>
        <w:t xml:space="preserve"> </w:t>
      </w:r>
      <w:r>
        <w:rPr>
          <w:color w:val="933734"/>
        </w:rPr>
        <w:t>Case</w:t>
      </w:r>
      <w:r>
        <w:rPr>
          <w:color w:val="933734"/>
          <w:spacing w:val="-1"/>
        </w:rPr>
        <w:t xml:space="preserve"> </w:t>
      </w:r>
      <w:r>
        <w:rPr>
          <w:color w:val="933734"/>
        </w:rPr>
        <w:t>Analysis</w:t>
      </w:r>
    </w:p>
    <w:p w:rsidR="008E2780" w:rsidRDefault="00000000">
      <w:pPr>
        <w:pStyle w:val="BodyText"/>
        <w:spacing w:before="124"/>
        <w:ind w:left="806"/>
        <w:jc w:val="both"/>
      </w:pPr>
      <w:r>
        <w:t>This report</w:t>
      </w:r>
      <w:r>
        <w:rPr>
          <w:spacing w:val="-2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 passed,</w:t>
      </w:r>
      <w:r>
        <w:rPr>
          <w:spacing w:val="-2"/>
        </w:rPr>
        <w:t xml:space="preserve"> </w:t>
      </w:r>
      <w:r>
        <w:t>failed,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untested</w:t>
      </w:r>
    </w:p>
    <w:p w:rsidR="008E2780" w:rsidRDefault="008E2780">
      <w:pPr>
        <w:pStyle w:val="BodyText"/>
        <w:rPr>
          <w:sz w:val="20"/>
        </w:rPr>
      </w:pPr>
    </w:p>
    <w:p w:rsidR="008E2780" w:rsidRDefault="008E2780">
      <w:pPr>
        <w:pStyle w:val="BodyText"/>
        <w:spacing w:before="6"/>
        <w:rPr>
          <w:sz w:val="27"/>
        </w:rPr>
      </w:pPr>
    </w:p>
    <w:tbl>
      <w:tblPr>
        <w:tblW w:w="0" w:type="auto"/>
        <w:tblInd w:w="12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7"/>
        <w:gridCol w:w="1482"/>
        <w:gridCol w:w="1441"/>
        <w:gridCol w:w="882"/>
        <w:gridCol w:w="754"/>
      </w:tblGrid>
      <w:tr w:rsidR="008E2780">
        <w:trPr>
          <w:trHeight w:val="474"/>
        </w:trPr>
        <w:tc>
          <w:tcPr>
            <w:tcW w:w="5087" w:type="dxa"/>
            <w:tcBorders>
              <w:top w:val="nil"/>
              <w:left w:val="nil"/>
            </w:tcBorders>
            <w:shd w:val="clear" w:color="auto" w:fill="F1F1F1"/>
          </w:tcPr>
          <w:p w:rsidR="008E2780" w:rsidRDefault="00000000">
            <w:pPr>
              <w:pStyle w:val="TableParagraph"/>
              <w:ind w:left="12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2" w:type="dxa"/>
            <w:tcBorders>
              <w:top w:val="nil"/>
            </w:tcBorders>
            <w:shd w:val="clear" w:color="auto" w:fill="F1F1F1"/>
          </w:tcPr>
          <w:p w:rsidR="008E2780" w:rsidRDefault="00000000">
            <w:pPr>
              <w:pStyle w:val="TableParagraph"/>
              <w:ind w:left="17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1F1F1"/>
          </w:tcPr>
          <w:p w:rsidR="008E2780" w:rsidRDefault="00000000">
            <w:pPr>
              <w:pStyle w:val="TableParagraph"/>
              <w:ind w:left="19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2" w:type="dxa"/>
            <w:tcBorders>
              <w:top w:val="nil"/>
            </w:tcBorders>
            <w:shd w:val="clear" w:color="auto" w:fill="F1F1F1"/>
          </w:tcPr>
          <w:p w:rsidR="008E2780" w:rsidRDefault="00000000">
            <w:pPr>
              <w:pStyle w:val="TableParagraph"/>
              <w:ind w:left="25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54" w:type="dxa"/>
            <w:tcBorders>
              <w:top w:val="nil"/>
              <w:right w:val="nil"/>
            </w:tcBorders>
            <w:shd w:val="clear" w:color="auto" w:fill="F1F1F1"/>
          </w:tcPr>
          <w:p w:rsidR="008E2780" w:rsidRDefault="00000000">
            <w:pPr>
              <w:pStyle w:val="TableParagraph"/>
              <w:ind w:left="12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</w:tbl>
    <w:p w:rsidR="008E2780" w:rsidRDefault="008E2780">
      <w:pPr>
        <w:rPr>
          <w:rFonts w:ascii="Arial"/>
          <w:sz w:val="20"/>
        </w:rPr>
        <w:sectPr w:rsidR="008E2780">
          <w:type w:val="continuous"/>
          <w:pgSz w:w="11930" w:h="16850"/>
          <w:pgMar w:top="1600" w:right="1000" w:bottom="280" w:left="1040" w:header="720" w:footer="720" w:gutter="0"/>
          <w:cols w:space="720"/>
        </w:sectPr>
      </w:pPr>
    </w:p>
    <w:p w:rsidR="008E2780" w:rsidRDefault="008E2780">
      <w:pPr>
        <w:pStyle w:val="BodyText"/>
        <w:rPr>
          <w:sz w:val="20"/>
        </w:rPr>
      </w:pPr>
    </w:p>
    <w:p w:rsidR="008E2780" w:rsidRDefault="008E2780">
      <w:pPr>
        <w:pStyle w:val="BodyText"/>
        <w:spacing w:before="5" w:after="1"/>
        <w:rPr>
          <w:sz w:val="15"/>
        </w:rPr>
      </w:pPr>
    </w:p>
    <w:tbl>
      <w:tblPr>
        <w:tblW w:w="0" w:type="auto"/>
        <w:tblInd w:w="12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2"/>
        <w:gridCol w:w="1441"/>
        <w:gridCol w:w="882"/>
        <w:gridCol w:w="754"/>
      </w:tblGrid>
      <w:tr w:rsidR="008E2780">
        <w:trPr>
          <w:trHeight w:val="498"/>
        </w:trPr>
        <w:tc>
          <w:tcPr>
            <w:tcW w:w="5070" w:type="dxa"/>
            <w:tcBorders>
              <w:left w:val="nil"/>
            </w:tcBorders>
          </w:tcPr>
          <w:p w:rsidR="008E2780" w:rsidRDefault="00000000">
            <w:pPr>
              <w:pStyle w:val="TableParagraph"/>
              <w:spacing w:before="115"/>
              <w:ind w:left="122"/>
              <w:jc w:val="left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>Home</w:t>
            </w:r>
            <w:r>
              <w:rPr>
                <w:spacing w:val="1"/>
              </w:rPr>
              <w:t xml:space="preserve"> </w:t>
            </w:r>
            <w:r>
              <w:t>Page</w:t>
            </w:r>
          </w:p>
        </w:tc>
        <w:tc>
          <w:tcPr>
            <w:tcW w:w="1482" w:type="dxa"/>
          </w:tcPr>
          <w:p w:rsidR="008E2780" w:rsidRDefault="00000000">
            <w:pPr>
              <w:pStyle w:val="TableParagraph"/>
              <w:spacing w:before="115"/>
              <w:ind w:left="613"/>
              <w:jc w:val="left"/>
            </w:pPr>
            <w:r>
              <w:t>10</w:t>
            </w:r>
          </w:p>
        </w:tc>
        <w:tc>
          <w:tcPr>
            <w:tcW w:w="1441" w:type="dxa"/>
          </w:tcPr>
          <w:p w:rsidR="008E2780" w:rsidRDefault="00000000">
            <w:pPr>
              <w:pStyle w:val="TableParagraph"/>
              <w:spacing w:before="115"/>
              <w:ind w:left="649"/>
              <w:jc w:val="left"/>
            </w:pPr>
            <w:r>
              <w:t>0</w:t>
            </w:r>
          </w:p>
        </w:tc>
        <w:tc>
          <w:tcPr>
            <w:tcW w:w="882" w:type="dxa"/>
          </w:tcPr>
          <w:p w:rsidR="008E2780" w:rsidRDefault="00000000">
            <w:pPr>
              <w:pStyle w:val="TableParagraph"/>
              <w:spacing w:before="115"/>
              <w:ind w:left="376"/>
              <w:jc w:val="left"/>
            </w:pPr>
            <w:r>
              <w:t>0</w:t>
            </w:r>
          </w:p>
        </w:tc>
        <w:tc>
          <w:tcPr>
            <w:tcW w:w="754" w:type="dxa"/>
            <w:tcBorders>
              <w:right w:val="nil"/>
            </w:tcBorders>
          </w:tcPr>
          <w:p w:rsidR="008E2780" w:rsidRDefault="00000000">
            <w:pPr>
              <w:pStyle w:val="TableParagraph"/>
              <w:spacing w:before="115"/>
              <w:ind w:left="225" w:right="233"/>
            </w:pPr>
            <w:r>
              <w:t>10</w:t>
            </w:r>
          </w:p>
        </w:tc>
      </w:tr>
      <w:tr w:rsidR="008E2780">
        <w:trPr>
          <w:trHeight w:val="481"/>
        </w:trPr>
        <w:tc>
          <w:tcPr>
            <w:tcW w:w="5070" w:type="dxa"/>
            <w:tcBorders>
              <w:left w:val="nil"/>
            </w:tcBorders>
          </w:tcPr>
          <w:p w:rsidR="008E2780" w:rsidRDefault="00000000">
            <w:pPr>
              <w:pStyle w:val="TableParagraph"/>
              <w:spacing w:before="107"/>
              <w:ind w:left="122"/>
              <w:jc w:val="left"/>
            </w:pPr>
            <w:r>
              <w:t>View</w:t>
            </w:r>
            <w:r>
              <w:rPr>
                <w:spacing w:val="-3"/>
              </w:rPr>
              <w:t xml:space="preserve"> </w:t>
            </w:r>
            <w:r>
              <w:t>Prediction</w:t>
            </w:r>
            <w:r>
              <w:rPr>
                <w:spacing w:val="-1"/>
              </w:rPr>
              <w:t xml:space="preserve"> </w:t>
            </w:r>
            <w:r>
              <w:t>Page</w:t>
            </w:r>
          </w:p>
        </w:tc>
        <w:tc>
          <w:tcPr>
            <w:tcW w:w="1482" w:type="dxa"/>
          </w:tcPr>
          <w:p w:rsidR="008E2780" w:rsidRDefault="00000000">
            <w:pPr>
              <w:pStyle w:val="TableParagraph"/>
              <w:spacing w:before="107"/>
              <w:ind w:left="676"/>
              <w:jc w:val="left"/>
            </w:pPr>
            <w:r>
              <w:t>8</w:t>
            </w:r>
          </w:p>
        </w:tc>
        <w:tc>
          <w:tcPr>
            <w:tcW w:w="1441" w:type="dxa"/>
          </w:tcPr>
          <w:p w:rsidR="008E2780" w:rsidRDefault="00000000">
            <w:pPr>
              <w:pStyle w:val="TableParagraph"/>
              <w:spacing w:before="107"/>
              <w:ind w:left="649"/>
              <w:jc w:val="left"/>
            </w:pPr>
            <w:r>
              <w:t>0</w:t>
            </w:r>
          </w:p>
        </w:tc>
        <w:tc>
          <w:tcPr>
            <w:tcW w:w="882" w:type="dxa"/>
          </w:tcPr>
          <w:p w:rsidR="008E2780" w:rsidRDefault="00000000">
            <w:pPr>
              <w:pStyle w:val="TableParagraph"/>
              <w:spacing w:before="107"/>
              <w:ind w:left="376"/>
              <w:jc w:val="left"/>
            </w:pPr>
            <w:r>
              <w:t>0</w:t>
            </w:r>
          </w:p>
        </w:tc>
        <w:tc>
          <w:tcPr>
            <w:tcW w:w="754" w:type="dxa"/>
            <w:tcBorders>
              <w:right w:val="nil"/>
            </w:tcBorders>
          </w:tcPr>
          <w:p w:rsidR="008E2780" w:rsidRDefault="00000000">
            <w:pPr>
              <w:pStyle w:val="TableParagraph"/>
              <w:spacing w:before="107"/>
              <w:ind w:right="20"/>
            </w:pPr>
            <w:r>
              <w:t>8</w:t>
            </w:r>
          </w:p>
        </w:tc>
      </w:tr>
      <w:tr w:rsidR="008E2780">
        <w:trPr>
          <w:trHeight w:val="498"/>
        </w:trPr>
        <w:tc>
          <w:tcPr>
            <w:tcW w:w="5070" w:type="dxa"/>
            <w:tcBorders>
              <w:left w:val="nil"/>
            </w:tcBorders>
          </w:tcPr>
          <w:p w:rsidR="008E2780" w:rsidRDefault="00000000">
            <w:pPr>
              <w:pStyle w:val="TableParagraph"/>
              <w:spacing w:before="115"/>
              <w:ind w:left="122"/>
              <w:jc w:val="left"/>
            </w:pPr>
            <w:r>
              <w:t>Enter the</w:t>
            </w:r>
            <w:r>
              <w:rPr>
                <w:spacing w:val="-1"/>
              </w:rPr>
              <w:t xml:space="preserve"> </w:t>
            </w:r>
            <w:r>
              <w:t>Scores</w:t>
            </w:r>
          </w:p>
        </w:tc>
        <w:tc>
          <w:tcPr>
            <w:tcW w:w="1482" w:type="dxa"/>
          </w:tcPr>
          <w:p w:rsidR="008E2780" w:rsidRDefault="00000000">
            <w:pPr>
              <w:pStyle w:val="TableParagraph"/>
              <w:spacing w:before="115"/>
              <w:ind w:left="676"/>
              <w:jc w:val="left"/>
            </w:pPr>
            <w:r>
              <w:t>5</w:t>
            </w:r>
          </w:p>
        </w:tc>
        <w:tc>
          <w:tcPr>
            <w:tcW w:w="1441" w:type="dxa"/>
          </w:tcPr>
          <w:p w:rsidR="008E2780" w:rsidRDefault="00000000">
            <w:pPr>
              <w:pStyle w:val="TableParagraph"/>
              <w:spacing w:before="115"/>
              <w:ind w:left="649"/>
              <w:jc w:val="left"/>
            </w:pPr>
            <w:r>
              <w:t>0</w:t>
            </w:r>
          </w:p>
        </w:tc>
        <w:tc>
          <w:tcPr>
            <w:tcW w:w="882" w:type="dxa"/>
          </w:tcPr>
          <w:p w:rsidR="008E2780" w:rsidRDefault="00000000">
            <w:pPr>
              <w:pStyle w:val="TableParagraph"/>
              <w:spacing w:before="115"/>
              <w:ind w:left="376"/>
              <w:jc w:val="left"/>
            </w:pPr>
            <w:r>
              <w:t>0</w:t>
            </w:r>
          </w:p>
        </w:tc>
        <w:tc>
          <w:tcPr>
            <w:tcW w:w="754" w:type="dxa"/>
            <w:tcBorders>
              <w:right w:val="nil"/>
            </w:tcBorders>
          </w:tcPr>
          <w:p w:rsidR="008E2780" w:rsidRDefault="00000000">
            <w:pPr>
              <w:pStyle w:val="TableParagraph"/>
              <w:spacing w:before="115"/>
              <w:ind w:right="6"/>
            </w:pPr>
            <w:r>
              <w:t>5</w:t>
            </w:r>
          </w:p>
        </w:tc>
      </w:tr>
      <w:tr w:rsidR="008E2780">
        <w:trPr>
          <w:trHeight w:val="500"/>
        </w:trPr>
        <w:tc>
          <w:tcPr>
            <w:tcW w:w="5070" w:type="dxa"/>
            <w:tcBorders>
              <w:left w:val="nil"/>
            </w:tcBorders>
          </w:tcPr>
          <w:p w:rsidR="008E2780" w:rsidRDefault="00000000">
            <w:pPr>
              <w:pStyle w:val="TableParagraph"/>
              <w:ind w:left="122"/>
              <w:jc w:val="left"/>
            </w:pPr>
            <w:r>
              <w:t>Click</w:t>
            </w:r>
            <w:r>
              <w:rPr>
                <w:spacing w:val="-2"/>
              </w:rPr>
              <w:t xml:space="preserve"> </w:t>
            </w:r>
            <w:r>
              <w:t>Submit Button</w:t>
            </w:r>
          </w:p>
        </w:tc>
        <w:tc>
          <w:tcPr>
            <w:tcW w:w="1482" w:type="dxa"/>
          </w:tcPr>
          <w:p w:rsidR="008E2780" w:rsidRDefault="00000000">
            <w:pPr>
              <w:pStyle w:val="TableParagraph"/>
              <w:ind w:left="676"/>
              <w:jc w:val="left"/>
            </w:pPr>
            <w:r>
              <w:t>5</w:t>
            </w:r>
          </w:p>
        </w:tc>
        <w:tc>
          <w:tcPr>
            <w:tcW w:w="1441" w:type="dxa"/>
          </w:tcPr>
          <w:p w:rsidR="008E2780" w:rsidRDefault="00000000">
            <w:pPr>
              <w:pStyle w:val="TableParagraph"/>
              <w:ind w:left="649"/>
              <w:jc w:val="left"/>
            </w:pPr>
            <w:r>
              <w:t>0</w:t>
            </w:r>
          </w:p>
        </w:tc>
        <w:tc>
          <w:tcPr>
            <w:tcW w:w="882" w:type="dxa"/>
          </w:tcPr>
          <w:p w:rsidR="008E2780" w:rsidRDefault="00000000">
            <w:pPr>
              <w:pStyle w:val="TableParagraph"/>
              <w:ind w:left="376"/>
              <w:jc w:val="left"/>
            </w:pPr>
            <w:r>
              <w:t>0</w:t>
            </w:r>
          </w:p>
        </w:tc>
        <w:tc>
          <w:tcPr>
            <w:tcW w:w="754" w:type="dxa"/>
            <w:tcBorders>
              <w:right w:val="nil"/>
            </w:tcBorders>
          </w:tcPr>
          <w:p w:rsidR="008E2780" w:rsidRDefault="00000000">
            <w:pPr>
              <w:pStyle w:val="TableParagraph"/>
              <w:ind w:right="6"/>
            </w:pPr>
            <w:r>
              <w:t>5</w:t>
            </w:r>
          </w:p>
        </w:tc>
      </w:tr>
      <w:tr w:rsidR="008E2780">
        <w:trPr>
          <w:trHeight w:val="500"/>
        </w:trPr>
        <w:tc>
          <w:tcPr>
            <w:tcW w:w="5070" w:type="dxa"/>
            <w:tcBorders>
              <w:left w:val="nil"/>
            </w:tcBorders>
          </w:tcPr>
          <w:p w:rsidR="008E2780" w:rsidRDefault="00000000">
            <w:pPr>
              <w:pStyle w:val="TableParagraph"/>
              <w:ind w:left="122"/>
              <w:jc w:val="left"/>
            </w:pPr>
            <w:r>
              <w:t>Prediction</w:t>
            </w:r>
            <w:r>
              <w:rPr>
                <w:spacing w:val="-4"/>
              </w:rPr>
              <w:t xml:space="preserve"> </w:t>
            </w:r>
            <w:r>
              <w:t>Output</w:t>
            </w:r>
          </w:p>
        </w:tc>
        <w:tc>
          <w:tcPr>
            <w:tcW w:w="1482" w:type="dxa"/>
          </w:tcPr>
          <w:p w:rsidR="008E2780" w:rsidRDefault="00000000">
            <w:pPr>
              <w:pStyle w:val="TableParagraph"/>
              <w:ind w:left="676"/>
              <w:jc w:val="left"/>
            </w:pPr>
            <w:r>
              <w:t>5</w:t>
            </w:r>
          </w:p>
        </w:tc>
        <w:tc>
          <w:tcPr>
            <w:tcW w:w="1441" w:type="dxa"/>
          </w:tcPr>
          <w:p w:rsidR="008E2780" w:rsidRDefault="00000000">
            <w:pPr>
              <w:pStyle w:val="TableParagraph"/>
              <w:ind w:left="649"/>
              <w:jc w:val="left"/>
            </w:pPr>
            <w:r>
              <w:t>0</w:t>
            </w:r>
          </w:p>
        </w:tc>
        <w:tc>
          <w:tcPr>
            <w:tcW w:w="882" w:type="dxa"/>
          </w:tcPr>
          <w:p w:rsidR="008E2780" w:rsidRDefault="00000000">
            <w:pPr>
              <w:pStyle w:val="TableParagraph"/>
              <w:ind w:left="376"/>
              <w:jc w:val="left"/>
            </w:pPr>
            <w:r>
              <w:t>0</w:t>
            </w:r>
          </w:p>
        </w:tc>
        <w:tc>
          <w:tcPr>
            <w:tcW w:w="754" w:type="dxa"/>
            <w:tcBorders>
              <w:right w:val="nil"/>
            </w:tcBorders>
          </w:tcPr>
          <w:p w:rsidR="008E2780" w:rsidRDefault="00000000">
            <w:pPr>
              <w:pStyle w:val="TableParagraph"/>
              <w:ind w:right="6"/>
            </w:pPr>
            <w:r>
              <w:t>5</w:t>
            </w:r>
          </w:p>
        </w:tc>
      </w:tr>
      <w:tr w:rsidR="008E2780">
        <w:trPr>
          <w:trHeight w:val="479"/>
        </w:trPr>
        <w:tc>
          <w:tcPr>
            <w:tcW w:w="5070" w:type="dxa"/>
            <w:tcBorders>
              <w:left w:val="nil"/>
            </w:tcBorders>
          </w:tcPr>
          <w:p w:rsidR="008E2780" w:rsidRDefault="00000000">
            <w:pPr>
              <w:pStyle w:val="TableParagraph"/>
              <w:spacing w:before="105"/>
              <w:ind w:left="122"/>
              <w:jc w:val="left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>Dashboard Page</w:t>
            </w:r>
          </w:p>
        </w:tc>
        <w:tc>
          <w:tcPr>
            <w:tcW w:w="1482" w:type="dxa"/>
          </w:tcPr>
          <w:p w:rsidR="008E2780" w:rsidRDefault="00000000">
            <w:pPr>
              <w:pStyle w:val="TableParagraph"/>
              <w:spacing w:before="105"/>
              <w:ind w:left="676"/>
              <w:jc w:val="left"/>
            </w:pPr>
            <w:r>
              <w:t>4</w:t>
            </w:r>
          </w:p>
        </w:tc>
        <w:tc>
          <w:tcPr>
            <w:tcW w:w="1441" w:type="dxa"/>
          </w:tcPr>
          <w:p w:rsidR="008E2780" w:rsidRDefault="00000000">
            <w:pPr>
              <w:pStyle w:val="TableParagraph"/>
              <w:spacing w:before="105"/>
              <w:ind w:left="649"/>
              <w:jc w:val="left"/>
            </w:pPr>
            <w:r>
              <w:t>0</w:t>
            </w:r>
          </w:p>
        </w:tc>
        <w:tc>
          <w:tcPr>
            <w:tcW w:w="882" w:type="dxa"/>
          </w:tcPr>
          <w:p w:rsidR="008E2780" w:rsidRDefault="00000000">
            <w:pPr>
              <w:pStyle w:val="TableParagraph"/>
              <w:spacing w:before="105"/>
              <w:ind w:left="376"/>
              <w:jc w:val="left"/>
            </w:pPr>
            <w:r>
              <w:t>0</w:t>
            </w:r>
          </w:p>
        </w:tc>
        <w:tc>
          <w:tcPr>
            <w:tcW w:w="754" w:type="dxa"/>
            <w:tcBorders>
              <w:right w:val="nil"/>
            </w:tcBorders>
          </w:tcPr>
          <w:p w:rsidR="008E2780" w:rsidRDefault="00000000">
            <w:pPr>
              <w:pStyle w:val="TableParagraph"/>
              <w:spacing w:before="105"/>
              <w:ind w:right="6"/>
            </w:pPr>
            <w:r>
              <w:t>4</w:t>
            </w:r>
          </w:p>
        </w:tc>
      </w:tr>
      <w:tr w:rsidR="008E2780">
        <w:trPr>
          <w:trHeight w:val="511"/>
        </w:trPr>
        <w:tc>
          <w:tcPr>
            <w:tcW w:w="5070" w:type="dxa"/>
            <w:tcBorders>
              <w:left w:val="nil"/>
              <w:bottom w:val="nil"/>
            </w:tcBorders>
          </w:tcPr>
          <w:p w:rsidR="008E2780" w:rsidRDefault="00000000">
            <w:pPr>
              <w:pStyle w:val="TableParagraph"/>
              <w:spacing w:before="122"/>
              <w:ind w:left="108"/>
              <w:jc w:val="left"/>
            </w:pPr>
            <w:r>
              <w:t>Version Control</w:t>
            </w:r>
          </w:p>
        </w:tc>
        <w:tc>
          <w:tcPr>
            <w:tcW w:w="1482" w:type="dxa"/>
            <w:tcBorders>
              <w:bottom w:val="nil"/>
            </w:tcBorders>
          </w:tcPr>
          <w:p w:rsidR="008E2780" w:rsidRDefault="00000000">
            <w:pPr>
              <w:pStyle w:val="TableParagraph"/>
              <w:spacing w:before="122"/>
              <w:ind w:left="613"/>
              <w:jc w:val="left"/>
            </w:pPr>
            <w:r>
              <w:t>10</w:t>
            </w:r>
          </w:p>
        </w:tc>
        <w:tc>
          <w:tcPr>
            <w:tcW w:w="1441" w:type="dxa"/>
            <w:tcBorders>
              <w:bottom w:val="nil"/>
            </w:tcBorders>
          </w:tcPr>
          <w:p w:rsidR="008E2780" w:rsidRDefault="00000000">
            <w:pPr>
              <w:pStyle w:val="TableParagraph"/>
              <w:spacing w:before="122"/>
              <w:ind w:left="649"/>
              <w:jc w:val="left"/>
            </w:pPr>
            <w:r>
              <w:t>0</w:t>
            </w:r>
          </w:p>
        </w:tc>
        <w:tc>
          <w:tcPr>
            <w:tcW w:w="882" w:type="dxa"/>
            <w:tcBorders>
              <w:bottom w:val="nil"/>
            </w:tcBorders>
          </w:tcPr>
          <w:p w:rsidR="008E2780" w:rsidRDefault="00000000">
            <w:pPr>
              <w:pStyle w:val="TableParagraph"/>
              <w:spacing w:before="122"/>
              <w:ind w:left="376"/>
              <w:jc w:val="left"/>
            </w:pPr>
            <w:r>
              <w:t>0</w:t>
            </w:r>
          </w:p>
        </w:tc>
        <w:tc>
          <w:tcPr>
            <w:tcW w:w="754" w:type="dxa"/>
            <w:tcBorders>
              <w:bottom w:val="nil"/>
              <w:right w:val="nil"/>
            </w:tcBorders>
          </w:tcPr>
          <w:p w:rsidR="008E2780" w:rsidRDefault="00000000">
            <w:pPr>
              <w:pStyle w:val="TableParagraph"/>
              <w:spacing w:before="122"/>
              <w:ind w:left="225" w:right="233"/>
            </w:pPr>
            <w:r>
              <w:t>10</w:t>
            </w:r>
          </w:p>
        </w:tc>
      </w:tr>
    </w:tbl>
    <w:p w:rsidR="00A778B2" w:rsidRDefault="00A778B2"/>
    <w:sectPr w:rsidR="00A778B2">
      <w:pgSz w:w="11930" w:h="16850"/>
      <w:pgMar w:top="1600" w:right="10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F4585"/>
    <w:multiLevelType w:val="hybridMultilevel"/>
    <w:tmpl w:val="749E57E2"/>
    <w:lvl w:ilvl="0" w:tplc="DC86B962">
      <w:start w:val="1"/>
      <w:numFmt w:val="decimal"/>
      <w:lvlText w:val="%1."/>
      <w:lvlJc w:val="left"/>
      <w:pPr>
        <w:ind w:left="791" w:hanging="360"/>
        <w:jc w:val="left"/>
      </w:pPr>
      <w:rPr>
        <w:rFonts w:ascii="Arial" w:eastAsia="Arial" w:hAnsi="Arial" w:cs="Arial" w:hint="default"/>
        <w:b/>
        <w:bCs/>
        <w:color w:val="933734"/>
        <w:spacing w:val="-1"/>
        <w:w w:val="100"/>
        <w:sz w:val="28"/>
        <w:szCs w:val="28"/>
        <w:lang w:val="en-US" w:eastAsia="en-US" w:bidi="ar-SA"/>
      </w:rPr>
    </w:lvl>
    <w:lvl w:ilvl="1" w:tplc="74ECF100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1258311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7F6EFEAC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A7C001D6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E08CF6DA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D03E9450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57CC8E52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5D620BB6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num w:numId="1" w16cid:durableId="204612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2780"/>
    <w:rsid w:val="008E2780"/>
    <w:rsid w:val="00A778B2"/>
    <w:rsid w:val="00BA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7A38"/>
  <w15:docId w15:val="{349B8511-6F69-405C-8C01-548E118B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1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left="3122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79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Testing.docx</dc:title>
  <dc:creator>Kevin Daniel</dc:creator>
  <cp:lastModifiedBy>velaimck@gmail.com</cp:lastModifiedBy>
  <cp:revision>2</cp:revision>
  <dcterms:created xsi:type="dcterms:W3CDTF">2022-11-26T17:12:00Z</dcterms:created>
  <dcterms:modified xsi:type="dcterms:W3CDTF">2022-11-26T17:13:00Z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2022-11-26T00:00:00Z</vt:filetime>
  </property>
</Properties>
</file>