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0967C9BA" wp14:textId="77777777">
      <w:pPr>
        <w:pStyle w:val="Title"/>
        <w:spacing w:line="259" w:lineRule="auto"/>
      </w:pPr>
      <w:r>
        <w:rPr/>
        <w:t>Project Design Phase-I </w:t>
      </w:r>
      <w:r>
        <w:rPr>
          <w:spacing w:val="-2"/>
        </w:rPr>
        <w:t>Proposed</w:t>
      </w:r>
      <w:r>
        <w:rPr>
          <w:spacing w:val="-10"/>
        </w:rPr>
        <w:t> </w:t>
      </w:r>
      <w:r>
        <w:rPr>
          <w:spacing w:val="-2"/>
        </w:rPr>
        <w:t>Solution</w:t>
      </w:r>
      <w:r>
        <w:rPr>
          <w:spacing w:val="-10"/>
        </w:rPr>
        <w:t> </w:t>
      </w:r>
      <w:r>
        <w:rPr>
          <w:spacing w:val="-2"/>
        </w:rPr>
        <w:t>Template</w:t>
      </w:r>
    </w:p>
    <w:p xmlns:wp14="http://schemas.microsoft.com/office/word/2010/wordml" w14:paraId="672A6659" wp14:textId="77777777">
      <w:pPr>
        <w:pStyle w:val="BodyText"/>
        <w:spacing w:before="3"/>
        <w:rPr>
          <w:b/>
        </w:rPr>
      </w:pPr>
    </w:p>
    <w:tbl>
      <w:tblPr>
        <w:tblW w:w="0" w:type="auto"/>
        <w:jc w:val="left"/>
        <w:tblInd w:w="15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Look w:val="01E0"/>
      </w:tblPr>
      <w:tblGrid>
        <w:gridCol w:w="4520"/>
        <w:gridCol w:w="4520"/>
      </w:tblGrid>
      <w:tr xmlns:wp14="http://schemas.microsoft.com/office/word/2010/wordml" w:rsidTr="62945BA0" w14:paraId="64561225" wp14:textId="77777777">
        <w:trPr>
          <w:trHeight w:val="249" w:hRule="atLeast"/>
        </w:trPr>
        <w:tc>
          <w:tcPr>
            <w:tcW w:w="4520" w:type="dxa"/>
            <w:tcMar/>
          </w:tcPr>
          <w:p w14:paraId="491072FA" wp14:textId="77777777">
            <w:pPr>
              <w:pStyle w:val="TableParagraph"/>
              <w:spacing w:before="7" w:line="223" w:lineRule="exact"/>
              <w:rPr>
                <w:sz w:val="22"/>
              </w:rPr>
            </w:pPr>
            <w:r>
              <w:rPr>
                <w:spacing w:val="-4"/>
                <w:sz w:val="22"/>
              </w:rPr>
              <w:t>Date</w:t>
            </w:r>
          </w:p>
        </w:tc>
        <w:tc>
          <w:tcPr>
            <w:tcW w:w="4520" w:type="dxa"/>
            <w:tcMar/>
          </w:tcPr>
          <w:p w:rsidP="62945BA0" w14:paraId="3E2E38D1" wp14:textId="77777777">
            <w:pPr>
              <w:pStyle w:val="TableParagraph"/>
              <w:spacing w:before="7" w:line="223" w:lineRule="exact"/>
              <w:ind w:left="100"/>
              <w:rPr>
                <w:sz w:val="22"/>
                <w:szCs w:val="22"/>
              </w:rPr>
            </w:pPr>
            <w:r w:rsidRPr="62945BA0">
              <w:rPr>
                <w:spacing w:val="-7"/>
                <w:sz w:val="22"/>
                <w:szCs w:val="22"/>
              </w:rPr>
              <w:t xml:space="preserve">11 October </w:t>
            </w:r>
            <w:r w:rsidRPr="62945BA0">
              <w:rPr>
                <w:spacing w:val="-4"/>
                <w:sz w:val="22"/>
                <w:szCs w:val="22"/>
              </w:rPr>
              <w:t>2022</w:t>
            </w:r>
          </w:p>
        </w:tc>
      </w:tr>
      <w:tr xmlns:wp14="http://schemas.microsoft.com/office/word/2010/wordml" w:rsidTr="62945BA0" w14:paraId="3E1F5747" wp14:textId="77777777">
        <w:trPr>
          <w:trHeight w:val="270" w:hRule="atLeast"/>
        </w:trPr>
        <w:tc>
          <w:tcPr>
            <w:tcW w:w="4520" w:type="dxa"/>
            <w:tcMar/>
          </w:tcPr>
          <w:p w14:paraId="5397FBF4" wp14:textId="77777777">
            <w:pPr>
              <w:pStyle w:val="TableParagraph"/>
              <w:spacing w:before="10" w:line="239" w:lineRule="exact"/>
              <w:rPr>
                <w:sz w:val="22"/>
              </w:rPr>
            </w:pPr>
            <w:r>
              <w:rPr>
                <w:spacing w:val="-4"/>
                <w:sz w:val="22"/>
              </w:rPr>
              <w:t>Team</w:t>
            </w:r>
            <w:r>
              <w:rPr>
                <w:spacing w:val="-7"/>
                <w:sz w:val="22"/>
              </w:rPr>
              <w:t> </w:t>
            </w:r>
            <w:r>
              <w:rPr>
                <w:spacing w:val="-5"/>
                <w:sz w:val="22"/>
              </w:rPr>
              <w:t>ID</w:t>
            </w:r>
          </w:p>
        </w:tc>
        <w:tc>
          <w:tcPr>
            <w:tcW w:w="4520" w:type="dxa"/>
            <w:tcMar/>
          </w:tcPr>
          <w:p w:rsidP="62945BA0" w14:paraId="410F2C84" wp14:textId="3A495DD6">
            <w:pPr>
              <w:pStyle w:val="TableParagraph"/>
              <w:spacing w:before="10" w:line="239" w:lineRule="exact"/>
              <w:ind w:left="100"/>
              <w:rPr>
                <w:noProof w:val="0"/>
                <w:lang w:val="en-US"/>
              </w:rPr>
            </w:pPr>
            <w:r w:rsidRPr="62945BA0" w:rsidR="62945BA0">
              <w:rPr>
                <w:rFonts w:ascii="Verdana" w:hAnsi="Verdana" w:eastAsia="Verdana" w:cs="Verdana"/>
                <w:b w:val="0"/>
                <w:bCs w:val="0"/>
                <w:i w:val="0"/>
                <w:iCs w:val="0"/>
                <w:caps w:val="0"/>
                <w:smallCaps w:val="0"/>
                <w:noProof w:val="0"/>
                <w:color w:val="222222"/>
                <w:sz w:val="19"/>
                <w:szCs w:val="19"/>
                <w:lang w:val="en-US"/>
              </w:rPr>
              <w:t>PNT2022TMID42403</w:t>
            </w:r>
          </w:p>
        </w:tc>
      </w:tr>
      <w:tr xmlns:wp14="http://schemas.microsoft.com/office/word/2010/wordml" w:rsidTr="62945BA0" w14:paraId="686F7DDE" wp14:textId="77777777">
        <w:trPr>
          <w:trHeight w:val="830" w:hRule="atLeast"/>
        </w:trPr>
        <w:tc>
          <w:tcPr>
            <w:tcW w:w="4520" w:type="dxa"/>
            <w:tcMar/>
          </w:tcPr>
          <w:p w14:paraId="6253663D" wp14:textId="77777777">
            <w:pPr>
              <w:pStyle w:val="TableParagraph"/>
              <w:spacing w:line="263" w:lineRule="exact"/>
              <w:rPr>
                <w:sz w:val="22"/>
              </w:rPr>
            </w:pPr>
            <w:r>
              <w:rPr>
                <w:sz w:val="22"/>
              </w:rPr>
              <w:t>Project</w:t>
            </w:r>
            <w:r>
              <w:rPr>
                <w:spacing w:val="-12"/>
                <w:sz w:val="22"/>
              </w:rPr>
              <w:t> </w:t>
            </w:r>
            <w:r>
              <w:rPr>
                <w:spacing w:val="-4"/>
                <w:sz w:val="22"/>
              </w:rPr>
              <w:t>Name</w:t>
            </w:r>
          </w:p>
        </w:tc>
        <w:tc>
          <w:tcPr>
            <w:tcW w:w="4520" w:type="dxa"/>
            <w:tcMar/>
          </w:tcPr>
          <w:p w14:paraId="3F2E6399" wp14:textId="77777777">
            <w:pPr>
              <w:pStyle w:val="TableParagraph"/>
              <w:ind w:left="100" w:right="156"/>
              <w:rPr>
                <w:sz w:val="22"/>
              </w:rPr>
            </w:pPr>
            <w:r>
              <w:rPr>
                <w:sz w:val="22"/>
              </w:rPr>
              <w:t>Project - Intelligent Vehicle Damage Assessment</w:t>
            </w:r>
            <w:r>
              <w:rPr>
                <w:spacing w:val="-13"/>
                <w:sz w:val="22"/>
              </w:rPr>
              <w:t> </w:t>
            </w:r>
            <w:r>
              <w:rPr>
                <w:sz w:val="22"/>
              </w:rPr>
              <w:t>&amp;</w:t>
            </w:r>
            <w:r>
              <w:rPr>
                <w:spacing w:val="-12"/>
                <w:sz w:val="22"/>
              </w:rPr>
              <w:t> </w:t>
            </w:r>
            <w:r>
              <w:rPr>
                <w:sz w:val="22"/>
              </w:rPr>
              <w:t>Cost</w:t>
            </w:r>
            <w:r>
              <w:rPr>
                <w:spacing w:val="-12"/>
                <w:sz w:val="22"/>
              </w:rPr>
              <w:t> </w:t>
            </w:r>
            <w:r>
              <w:rPr>
                <w:sz w:val="22"/>
              </w:rPr>
              <w:t>Estimator</w:t>
            </w:r>
            <w:r>
              <w:rPr>
                <w:spacing w:val="-13"/>
                <w:sz w:val="22"/>
              </w:rPr>
              <w:t> </w:t>
            </w:r>
            <w:r>
              <w:rPr>
                <w:sz w:val="22"/>
              </w:rPr>
              <w:t>for</w:t>
            </w:r>
            <w:r>
              <w:rPr>
                <w:spacing w:val="-12"/>
                <w:sz w:val="22"/>
              </w:rPr>
              <w:t> </w:t>
            </w:r>
            <w:r>
              <w:rPr>
                <w:sz w:val="22"/>
              </w:rPr>
              <w:t>Insurance </w:t>
            </w:r>
            <w:r>
              <w:rPr>
                <w:spacing w:val="-2"/>
                <w:sz w:val="22"/>
              </w:rPr>
              <w:t>Companies</w:t>
            </w:r>
          </w:p>
        </w:tc>
      </w:tr>
      <w:tr xmlns:wp14="http://schemas.microsoft.com/office/word/2010/wordml" w:rsidTr="62945BA0" w14:paraId="02D3ED39" wp14:textId="77777777">
        <w:trPr>
          <w:trHeight w:val="249" w:hRule="atLeast"/>
        </w:trPr>
        <w:tc>
          <w:tcPr>
            <w:tcW w:w="4520" w:type="dxa"/>
            <w:tcMar/>
          </w:tcPr>
          <w:p w14:paraId="556B6A0B" wp14:textId="77777777">
            <w:pPr>
              <w:pStyle w:val="TableParagraph"/>
              <w:spacing w:before="4" w:line="226" w:lineRule="exact"/>
              <w:rPr>
                <w:sz w:val="22"/>
              </w:rPr>
            </w:pPr>
            <w:r>
              <w:rPr>
                <w:sz w:val="22"/>
              </w:rPr>
              <w:t>Maximum</w:t>
            </w:r>
            <w:r>
              <w:rPr>
                <w:spacing w:val="-9"/>
                <w:sz w:val="22"/>
              </w:rPr>
              <w:t> </w:t>
            </w:r>
            <w:r>
              <w:rPr>
                <w:spacing w:val="-2"/>
                <w:sz w:val="22"/>
              </w:rPr>
              <w:t>Marks</w:t>
            </w:r>
          </w:p>
        </w:tc>
        <w:tc>
          <w:tcPr>
            <w:tcW w:w="4520" w:type="dxa"/>
            <w:tcMar/>
          </w:tcPr>
          <w:p w14:paraId="2002FEAA" wp14:textId="77777777">
            <w:pPr>
              <w:pStyle w:val="TableParagraph"/>
              <w:spacing w:before="4" w:line="226" w:lineRule="exact"/>
              <w:ind w:left="100"/>
              <w:rPr>
                <w:sz w:val="22"/>
              </w:rPr>
            </w:pPr>
            <w:r>
              <w:rPr>
                <w:sz w:val="22"/>
              </w:rPr>
              <w:t>2</w:t>
            </w:r>
            <w:r>
              <w:rPr>
                <w:spacing w:val="-3"/>
                <w:sz w:val="22"/>
              </w:rPr>
              <w:t> </w:t>
            </w:r>
            <w:r>
              <w:rPr>
                <w:spacing w:val="-2"/>
                <w:sz w:val="22"/>
              </w:rPr>
              <w:t>Marks</w:t>
            </w:r>
          </w:p>
        </w:tc>
      </w:tr>
    </w:tbl>
    <w:p xmlns:wp14="http://schemas.microsoft.com/office/word/2010/wordml" w14:paraId="0A37501D" wp14:textId="77777777">
      <w:pPr>
        <w:pStyle w:val="BodyText"/>
        <w:rPr>
          <w:b/>
          <w:sz w:val="20"/>
        </w:rPr>
      </w:pPr>
    </w:p>
    <w:p xmlns:wp14="http://schemas.microsoft.com/office/word/2010/wordml" w14:paraId="5DAB6C7B" wp14:textId="77777777">
      <w:pPr>
        <w:pStyle w:val="BodyText"/>
        <w:spacing w:before="3"/>
        <w:rPr>
          <w:b/>
          <w:sz w:val="17"/>
        </w:rPr>
      </w:pPr>
    </w:p>
    <w:p xmlns:wp14="http://schemas.microsoft.com/office/word/2010/wordml" w14:paraId="59B992F5" wp14:textId="77777777">
      <w:pPr>
        <w:spacing w:before="0"/>
        <w:ind w:left="240" w:right="0" w:firstLine="0"/>
        <w:jc w:val="left"/>
        <w:rPr>
          <w:b/>
          <w:sz w:val="22"/>
        </w:rPr>
      </w:pPr>
      <w:r>
        <w:rPr>
          <w:b/>
          <w:sz w:val="22"/>
        </w:rPr>
        <w:t>Proposed</w:t>
      </w:r>
      <w:r>
        <w:rPr>
          <w:b/>
          <w:spacing w:val="-9"/>
          <w:sz w:val="22"/>
        </w:rPr>
        <w:t> </w:t>
      </w:r>
      <w:r>
        <w:rPr>
          <w:b/>
          <w:sz w:val="22"/>
        </w:rPr>
        <w:t>Solution</w:t>
      </w:r>
      <w:r>
        <w:rPr>
          <w:b/>
          <w:spacing w:val="-9"/>
          <w:sz w:val="22"/>
        </w:rPr>
        <w:t> </w:t>
      </w:r>
      <w:r>
        <w:rPr>
          <w:b/>
          <w:spacing w:val="-2"/>
          <w:sz w:val="22"/>
        </w:rPr>
        <w:t>Template:</w:t>
      </w:r>
    </w:p>
    <w:p xmlns:wp14="http://schemas.microsoft.com/office/word/2010/wordml" w14:paraId="19EE5304" wp14:textId="77777777">
      <w:pPr>
        <w:pStyle w:val="BodyText"/>
        <w:spacing w:before="181"/>
        <w:ind w:left="240"/>
      </w:pPr>
      <w:r>
        <w:rPr/>
        <w:t>Project</w:t>
      </w:r>
      <w:r>
        <w:rPr>
          <w:spacing w:val="-10"/>
        </w:rPr>
        <w:t> </w:t>
      </w:r>
      <w:r>
        <w:rPr/>
        <w:t>team</w:t>
      </w:r>
      <w:r>
        <w:rPr>
          <w:spacing w:val="-8"/>
        </w:rPr>
        <w:t> </w:t>
      </w:r>
      <w:r>
        <w:rPr/>
        <w:t>shall</w:t>
      </w:r>
      <w:r>
        <w:rPr>
          <w:spacing w:val="-7"/>
        </w:rPr>
        <w:t> </w:t>
      </w:r>
      <w:r>
        <w:rPr/>
        <w:t>fill</w:t>
      </w:r>
      <w:r>
        <w:rPr>
          <w:spacing w:val="-8"/>
        </w:rPr>
        <w:t> </w:t>
      </w:r>
      <w:r>
        <w:rPr/>
        <w:t>the</w:t>
      </w:r>
      <w:r>
        <w:rPr>
          <w:spacing w:val="-7"/>
        </w:rPr>
        <w:t> </w:t>
      </w:r>
      <w:r>
        <w:rPr/>
        <w:t>following</w:t>
      </w:r>
      <w:r>
        <w:rPr>
          <w:spacing w:val="-8"/>
        </w:rPr>
        <w:t> </w:t>
      </w:r>
      <w:r>
        <w:rPr/>
        <w:t>information</w:t>
      </w:r>
      <w:r>
        <w:rPr>
          <w:spacing w:val="-7"/>
        </w:rPr>
        <w:t> </w:t>
      </w:r>
      <w:r>
        <w:rPr/>
        <w:t>in</w:t>
      </w:r>
      <w:r>
        <w:rPr>
          <w:spacing w:val="-8"/>
        </w:rPr>
        <w:t> </w:t>
      </w:r>
      <w:r>
        <w:rPr/>
        <w:t>the</w:t>
      </w:r>
      <w:r>
        <w:rPr>
          <w:spacing w:val="-7"/>
        </w:rPr>
        <w:t> </w:t>
      </w:r>
      <w:r>
        <w:rPr/>
        <w:t>proposed</w:t>
      </w:r>
      <w:r>
        <w:rPr>
          <w:spacing w:val="-8"/>
        </w:rPr>
        <w:t> </w:t>
      </w:r>
      <w:r>
        <w:rPr/>
        <w:t>solution</w:t>
      </w:r>
      <w:r>
        <w:rPr>
          <w:spacing w:val="-7"/>
        </w:rPr>
        <w:t> </w:t>
      </w:r>
      <w:r>
        <w:rPr>
          <w:spacing w:val="-2"/>
        </w:rPr>
        <w:t>template.</w:t>
      </w:r>
    </w:p>
    <w:p xmlns:wp14="http://schemas.microsoft.com/office/word/2010/wordml" w14:paraId="02EB378F" wp14:textId="77777777">
      <w:pPr>
        <w:pStyle w:val="BodyText"/>
        <w:rPr>
          <w:sz w:val="13"/>
        </w:rPr>
      </w:pPr>
    </w:p>
    <w:tbl>
      <w:tblPr>
        <w:tblW w:w="0" w:type="auto"/>
        <w:jc w:val="left"/>
        <w:tblInd w:w="15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Look w:val="01E0"/>
      </w:tblPr>
      <w:tblGrid>
        <w:gridCol w:w="900"/>
        <w:gridCol w:w="3660"/>
        <w:gridCol w:w="4560"/>
      </w:tblGrid>
      <w:tr xmlns:wp14="http://schemas.microsoft.com/office/word/2010/wordml" w14:paraId="73024D19" wp14:textId="77777777">
        <w:trPr>
          <w:trHeight w:val="550" w:hRule="atLeast"/>
        </w:trPr>
        <w:tc>
          <w:tcPr>
            <w:tcW w:w="900" w:type="dxa"/>
          </w:tcPr>
          <w:p w14:paraId="28A9E497" wp14:textId="77777777">
            <w:pPr>
              <w:pStyle w:val="TableParagraph"/>
              <w:spacing w:before="12"/>
              <w:ind w:left="0" w:right="278"/>
              <w:jc w:val="right"/>
              <w:rPr>
                <w:b/>
                <w:sz w:val="22"/>
              </w:rPr>
            </w:pPr>
            <w:r>
              <w:rPr>
                <w:b/>
                <w:spacing w:val="-2"/>
                <w:sz w:val="22"/>
              </w:rPr>
              <w:t>S.No.</w:t>
            </w:r>
          </w:p>
        </w:tc>
        <w:tc>
          <w:tcPr>
            <w:tcW w:w="3660" w:type="dxa"/>
          </w:tcPr>
          <w:p w14:paraId="1471D45A" wp14:textId="77777777">
            <w:pPr>
              <w:pStyle w:val="TableParagraph"/>
              <w:spacing w:before="12"/>
              <w:rPr>
                <w:b/>
                <w:sz w:val="22"/>
              </w:rPr>
            </w:pPr>
            <w:r>
              <w:rPr>
                <w:b/>
                <w:spacing w:val="-2"/>
                <w:sz w:val="22"/>
              </w:rPr>
              <w:t>Parameter</w:t>
            </w:r>
          </w:p>
        </w:tc>
        <w:tc>
          <w:tcPr>
            <w:tcW w:w="4560" w:type="dxa"/>
          </w:tcPr>
          <w:p w14:paraId="31FF54C8" wp14:textId="77777777">
            <w:pPr>
              <w:pStyle w:val="TableParagraph"/>
              <w:spacing w:before="12"/>
              <w:rPr>
                <w:b/>
                <w:sz w:val="22"/>
              </w:rPr>
            </w:pPr>
            <w:r>
              <w:rPr>
                <w:b/>
                <w:spacing w:val="-2"/>
                <w:sz w:val="22"/>
              </w:rPr>
              <w:t>Description</w:t>
            </w:r>
          </w:p>
        </w:tc>
      </w:tr>
      <w:tr xmlns:wp14="http://schemas.microsoft.com/office/word/2010/wordml" w14:paraId="5FAE1303" wp14:textId="77777777">
        <w:trPr>
          <w:trHeight w:val="790" w:hRule="atLeast"/>
        </w:trPr>
        <w:tc>
          <w:tcPr>
            <w:tcW w:w="900" w:type="dxa"/>
          </w:tcPr>
          <w:p w14:paraId="0135CBF0" wp14:textId="77777777">
            <w:pPr>
              <w:pStyle w:val="TableParagraph"/>
              <w:spacing w:before="2"/>
              <w:ind w:left="0" w:right="311"/>
              <w:jc w:val="right"/>
              <w:rPr>
                <w:sz w:val="22"/>
              </w:rPr>
            </w:pPr>
            <w:r>
              <w:rPr>
                <w:spacing w:val="-5"/>
                <w:sz w:val="22"/>
              </w:rPr>
              <w:t>1.</w:t>
            </w:r>
          </w:p>
        </w:tc>
        <w:tc>
          <w:tcPr>
            <w:tcW w:w="3660" w:type="dxa"/>
          </w:tcPr>
          <w:p w14:paraId="3CDB0AC0" wp14:textId="77777777">
            <w:pPr>
              <w:pStyle w:val="TableParagraph"/>
              <w:spacing w:before="2"/>
              <w:rPr>
                <w:sz w:val="22"/>
              </w:rPr>
            </w:pPr>
            <w:r>
              <w:rPr>
                <w:color w:val="212121"/>
                <w:sz w:val="22"/>
              </w:rPr>
              <w:t>Problem</w:t>
            </w:r>
            <w:r>
              <w:rPr>
                <w:color w:val="212121"/>
                <w:spacing w:val="-13"/>
                <w:sz w:val="22"/>
              </w:rPr>
              <w:t> </w:t>
            </w:r>
            <w:r>
              <w:rPr>
                <w:color w:val="212121"/>
                <w:sz w:val="22"/>
              </w:rPr>
              <w:t>Statement</w:t>
            </w:r>
            <w:r>
              <w:rPr>
                <w:color w:val="212121"/>
                <w:spacing w:val="-12"/>
                <w:sz w:val="22"/>
              </w:rPr>
              <w:t> </w:t>
            </w:r>
            <w:r>
              <w:rPr>
                <w:color w:val="212121"/>
                <w:sz w:val="22"/>
              </w:rPr>
              <w:t>(Problem</w:t>
            </w:r>
            <w:r>
              <w:rPr>
                <w:color w:val="212121"/>
                <w:spacing w:val="-13"/>
                <w:sz w:val="22"/>
              </w:rPr>
              <w:t> </w:t>
            </w:r>
            <w:r>
              <w:rPr>
                <w:color w:val="212121"/>
                <w:sz w:val="22"/>
              </w:rPr>
              <w:t>to</w:t>
            </w:r>
            <w:r>
              <w:rPr>
                <w:color w:val="212121"/>
                <w:spacing w:val="-12"/>
                <w:sz w:val="22"/>
              </w:rPr>
              <w:t> </w:t>
            </w:r>
            <w:r>
              <w:rPr>
                <w:color w:val="212121"/>
                <w:sz w:val="22"/>
              </w:rPr>
              <w:t>be </w:t>
            </w:r>
            <w:r>
              <w:rPr>
                <w:color w:val="212121"/>
                <w:spacing w:val="-2"/>
                <w:sz w:val="22"/>
              </w:rPr>
              <w:t>solved)</w:t>
            </w:r>
          </w:p>
        </w:tc>
        <w:tc>
          <w:tcPr>
            <w:tcW w:w="4560" w:type="dxa"/>
          </w:tcPr>
          <w:p w14:paraId="66A3BB19" wp14:textId="77777777">
            <w:pPr>
              <w:pStyle w:val="TableParagraph"/>
              <w:spacing w:before="2"/>
              <w:rPr>
                <w:sz w:val="22"/>
              </w:rPr>
            </w:pPr>
            <w:r>
              <w:rPr>
                <w:sz w:val="22"/>
              </w:rPr>
              <w:t>Intelligent</w:t>
            </w:r>
            <w:r>
              <w:rPr>
                <w:spacing w:val="-12"/>
                <w:sz w:val="22"/>
              </w:rPr>
              <w:t> </w:t>
            </w:r>
            <w:r>
              <w:rPr>
                <w:sz w:val="22"/>
              </w:rPr>
              <w:t>vehicle</w:t>
            </w:r>
            <w:r>
              <w:rPr>
                <w:spacing w:val="-12"/>
                <w:sz w:val="22"/>
              </w:rPr>
              <w:t> </w:t>
            </w:r>
            <w:r>
              <w:rPr>
                <w:sz w:val="22"/>
              </w:rPr>
              <w:t>damage</w:t>
            </w:r>
            <w:r>
              <w:rPr>
                <w:spacing w:val="-12"/>
                <w:sz w:val="22"/>
              </w:rPr>
              <w:t> </w:t>
            </w:r>
            <w:r>
              <w:rPr>
                <w:sz w:val="22"/>
              </w:rPr>
              <w:t>assessment</w:t>
            </w:r>
            <w:r>
              <w:rPr>
                <w:spacing w:val="-12"/>
                <w:sz w:val="22"/>
              </w:rPr>
              <w:t> </w:t>
            </w:r>
            <w:r>
              <w:rPr>
                <w:sz w:val="22"/>
              </w:rPr>
              <w:t>and</w:t>
            </w:r>
            <w:r>
              <w:rPr>
                <w:spacing w:val="-12"/>
                <w:sz w:val="22"/>
              </w:rPr>
              <w:t> </w:t>
            </w:r>
            <w:r>
              <w:rPr>
                <w:sz w:val="22"/>
              </w:rPr>
              <w:t>cost estimator for insurance companies.</w:t>
            </w:r>
          </w:p>
        </w:tc>
      </w:tr>
      <w:tr xmlns:wp14="http://schemas.microsoft.com/office/word/2010/wordml" w14:paraId="68024095" wp14:textId="77777777">
        <w:trPr>
          <w:trHeight w:val="890" w:hRule="atLeast"/>
        </w:trPr>
        <w:tc>
          <w:tcPr>
            <w:tcW w:w="900" w:type="dxa"/>
          </w:tcPr>
          <w:p w14:paraId="47886996" wp14:textId="77777777">
            <w:pPr>
              <w:pStyle w:val="TableParagraph"/>
              <w:spacing w:before="3"/>
              <w:ind w:left="0" w:right="311"/>
              <w:jc w:val="right"/>
              <w:rPr>
                <w:sz w:val="22"/>
              </w:rPr>
            </w:pPr>
            <w:r>
              <w:rPr>
                <w:spacing w:val="-5"/>
                <w:sz w:val="22"/>
              </w:rPr>
              <w:t>2.</w:t>
            </w:r>
          </w:p>
        </w:tc>
        <w:tc>
          <w:tcPr>
            <w:tcW w:w="3660" w:type="dxa"/>
          </w:tcPr>
          <w:p w14:paraId="0357AD97" wp14:textId="77777777">
            <w:pPr>
              <w:pStyle w:val="TableParagraph"/>
              <w:spacing w:before="3"/>
              <w:rPr>
                <w:sz w:val="22"/>
              </w:rPr>
            </w:pPr>
            <w:r>
              <w:rPr>
                <w:color w:val="212121"/>
                <w:sz w:val="22"/>
              </w:rPr>
              <w:t>Idea</w:t>
            </w:r>
            <w:r>
              <w:rPr>
                <w:color w:val="212121"/>
                <w:spacing w:val="-5"/>
                <w:sz w:val="22"/>
              </w:rPr>
              <w:t> </w:t>
            </w:r>
            <w:r>
              <w:rPr>
                <w:color w:val="212121"/>
                <w:sz w:val="22"/>
              </w:rPr>
              <w:t>/</w:t>
            </w:r>
            <w:r>
              <w:rPr>
                <w:color w:val="212121"/>
                <w:spacing w:val="-4"/>
                <w:sz w:val="22"/>
              </w:rPr>
              <w:t> </w:t>
            </w:r>
            <w:r>
              <w:rPr>
                <w:color w:val="212121"/>
                <w:sz w:val="22"/>
              </w:rPr>
              <w:t>Solution</w:t>
            </w:r>
            <w:r>
              <w:rPr>
                <w:color w:val="212121"/>
                <w:spacing w:val="-4"/>
                <w:sz w:val="22"/>
              </w:rPr>
              <w:t> </w:t>
            </w:r>
            <w:r>
              <w:rPr>
                <w:color w:val="212121"/>
                <w:spacing w:val="-2"/>
                <w:sz w:val="22"/>
              </w:rPr>
              <w:t>description</w:t>
            </w:r>
          </w:p>
        </w:tc>
        <w:tc>
          <w:tcPr>
            <w:tcW w:w="4560" w:type="dxa"/>
          </w:tcPr>
          <w:p w14:paraId="1A68BDEE" wp14:textId="77777777">
            <w:pPr>
              <w:pStyle w:val="TableParagraph"/>
              <w:spacing w:before="3"/>
              <w:ind w:right="50"/>
              <w:rPr>
                <w:sz w:val="22"/>
              </w:rPr>
            </w:pPr>
            <w:r>
              <w:rPr>
                <w:sz w:val="22"/>
              </w:rPr>
              <w:t>To</w:t>
            </w:r>
            <w:r>
              <w:rPr>
                <w:spacing w:val="-11"/>
                <w:sz w:val="22"/>
              </w:rPr>
              <w:t> </w:t>
            </w:r>
            <w:r>
              <w:rPr>
                <w:sz w:val="22"/>
              </w:rPr>
              <w:t>perceive</w:t>
            </w:r>
            <w:r>
              <w:rPr>
                <w:spacing w:val="-11"/>
                <w:sz w:val="22"/>
              </w:rPr>
              <w:t> </w:t>
            </w:r>
            <w:r>
              <w:rPr>
                <w:sz w:val="22"/>
              </w:rPr>
              <w:t>and</w:t>
            </w:r>
            <w:r>
              <w:rPr>
                <w:spacing w:val="-11"/>
                <w:sz w:val="22"/>
              </w:rPr>
              <w:t> </w:t>
            </w:r>
            <w:r>
              <w:rPr>
                <w:sz w:val="22"/>
              </w:rPr>
              <w:t>determine</w:t>
            </w:r>
            <w:r>
              <w:rPr>
                <w:spacing w:val="-11"/>
                <w:sz w:val="22"/>
              </w:rPr>
              <w:t> </w:t>
            </w:r>
            <w:r>
              <w:rPr>
                <w:sz w:val="22"/>
              </w:rPr>
              <w:t>the</w:t>
            </w:r>
            <w:r>
              <w:rPr>
                <w:spacing w:val="-11"/>
                <w:sz w:val="22"/>
              </w:rPr>
              <w:t> </w:t>
            </w:r>
            <w:r>
              <w:rPr>
                <w:sz w:val="22"/>
              </w:rPr>
              <w:t>precise</w:t>
            </w:r>
            <w:r>
              <w:rPr>
                <w:spacing w:val="-11"/>
                <w:sz w:val="22"/>
              </w:rPr>
              <w:t> </w:t>
            </w:r>
            <w:r>
              <w:rPr>
                <w:sz w:val="22"/>
              </w:rPr>
              <w:t>degree</w:t>
            </w:r>
            <w:r>
              <w:rPr>
                <w:spacing w:val="-11"/>
                <w:sz w:val="22"/>
              </w:rPr>
              <w:t> </w:t>
            </w:r>
            <w:r>
              <w:rPr>
                <w:sz w:val="22"/>
              </w:rPr>
              <w:t>of automotive damage, we are building an AI </w:t>
            </w:r>
            <w:r>
              <w:rPr>
                <w:spacing w:val="-2"/>
                <w:sz w:val="22"/>
              </w:rPr>
              <w:t>model.</w:t>
            </w:r>
          </w:p>
        </w:tc>
      </w:tr>
      <w:tr xmlns:wp14="http://schemas.microsoft.com/office/word/2010/wordml" w14:paraId="4F7F52A2" wp14:textId="77777777">
        <w:trPr>
          <w:trHeight w:val="569" w:hRule="atLeast"/>
        </w:trPr>
        <w:tc>
          <w:tcPr>
            <w:tcW w:w="900" w:type="dxa"/>
          </w:tcPr>
          <w:p w14:paraId="1F75A9DD" wp14:textId="77777777">
            <w:pPr>
              <w:pStyle w:val="TableParagraph"/>
              <w:spacing w:line="267" w:lineRule="exact"/>
              <w:ind w:left="0" w:right="311"/>
              <w:jc w:val="right"/>
              <w:rPr>
                <w:sz w:val="22"/>
              </w:rPr>
            </w:pPr>
            <w:r>
              <w:rPr>
                <w:spacing w:val="-5"/>
                <w:sz w:val="22"/>
              </w:rPr>
              <w:t>3.</w:t>
            </w:r>
          </w:p>
        </w:tc>
        <w:tc>
          <w:tcPr>
            <w:tcW w:w="3660" w:type="dxa"/>
          </w:tcPr>
          <w:p w14:paraId="136B8DF3" wp14:textId="77777777">
            <w:pPr>
              <w:pStyle w:val="TableParagraph"/>
              <w:spacing w:line="267" w:lineRule="exact"/>
              <w:rPr>
                <w:sz w:val="22"/>
              </w:rPr>
            </w:pPr>
            <w:r>
              <w:rPr>
                <w:color w:val="212121"/>
                <w:sz w:val="22"/>
              </w:rPr>
              <w:t>Novelty</w:t>
            </w:r>
            <w:r>
              <w:rPr>
                <w:color w:val="212121"/>
                <w:spacing w:val="-6"/>
                <w:sz w:val="22"/>
              </w:rPr>
              <w:t> </w:t>
            </w:r>
            <w:r>
              <w:rPr>
                <w:color w:val="212121"/>
                <w:sz w:val="22"/>
              </w:rPr>
              <w:t>/</w:t>
            </w:r>
            <w:r>
              <w:rPr>
                <w:color w:val="212121"/>
                <w:spacing w:val="-5"/>
                <w:sz w:val="22"/>
              </w:rPr>
              <w:t> </w:t>
            </w:r>
            <w:r>
              <w:rPr>
                <w:color w:val="212121"/>
                <w:spacing w:val="-2"/>
                <w:sz w:val="22"/>
              </w:rPr>
              <w:t>Uniqueness</w:t>
            </w:r>
          </w:p>
        </w:tc>
        <w:tc>
          <w:tcPr>
            <w:tcW w:w="4560" w:type="dxa"/>
          </w:tcPr>
          <w:p w14:paraId="611C4ACA" wp14:textId="77777777">
            <w:pPr>
              <w:pStyle w:val="TableParagraph"/>
              <w:rPr>
                <w:sz w:val="22"/>
              </w:rPr>
            </w:pPr>
            <w:r>
              <w:rPr>
                <w:sz w:val="22"/>
              </w:rPr>
              <w:t>Calculator</w:t>
            </w:r>
            <w:r>
              <w:rPr>
                <w:spacing w:val="-8"/>
                <w:sz w:val="22"/>
              </w:rPr>
              <w:t> </w:t>
            </w:r>
            <w:r>
              <w:rPr>
                <w:sz w:val="22"/>
              </w:rPr>
              <w:t>for</w:t>
            </w:r>
            <w:r>
              <w:rPr>
                <w:spacing w:val="-8"/>
                <w:sz w:val="22"/>
              </w:rPr>
              <w:t> </w:t>
            </w:r>
            <w:r>
              <w:rPr>
                <w:sz w:val="22"/>
              </w:rPr>
              <w:t>filing</w:t>
            </w:r>
            <w:r>
              <w:rPr>
                <w:spacing w:val="-8"/>
                <w:sz w:val="22"/>
              </w:rPr>
              <w:t> </w:t>
            </w:r>
            <w:r>
              <w:rPr>
                <w:sz w:val="22"/>
              </w:rPr>
              <w:t>an</w:t>
            </w:r>
            <w:r>
              <w:rPr>
                <w:spacing w:val="-8"/>
                <w:sz w:val="22"/>
              </w:rPr>
              <w:t> </w:t>
            </w:r>
            <w:r>
              <w:rPr>
                <w:sz w:val="22"/>
              </w:rPr>
              <w:t>insurance</w:t>
            </w:r>
            <w:r>
              <w:rPr>
                <w:spacing w:val="-8"/>
                <w:sz w:val="22"/>
              </w:rPr>
              <w:t> </w:t>
            </w:r>
            <w:r>
              <w:rPr>
                <w:sz w:val="22"/>
              </w:rPr>
              <w:t>claim</w:t>
            </w:r>
            <w:r>
              <w:rPr>
                <w:spacing w:val="-8"/>
                <w:sz w:val="22"/>
              </w:rPr>
              <w:t> </w:t>
            </w:r>
            <w:r>
              <w:rPr>
                <w:sz w:val="22"/>
              </w:rPr>
              <w:t>that</w:t>
            </w:r>
            <w:r>
              <w:rPr>
                <w:spacing w:val="-8"/>
                <w:sz w:val="22"/>
              </w:rPr>
              <w:t> </w:t>
            </w:r>
            <w:r>
              <w:rPr>
                <w:sz w:val="22"/>
              </w:rPr>
              <w:t>is </w:t>
            </w:r>
            <w:r>
              <w:rPr>
                <w:spacing w:val="-2"/>
                <w:sz w:val="22"/>
              </w:rPr>
              <w:t>automated.</w:t>
            </w:r>
          </w:p>
        </w:tc>
      </w:tr>
      <w:tr xmlns:wp14="http://schemas.microsoft.com/office/word/2010/wordml" w14:paraId="273AE1BD" wp14:textId="77777777">
        <w:trPr>
          <w:trHeight w:val="709" w:hRule="atLeast"/>
        </w:trPr>
        <w:tc>
          <w:tcPr>
            <w:tcW w:w="900" w:type="dxa"/>
          </w:tcPr>
          <w:p w14:paraId="0F9ABB3F" wp14:textId="77777777">
            <w:pPr>
              <w:pStyle w:val="TableParagraph"/>
              <w:spacing w:before="13"/>
              <w:ind w:left="0" w:right="311"/>
              <w:jc w:val="right"/>
              <w:rPr>
                <w:sz w:val="22"/>
              </w:rPr>
            </w:pPr>
            <w:r>
              <w:rPr>
                <w:spacing w:val="-5"/>
                <w:sz w:val="22"/>
              </w:rPr>
              <w:t>4.</w:t>
            </w:r>
          </w:p>
        </w:tc>
        <w:tc>
          <w:tcPr>
            <w:tcW w:w="3660" w:type="dxa"/>
          </w:tcPr>
          <w:p w14:paraId="69F0982A" wp14:textId="77777777">
            <w:pPr>
              <w:pStyle w:val="TableParagraph"/>
              <w:spacing w:before="13"/>
              <w:rPr>
                <w:sz w:val="22"/>
              </w:rPr>
            </w:pPr>
            <w:r>
              <w:rPr>
                <w:color w:val="212121"/>
                <w:sz w:val="22"/>
              </w:rPr>
              <w:t>Social</w:t>
            </w:r>
            <w:r>
              <w:rPr>
                <w:color w:val="212121"/>
                <w:spacing w:val="-7"/>
                <w:sz w:val="22"/>
              </w:rPr>
              <w:t> </w:t>
            </w:r>
            <w:r>
              <w:rPr>
                <w:color w:val="212121"/>
                <w:sz w:val="22"/>
              </w:rPr>
              <w:t>Impact</w:t>
            </w:r>
            <w:r>
              <w:rPr>
                <w:color w:val="212121"/>
                <w:spacing w:val="-6"/>
                <w:sz w:val="22"/>
              </w:rPr>
              <w:t> </w:t>
            </w:r>
            <w:r>
              <w:rPr>
                <w:color w:val="212121"/>
                <w:sz w:val="22"/>
              </w:rPr>
              <w:t>/</w:t>
            </w:r>
            <w:r>
              <w:rPr>
                <w:color w:val="212121"/>
                <w:spacing w:val="-6"/>
                <w:sz w:val="22"/>
              </w:rPr>
              <w:t> </w:t>
            </w:r>
            <w:r>
              <w:rPr>
                <w:color w:val="212121"/>
                <w:sz w:val="22"/>
              </w:rPr>
              <w:t>Customer</w:t>
            </w:r>
            <w:r>
              <w:rPr>
                <w:color w:val="212121"/>
                <w:spacing w:val="-6"/>
                <w:sz w:val="22"/>
              </w:rPr>
              <w:t> </w:t>
            </w:r>
            <w:r>
              <w:rPr>
                <w:color w:val="212121"/>
                <w:spacing w:val="-2"/>
                <w:sz w:val="22"/>
              </w:rPr>
              <w:t>Satisfaction</w:t>
            </w:r>
          </w:p>
        </w:tc>
        <w:tc>
          <w:tcPr>
            <w:tcW w:w="4560" w:type="dxa"/>
          </w:tcPr>
          <w:p w14:paraId="62FC4942" wp14:textId="77777777">
            <w:pPr>
              <w:pStyle w:val="TableParagraph"/>
              <w:spacing w:before="13"/>
              <w:rPr>
                <w:sz w:val="22"/>
              </w:rPr>
            </w:pPr>
            <w:r>
              <w:rPr>
                <w:sz w:val="22"/>
              </w:rPr>
              <w:t>Estimating</w:t>
            </w:r>
            <w:r>
              <w:rPr>
                <w:spacing w:val="-9"/>
                <w:sz w:val="22"/>
              </w:rPr>
              <w:t> </w:t>
            </w:r>
            <w:r>
              <w:rPr>
                <w:sz w:val="22"/>
              </w:rPr>
              <w:t>the</w:t>
            </w:r>
            <w:r>
              <w:rPr>
                <w:spacing w:val="-9"/>
                <w:sz w:val="22"/>
              </w:rPr>
              <w:t> </w:t>
            </w:r>
            <w:r>
              <w:rPr>
                <w:sz w:val="22"/>
              </w:rPr>
              <w:t>degree</w:t>
            </w:r>
            <w:r>
              <w:rPr>
                <w:spacing w:val="-9"/>
                <w:sz w:val="22"/>
              </w:rPr>
              <w:t> </w:t>
            </w:r>
            <w:r>
              <w:rPr>
                <w:sz w:val="22"/>
              </w:rPr>
              <w:t>of</w:t>
            </w:r>
            <w:r>
              <w:rPr>
                <w:spacing w:val="-9"/>
                <w:sz w:val="22"/>
              </w:rPr>
              <w:t> </w:t>
            </w:r>
            <w:r>
              <w:rPr>
                <w:sz w:val="22"/>
              </w:rPr>
              <w:t>car</w:t>
            </w:r>
            <w:r>
              <w:rPr>
                <w:spacing w:val="-9"/>
                <w:sz w:val="22"/>
              </w:rPr>
              <w:t> </w:t>
            </w:r>
            <w:r>
              <w:rPr>
                <w:sz w:val="22"/>
              </w:rPr>
              <w:t>damage</w:t>
            </w:r>
            <w:r>
              <w:rPr>
                <w:spacing w:val="-9"/>
                <w:sz w:val="22"/>
              </w:rPr>
              <w:t> </w:t>
            </w:r>
            <w:r>
              <w:rPr>
                <w:sz w:val="22"/>
              </w:rPr>
              <w:t>and providing insurance in accordance.</w:t>
            </w:r>
          </w:p>
        </w:tc>
      </w:tr>
      <w:tr xmlns:wp14="http://schemas.microsoft.com/office/word/2010/wordml" w14:paraId="2BA60BA5" wp14:textId="77777777">
        <w:trPr>
          <w:trHeight w:val="2610" w:hRule="atLeast"/>
        </w:trPr>
        <w:tc>
          <w:tcPr>
            <w:tcW w:w="900" w:type="dxa"/>
          </w:tcPr>
          <w:p w14:paraId="56C72689" wp14:textId="77777777">
            <w:pPr>
              <w:pStyle w:val="TableParagraph"/>
              <w:spacing w:before="8"/>
              <w:ind w:left="0" w:right="311"/>
              <w:jc w:val="right"/>
              <w:rPr>
                <w:sz w:val="22"/>
              </w:rPr>
            </w:pPr>
            <w:r>
              <w:rPr>
                <w:spacing w:val="-5"/>
                <w:sz w:val="22"/>
              </w:rPr>
              <w:t>5.</w:t>
            </w:r>
          </w:p>
        </w:tc>
        <w:tc>
          <w:tcPr>
            <w:tcW w:w="3660" w:type="dxa"/>
          </w:tcPr>
          <w:p w14:paraId="5F952408" wp14:textId="77777777">
            <w:pPr>
              <w:pStyle w:val="TableParagraph"/>
              <w:spacing w:before="8"/>
              <w:rPr>
                <w:sz w:val="22"/>
              </w:rPr>
            </w:pPr>
            <w:r>
              <w:rPr>
                <w:color w:val="212121"/>
                <w:sz w:val="22"/>
              </w:rPr>
              <w:t>Business</w:t>
            </w:r>
            <w:r>
              <w:rPr>
                <w:color w:val="212121"/>
                <w:spacing w:val="-9"/>
                <w:sz w:val="22"/>
              </w:rPr>
              <w:t> </w:t>
            </w:r>
            <w:r>
              <w:rPr>
                <w:color w:val="212121"/>
                <w:sz w:val="22"/>
              </w:rPr>
              <w:t>Model</w:t>
            </w:r>
            <w:r>
              <w:rPr>
                <w:color w:val="212121"/>
                <w:spacing w:val="-9"/>
                <w:sz w:val="22"/>
              </w:rPr>
              <w:t> </w:t>
            </w:r>
            <w:r>
              <w:rPr>
                <w:color w:val="212121"/>
                <w:sz w:val="22"/>
              </w:rPr>
              <w:t>(Revenue</w:t>
            </w:r>
            <w:r>
              <w:rPr>
                <w:color w:val="212121"/>
                <w:spacing w:val="-9"/>
                <w:sz w:val="22"/>
              </w:rPr>
              <w:t> </w:t>
            </w:r>
            <w:r>
              <w:rPr>
                <w:color w:val="212121"/>
                <w:spacing w:val="-2"/>
                <w:sz w:val="22"/>
              </w:rPr>
              <w:t>Model)</w:t>
            </w:r>
          </w:p>
        </w:tc>
        <w:tc>
          <w:tcPr>
            <w:tcW w:w="4560" w:type="dxa"/>
          </w:tcPr>
          <w:p w14:paraId="43FAB578" wp14:textId="77777777">
            <w:pPr>
              <w:pStyle w:val="TableParagraph"/>
              <w:spacing w:before="8"/>
              <w:rPr>
                <w:sz w:val="22"/>
              </w:rPr>
            </w:pPr>
            <w:r>
              <w:rPr>
                <w:sz w:val="22"/>
              </w:rPr>
              <w:t>The primary sources of income for insurers are underwriting and investment income. The majority of an insurance company's assets are financial investments, such as listed shares, government bonds, commercial real estate, and corporate bonds. They are able to save more money</w:t>
            </w:r>
            <w:r>
              <w:rPr>
                <w:spacing w:val="-7"/>
                <w:sz w:val="22"/>
              </w:rPr>
              <w:t> </w:t>
            </w:r>
            <w:r>
              <w:rPr>
                <w:sz w:val="22"/>
              </w:rPr>
              <w:t>and</w:t>
            </w:r>
            <w:r>
              <w:rPr>
                <w:spacing w:val="-7"/>
                <w:sz w:val="22"/>
              </w:rPr>
              <w:t> </w:t>
            </w:r>
            <w:r>
              <w:rPr>
                <w:sz w:val="22"/>
              </w:rPr>
              <w:t>reinvest</w:t>
            </w:r>
            <w:r>
              <w:rPr>
                <w:spacing w:val="-7"/>
                <w:sz w:val="22"/>
              </w:rPr>
              <w:t> </w:t>
            </w:r>
            <w:r>
              <w:rPr>
                <w:sz w:val="22"/>
              </w:rPr>
              <w:t>it</w:t>
            </w:r>
            <w:r>
              <w:rPr>
                <w:spacing w:val="-7"/>
                <w:sz w:val="22"/>
              </w:rPr>
              <w:t> </w:t>
            </w:r>
            <w:r>
              <w:rPr>
                <w:sz w:val="22"/>
              </w:rPr>
              <w:t>in</w:t>
            </w:r>
            <w:r>
              <w:rPr>
                <w:spacing w:val="-7"/>
                <w:sz w:val="22"/>
              </w:rPr>
              <w:t> </w:t>
            </w:r>
            <w:r>
              <w:rPr>
                <w:sz w:val="22"/>
              </w:rPr>
              <w:t>their</w:t>
            </w:r>
            <w:r>
              <w:rPr>
                <w:spacing w:val="-7"/>
                <w:sz w:val="22"/>
              </w:rPr>
              <w:t> </w:t>
            </w:r>
            <w:r>
              <w:rPr>
                <w:sz w:val="22"/>
              </w:rPr>
              <w:t>own</w:t>
            </w:r>
            <w:r>
              <w:rPr>
                <w:spacing w:val="-7"/>
                <w:sz w:val="22"/>
              </w:rPr>
              <w:t> </w:t>
            </w:r>
            <w:r>
              <w:rPr>
                <w:sz w:val="22"/>
              </w:rPr>
              <w:t>businesses</w:t>
            </w:r>
            <w:r>
              <w:rPr>
                <w:spacing w:val="-7"/>
                <w:sz w:val="22"/>
              </w:rPr>
              <w:t> </w:t>
            </w:r>
            <w:r>
              <w:rPr>
                <w:sz w:val="22"/>
              </w:rPr>
              <w:t>by estimating</w:t>
            </w:r>
            <w:r>
              <w:rPr>
                <w:spacing w:val="-7"/>
                <w:sz w:val="22"/>
              </w:rPr>
              <w:t> </w:t>
            </w:r>
            <w:r>
              <w:rPr>
                <w:sz w:val="22"/>
              </w:rPr>
              <w:t>the</w:t>
            </w:r>
            <w:r>
              <w:rPr>
                <w:spacing w:val="-7"/>
                <w:sz w:val="22"/>
              </w:rPr>
              <w:t> </w:t>
            </w:r>
            <w:r>
              <w:rPr>
                <w:sz w:val="22"/>
              </w:rPr>
              <w:t>extent</w:t>
            </w:r>
            <w:r>
              <w:rPr>
                <w:spacing w:val="-7"/>
                <w:sz w:val="22"/>
              </w:rPr>
              <w:t> </w:t>
            </w:r>
            <w:r>
              <w:rPr>
                <w:sz w:val="22"/>
              </w:rPr>
              <w:t>of</w:t>
            </w:r>
            <w:r>
              <w:rPr>
                <w:spacing w:val="-7"/>
                <w:sz w:val="22"/>
              </w:rPr>
              <w:t> </w:t>
            </w:r>
            <w:r>
              <w:rPr>
                <w:sz w:val="22"/>
              </w:rPr>
              <w:t>car</w:t>
            </w:r>
            <w:r>
              <w:rPr>
                <w:spacing w:val="-7"/>
                <w:sz w:val="22"/>
              </w:rPr>
              <w:t> </w:t>
            </w:r>
            <w:r>
              <w:rPr>
                <w:sz w:val="22"/>
              </w:rPr>
              <w:t>damage</w:t>
            </w:r>
            <w:r>
              <w:rPr>
                <w:spacing w:val="-7"/>
                <w:sz w:val="22"/>
              </w:rPr>
              <w:t> </w:t>
            </w:r>
            <w:r>
              <w:rPr>
                <w:sz w:val="22"/>
              </w:rPr>
              <w:t>using</w:t>
            </w:r>
            <w:r>
              <w:rPr>
                <w:spacing w:val="-7"/>
                <w:sz w:val="22"/>
              </w:rPr>
              <w:t> </w:t>
            </w:r>
            <w:r>
              <w:rPr>
                <w:sz w:val="22"/>
              </w:rPr>
              <w:t>our</w:t>
            </w:r>
            <w:r>
              <w:rPr>
                <w:spacing w:val="-7"/>
                <w:sz w:val="22"/>
              </w:rPr>
              <w:t> </w:t>
            </w:r>
            <w:r>
              <w:rPr>
                <w:sz w:val="22"/>
              </w:rPr>
              <w:t>AI model and giving insurance in accordance.</w:t>
            </w:r>
          </w:p>
        </w:tc>
      </w:tr>
      <w:tr xmlns:wp14="http://schemas.microsoft.com/office/word/2010/wordml" w14:paraId="47810B59" wp14:textId="77777777">
        <w:trPr>
          <w:trHeight w:val="1329" w:hRule="atLeast"/>
        </w:trPr>
        <w:tc>
          <w:tcPr>
            <w:tcW w:w="900" w:type="dxa"/>
          </w:tcPr>
          <w:p w14:paraId="4BC6DBBF" wp14:textId="77777777">
            <w:pPr>
              <w:pStyle w:val="TableParagraph"/>
              <w:spacing w:before="8"/>
              <w:ind w:left="0" w:right="311"/>
              <w:jc w:val="right"/>
              <w:rPr>
                <w:sz w:val="22"/>
              </w:rPr>
            </w:pPr>
            <w:r>
              <w:rPr>
                <w:spacing w:val="-5"/>
                <w:sz w:val="22"/>
              </w:rPr>
              <w:t>6.</w:t>
            </w:r>
          </w:p>
        </w:tc>
        <w:tc>
          <w:tcPr>
            <w:tcW w:w="3660" w:type="dxa"/>
          </w:tcPr>
          <w:p w14:paraId="1EEB14D0" wp14:textId="77777777">
            <w:pPr>
              <w:pStyle w:val="TableParagraph"/>
              <w:spacing w:before="8"/>
              <w:rPr>
                <w:sz w:val="22"/>
              </w:rPr>
            </w:pPr>
            <w:r>
              <w:rPr>
                <w:color w:val="212121"/>
                <w:sz w:val="22"/>
              </w:rPr>
              <w:t>Scalability</w:t>
            </w:r>
            <w:r>
              <w:rPr>
                <w:color w:val="212121"/>
                <w:spacing w:val="-6"/>
                <w:sz w:val="22"/>
              </w:rPr>
              <w:t> </w:t>
            </w:r>
            <w:r>
              <w:rPr>
                <w:color w:val="212121"/>
                <w:sz w:val="22"/>
              </w:rPr>
              <w:t>of</w:t>
            </w:r>
            <w:r>
              <w:rPr>
                <w:color w:val="212121"/>
                <w:spacing w:val="-6"/>
                <w:sz w:val="22"/>
              </w:rPr>
              <w:t> </w:t>
            </w:r>
            <w:r>
              <w:rPr>
                <w:color w:val="212121"/>
                <w:sz w:val="22"/>
              </w:rPr>
              <w:t>the</w:t>
            </w:r>
            <w:r>
              <w:rPr>
                <w:color w:val="212121"/>
                <w:spacing w:val="-5"/>
                <w:sz w:val="22"/>
              </w:rPr>
              <w:t> </w:t>
            </w:r>
            <w:r>
              <w:rPr>
                <w:color w:val="212121"/>
                <w:spacing w:val="-2"/>
                <w:sz w:val="22"/>
              </w:rPr>
              <w:t>Solution</w:t>
            </w:r>
          </w:p>
        </w:tc>
        <w:tc>
          <w:tcPr>
            <w:tcW w:w="4560" w:type="dxa"/>
          </w:tcPr>
          <w:p w14:paraId="1CE1166A" wp14:textId="77777777">
            <w:pPr>
              <w:pStyle w:val="TableParagraph"/>
              <w:spacing w:line="270" w:lineRule="atLeast"/>
              <w:ind w:right="50"/>
              <w:rPr>
                <w:sz w:val="22"/>
              </w:rPr>
            </w:pPr>
            <w:r>
              <w:rPr>
                <w:sz w:val="22"/>
              </w:rPr>
              <w:t>Our</w:t>
            </w:r>
            <w:r>
              <w:rPr>
                <w:spacing w:val="-8"/>
                <w:sz w:val="22"/>
              </w:rPr>
              <w:t> </w:t>
            </w:r>
            <w:r>
              <w:rPr>
                <w:sz w:val="22"/>
              </w:rPr>
              <w:t>artificial</w:t>
            </w:r>
            <w:r>
              <w:rPr>
                <w:spacing w:val="-8"/>
                <w:sz w:val="22"/>
              </w:rPr>
              <w:t> </w:t>
            </w:r>
            <w:r>
              <w:rPr>
                <w:sz w:val="22"/>
              </w:rPr>
              <w:t>intelligence</w:t>
            </w:r>
            <w:r>
              <w:rPr>
                <w:spacing w:val="-8"/>
                <w:sz w:val="22"/>
              </w:rPr>
              <w:t> </w:t>
            </w:r>
            <w:r>
              <w:rPr>
                <w:sz w:val="22"/>
              </w:rPr>
              <w:t>(AI)</w:t>
            </w:r>
            <w:r>
              <w:rPr>
                <w:spacing w:val="-8"/>
                <w:sz w:val="22"/>
              </w:rPr>
              <w:t> </w:t>
            </w:r>
            <w:r>
              <w:rPr>
                <w:sz w:val="22"/>
              </w:rPr>
              <w:t>can</w:t>
            </w:r>
            <w:r>
              <w:rPr>
                <w:spacing w:val="-8"/>
                <w:sz w:val="22"/>
              </w:rPr>
              <w:t> </w:t>
            </w:r>
            <w:r>
              <w:rPr>
                <w:sz w:val="22"/>
              </w:rPr>
              <w:t>function</w:t>
            </w:r>
            <w:r>
              <w:rPr>
                <w:spacing w:val="-8"/>
                <w:sz w:val="22"/>
              </w:rPr>
              <w:t> </w:t>
            </w:r>
            <w:r>
              <w:rPr>
                <w:sz w:val="22"/>
              </w:rPr>
              <w:t>at</w:t>
            </w:r>
            <w:r>
              <w:rPr>
                <w:spacing w:val="-8"/>
                <w:sz w:val="22"/>
              </w:rPr>
              <w:t> </w:t>
            </w:r>
            <w:r>
              <w:rPr>
                <w:sz w:val="22"/>
              </w:rPr>
              <w:t>the scale, speed, and complexity necessary to achieve the goal. As our model is tested and trained using additional real-time data, its accuracy will rise.</w:t>
            </w:r>
          </w:p>
        </w:tc>
      </w:tr>
    </w:tbl>
    <w:sectPr>
      <w:type w:val="continuous"/>
      <w:pgSz w:w="11920" w:h="16840" w:orient="portrait"/>
      <w:pgMar w:top="820" w:right="1340" w:bottom="280" w:lef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2920880A"/>
  <w15:docId w15:val="{66350B9D-F648-4D24-B488-031634A510F5}"/>
  <w:rsids>
    <w:rsidRoot w:val="62945BA0"/>
    <w:rsid w:val="62945BA0"/>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2"/>
      <w:szCs w:val="22"/>
      <w:lang w:val="en-US" w:eastAsia="en-US" w:bidi="ar-SA"/>
    </w:rPr>
  </w:style>
  <w:style w:type="paragraph" w:styleId="Title">
    <w:name w:val="Title"/>
    <w:basedOn w:val="Normal"/>
    <w:uiPriority w:val="1"/>
    <w:qFormat/>
    <w:pPr>
      <w:spacing w:before="35"/>
      <w:ind w:left="3352" w:right="2610" w:firstLine="294"/>
    </w:pPr>
    <w:rPr>
      <w:rFonts w:ascii="Calibri" w:hAnsi="Calibri" w:eastAsia="Calibri" w:cs="Calibri"/>
      <w:b/>
      <w:bCs/>
      <w:sz w:val="24"/>
      <w:szCs w:val="24"/>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ind w:left="105"/>
    </w:pPr>
    <w:rPr>
      <w:rFonts w:ascii="Calibri" w:hAnsi="Calibri" w:eastAsia="Calibri" w:cs="Calibri"/>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Copy of Proposed Solution Template.docx</dc:title>
  <dcterms:created xsi:type="dcterms:W3CDTF">2022-10-11T09:22:57.0000000Z</dcterms:created>
  <dcterms:modified xsi:type="dcterms:W3CDTF">2022-10-11T09:34:28.3913896Z</dcterms:modified>
  <lastModifiedBy>REVANTH M</lastModifiedBy>
</coreProperties>
</file>