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978" w:right="0" w:firstLine="0"/>
        <w:jc w:val="left"/>
        <w:spacing w:before="0" w:after="0" w:line="268" w:lineRule="exact"/>
        <w:widowControl w:val="off"/>
        <w:rPr>
          <w:rFonts w:ascii="Arial"/>
          <w:b/>
          <w:color w:val="000000"/>
          <w:spacing w:val="0"/>
          <w:sz w:val="24"/>
        </w:rPr>
        <w:framePr w:w="4863" w:x="6402" w:y="1448"/>
      </w:pPr>
      <w:r>
        <w:rPr>
          <w:rFonts w:ascii="Arial"/>
          <w:b/>
          <w:color w:val="000000"/>
          <w:spacing w:val="0"/>
          <w:sz w:val="24"/>
        </w:rPr>
        <w:t xml:space="preserve">Project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Design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Phase-II</w:t>
      </w:r>
      <w:r>
        <w:rPr>
          <w:rFonts w:ascii="Arial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30" w:after="0" w:line="268" w:lineRule="exact"/>
        <w:widowControl w:val="off"/>
        <w:rPr>
          <w:rFonts w:ascii="Arial"/>
          <w:b/>
          <w:color w:val="000000"/>
          <w:spacing w:val="0"/>
          <w:sz w:val="24"/>
        </w:rPr>
        <w:framePr w:w="4863" w:x="6402" w:y="1448"/>
      </w:pPr>
      <w:r>
        <w:rPr>
          <w:rFonts w:ascii="Arial"/>
          <w:b/>
          <w:color w:val="000000"/>
          <w:spacing w:val="-2"/>
          <w:sz w:val="24"/>
        </w:rPr>
        <w:t xml:space="preserve">Technology</w:t>
      </w:r>
      <w:r>
        <w:rPr>
          <w:rFonts w:ascii="Arial"/>
          <w:b/>
          <w:color w:val="000000"/>
          <w:spacing w:val="2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Stack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(Architecture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&amp;</w:t>
      </w:r>
      <w:r>
        <w:rPr>
          <w:rFonts w:ascii="Arial"/>
          <w:b/>
          <w:color w:val="000000"/>
          <w:spacing w:val="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 xml:space="preserve">Stack)</w:t>
      </w:r>
      <w:r>
        <w:rPr>
          <w:rFonts w:ascii="Arial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705" w:x="4125" w:y="2331"/>
      </w:pPr>
      <w:r>
        <w:rPr>
          <w:rFonts w:ascii="Arial"/>
          <w:color w:val="000000"/>
          <w:spacing w:val="0"/>
          <w:sz w:val="22"/>
        </w:rPr>
        <w:t xml:space="preserve">Date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78" w:x="8640" w:y="2331"/>
      </w:pPr>
      <w:r>
        <w:rPr>
          <w:rFonts w:ascii="Arial"/>
          <w:color w:val="000000"/>
          <w:spacing w:val="0"/>
          <w:sz w:val="22"/>
        </w:rPr>
        <w:t xml:space="preserve">12 </w:t>
      </w:r>
      <w:r>
        <w:rPr>
          <w:rFonts w:ascii="Arial"/>
          <w:color w:val="000000"/>
          <w:spacing w:val="0"/>
          <w:sz w:val="22"/>
        </w:rPr>
        <w:t xml:space="preserve">October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2022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572" w:x="4125" w:y="2599"/>
      </w:pPr>
      <w:r>
        <w:rPr>
          <w:rFonts w:ascii="Arial"/>
          <w:color w:val="000000"/>
          <w:spacing w:val="-6"/>
          <w:sz w:val="22"/>
        </w:rPr>
        <w:t xml:space="preserve">Team</w:t>
      </w:r>
      <w:r>
        <w:rPr>
          <w:rFonts w:ascii="Arial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572" w:x="4125" w:y="2599"/>
      </w:pPr>
      <w:r>
        <w:rPr>
          <w:rFonts w:ascii="Arial"/>
          <w:color w:val="000000"/>
          <w:spacing w:val="0"/>
          <w:sz w:val="22"/>
        </w:rPr>
        <w:t xml:space="preserve">Project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Name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23" w:x="8640" w:y="2599"/>
      </w:pPr>
      <w:r>
        <w:rPr>
          <w:rFonts w:ascii="Arial"/>
          <w:color w:val="000000"/>
          <w:spacing w:val="0"/>
          <w:sz w:val="22"/>
        </w:rPr>
        <w:t xml:space="preserve">PNT2022TMID42403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23" w:x="8640" w:y="2599"/>
      </w:pPr>
      <w:r>
        <w:rPr>
          <w:rFonts w:ascii="Arial"/>
          <w:color w:val="000000"/>
          <w:spacing w:val="0"/>
          <w:sz w:val="22"/>
        </w:rPr>
        <w:t xml:space="preserve">Project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Intelligent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Vehicle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Damage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712" w:x="8640" w:y="3120"/>
      </w:pPr>
      <w:r>
        <w:rPr>
          <w:rFonts w:ascii="Arial"/>
          <w:color w:val="000000"/>
          <w:spacing w:val="0"/>
          <w:sz w:val="22"/>
        </w:rPr>
        <w:t xml:space="preserve">Assessment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Cost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Estimator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Insurance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712" w:x="8640" w:y="3120"/>
      </w:pPr>
      <w:r>
        <w:rPr>
          <w:rFonts w:ascii="Arial"/>
          <w:color w:val="000000"/>
          <w:spacing w:val="0"/>
          <w:sz w:val="22"/>
        </w:rPr>
        <w:t xml:space="preserve">Companies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52" w:x="4125" w:y="3641"/>
      </w:pPr>
      <w:r>
        <w:rPr>
          <w:rFonts w:ascii="Arial"/>
          <w:color w:val="000000"/>
          <w:spacing w:val="0"/>
          <w:sz w:val="22"/>
        </w:rPr>
        <w:t xml:space="preserve">Maximum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Marks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022" w:x="8640" w:y="3641"/>
      </w:pPr>
      <w:r>
        <w:rPr>
          <w:rFonts w:ascii="Arial"/>
          <w:color w:val="000000"/>
          <w:spacing w:val="0"/>
          <w:sz w:val="22"/>
        </w:rPr>
        <w:t xml:space="preserve">4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Marks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2659" w:x="1440" w:y="4342"/>
      </w:pPr>
      <w:r>
        <w:rPr>
          <w:rFonts w:ascii="Arial"/>
          <w:b/>
          <w:color w:val="000000"/>
          <w:spacing w:val="-2"/>
          <w:sz w:val="22"/>
        </w:rPr>
        <w:t xml:space="preserve">Technical</w:t>
      </w:r>
      <w:r>
        <w:rPr>
          <w:rFonts w:ascii="Arial"/>
          <w:b/>
          <w:color w:val="000000"/>
          <w:spacing w:val="-6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Architecture: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1031" w:x="1440" w:y="4775"/>
      </w:pP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Deliverable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shall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include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architectural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diagram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below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information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table1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&amp;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table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2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87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1031" w:x="1440" w:y="4775"/>
      </w:pPr>
      <w:r>
        <w:rPr>
          <w:rFonts w:ascii="Arial"/>
          <w:b/>
          <w:color w:val="000000"/>
          <w:spacing w:val="0"/>
          <w:sz w:val="22"/>
        </w:rPr>
        <w:t xml:space="preserve">Example: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Order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processing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during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pandemics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for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offline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mode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12395" w:x="1440" w:y="5641"/>
      </w:pPr>
      <w:r>
        <w:rPr>
          <w:rFonts w:ascii="Arial"/>
          <w:b/>
          <w:color w:val="000000"/>
          <w:spacing w:val="0"/>
          <w:sz w:val="22"/>
        </w:rPr>
        <w:t xml:space="preserve">Reference: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fldChar w:fldCharType="begin"/>
      </w:r>
      <w:r>
        <w:instrText xml:space="preserve"> HYPERLINK "https://developer.ibm.com/patterns/ai-powered-backend-system-for-order-processing-during-pandemics/"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https://developer.ibm.com/patterns/ai-powered-backend-system-for-order-processing-during-pandemics/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3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741" w:x="1440" w:y="1895"/>
      </w:pPr>
      <w:r>
        <w:rPr>
          <w:rFonts w:ascii="Arial"/>
          <w:b/>
          <w:color w:val="000000"/>
          <w:spacing w:val="0"/>
          <w:sz w:val="22"/>
        </w:rPr>
        <w:t xml:space="preserve">S.No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62" w:x="2280" w:y="1895"/>
      </w:pPr>
      <w:r>
        <w:rPr>
          <w:rFonts w:ascii="Arial"/>
          <w:b/>
          <w:color w:val="000000"/>
          <w:spacing w:val="0"/>
          <w:sz w:val="22"/>
        </w:rPr>
        <w:t xml:space="preserve">Component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50" w:x="6285" w:y="1895"/>
      </w:pPr>
      <w:r>
        <w:rPr>
          <w:rFonts w:ascii="Arial"/>
          <w:b/>
          <w:color w:val="000000"/>
          <w:spacing w:val="0"/>
          <w:sz w:val="22"/>
        </w:rPr>
        <w:t xml:space="preserve">Description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74" w:x="11505" w:y="1895"/>
      </w:pPr>
      <w:r>
        <w:rPr>
          <w:rFonts w:ascii="Arial"/>
          <w:b/>
          <w:color w:val="000000"/>
          <w:spacing w:val="-2"/>
          <w:sz w:val="22"/>
        </w:rPr>
        <w:t xml:space="preserve">Technology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315"/>
      </w:pPr>
      <w:r>
        <w:rPr>
          <w:rFonts w:ascii="Arial"/>
          <w:color w:val="000000"/>
          <w:spacing w:val="0"/>
          <w:sz w:val="22"/>
        </w:rPr>
        <w:t xml:space="preserve">1.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621" w:x="2280" w:y="2315"/>
      </w:pPr>
      <w:r>
        <w:rPr>
          <w:rFonts w:ascii="Arial"/>
          <w:color w:val="000000"/>
          <w:spacing w:val="0"/>
          <w:sz w:val="22"/>
        </w:rPr>
        <w:t xml:space="preserve">User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Interface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053" w:x="6285" w:y="2315"/>
      </w:pPr>
      <w:r>
        <w:rPr>
          <w:rFonts w:ascii="Arial"/>
          <w:color w:val="000000"/>
          <w:spacing w:val="0"/>
          <w:sz w:val="22"/>
        </w:rPr>
        <w:t xml:space="preserve">How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interacts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with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e.g.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053" w:x="6285" w:y="2315"/>
      </w:pPr>
      <w:r>
        <w:rPr>
          <w:rFonts w:ascii="Arial"/>
          <w:color w:val="000000"/>
          <w:spacing w:val="-2"/>
          <w:sz w:val="22"/>
        </w:rPr>
        <w:t xml:space="preserve">Web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UI,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Mobile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Chatbot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053" w:x="6285" w:y="2315"/>
      </w:pPr>
      <w:r>
        <w:rPr>
          <w:rFonts w:ascii="Arial"/>
          <w:color w:val="000000"/>
          <w:spacing w:val="0"/>
          <w:sz w:val="22"/>
        </w:rPr>
        <w:t xml:space="preserve">Logic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process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661" w:x="11505" w:y="2315"/>
      </w:pPr>
      <w:r>
        <w:rPr>
          <w:rFonts w:ascii="Arial"/>
          <w:color w:val="000000"/>
          <w:spacing w:val="0"/>
          <w:sz w:val="22"/>
        </w:rPr>
        <w:t xml:space="preserve">HTML,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CSS,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JavaScript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/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React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Js.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2.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3.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4.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5.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6.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836"/>
      </w:pPr>
      <w:r>
        <w:rPr>
          <w:rFonts w:ascii="Arial"/>
          <w:color w:val="000000"/>
          <w:spacing w:val="0"/>
          <w:sz w:val="22"/>
        </w:rPr>
        <w:t xml:space="preserve">7.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098" w:x="2280" w:y="2836"/>
      </w:pP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Logic-1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098" w:x="2280" w:y="2836"/>
      </w:pP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Logic-2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098" w:x="2280" w:y="2836"/>
      </w:pP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Logic-3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098" w:x="2280" w:y="2836"/>
      </w:pPr>
      <w:r>
        <w:rPr>
          <w:rFonts w:ascii="Arial"/>
          <w:color w:val="000000"/>
          <w:spacing w:val="0"/>
          <w:sz w:val="22"/>
        </w:rPr>
        <w:t xml:space="preserve">Database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230" w:x="11505" w:y="2836"/>
      </w:pPr>
      <w:r>
        <w:rPr>
          <w:rFonts w:ascii="Arial"/>
          <w:color w:val="000000"/>
          <w:spacing w:val="0"/>
          <w:sz w:val="22"/>
        </w:rPr>
        <w:t xml:space="preserve">Javascript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809" w:x="6285" w:y="3316"/>
      </w:pPr>
      <w:r>
        <w:rPr>
          <w:rFonts w:ascii="Arial"/>
          <w:color w:val="000000"/>
          <w:spacing w:val="0"/>
          <w:sz w:val="22"/>
        </w:rPr>
        <w:t xml:space="preserve">Logic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process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809" w:x="6285" w:y="3316"/>
      </w:pPr>
      <w:r>
        <w:rPr>
          <w:rFonts w:ascii="Arial"/>
          <w:color w:val="000000"/>
          <w:spacing w:val="0"/>
          <w:sz w:val="22"/>
        </w:rPr>
        <w:t xml:space="preserve">Logic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process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809" w:x="6285" w:y="3316"/>
      </w:pPr>
      <w:r>
        <w:rPr>
          <w:rFonts w:ascii="Arial"/>
          <w:color w:val="000000"/>
          <w:spacing w:val="0"/>
          <w:sz w:val="22"/>
        </w:rPr>
        <w:t xml:space="preserve">Data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-3"/>
          <w:sz w:val="22"/>
        </w:rPr>
        <w:t xml:space="preserve">Type,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Configurations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809" w:x="6285" w:y="3316"/>
      </w:pPr>
      <w:r>
        <w:rPr>
          <w:rFonts w:ascii="Arial"/>
          <w:color w:val="000000"/>
          <w:spacing w:val="0"/>
          <w:sz w:val="22"/>
        </w:rPr>
        <w:t xml:space="preserve">Database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Service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989" w:x="11505" w:y="3316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STT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service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989" w:x="11505" w:y="3316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-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Assistant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3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989" w:x="11505" w:y="3316"/>
      </w:pPr>
      <w:r>
        <w:rPr>
          <w:rFonts w:ascii="Arial"/>
          <w:color w:val="000000"/>
          <w:spacing w:val="0"/>
          <w:sz w:val="22"/>
        </w:rPr>
        <w:t xml:space="preserve">MySQL,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NoSQL,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989" w:x="11505" w:y="3316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DB2,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Cloudant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17" w:x="2280" w:y="4786"/>
      </w:pP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Database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17" w:x="2280" w:y="4786"/>
      </w:pPr>
      <w:r>
        <w:rPr>
          <w:rFonts w:ascii="Arial"/>
          <w:color w:val="000000"/>
          <w:spacing w:val="0"/>
          <w:sz w:val="22"/>
        </w:rPr>
        <w:t xml:space="preserve">File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Storage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733" w:x="6285" w:y="5296"/>
      </w:pPr>
      <w:r>
        <w:rPr>
          <w:rFonts w:ascii="Arial"/>
          <w:color w:val="000000"/>
          <w:spacing w:val="0"/>
          <w:sz w:val="22"/>
        </w:rPr>
        <w:t xml:space="preserve">File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storage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requirements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59" w:x="11505" w:y="5296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Block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Storage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Other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Storage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59" w:x="11505" w:y="5296"/>
      </w:pPr>
      <w:r>
        <w:rPr>
          <w:rFonts w:ascii="Arial"/>
          <w:color w:val="000000"/>
          <w:spacing w:val="0"/>
          <w:sz w:val="22"/>
        </w:rPr>
        <w:t xml:space="preserve">Service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Local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Filesystem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59" w:x="11505" w:y="5296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 xml:space="preserve">Weather</w:t>
      </w:r>
      <w:r>
        <w:rPr>
          <w:rFonts w:ascii="Arial"/>
          <w:color w:val="000000"/>
          <w:spacing w:val="-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5817"/>
      </w:pPr>
      <w:r>
        <w:rPr>
          <w:rFonts w:ascii="Arial"/>
          <w:color w:val="000000"/>
          <w:spacing w:val="0"/>
          <w:sz w:val="22"/>
        </w:rPr>
        <w:t xml:space="preserve">8.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5817"/>
      </w:pPr>
      <w:r>
        <w:rPr>
          <w:rFonts w:ascii="Arial"/>
          <w:color w:val="000000"/>
          <w:spacing w:val="0"/>
          <w:sz w:val="22"/>
        </w:rPr>
        <w:t xml:space="preserve">9.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645" w:x="2280" w:y="5817"/>
      </w:pPr>
      <w:r>
        <w:rPr>
          <w:rFonts w:ascii="Arial"/>
          <w:color w:val="000000"/>
          <w:spacing w:val="0"/>
          <w:sz w:val="22"/>
        </w:rPr>
        <w:t xml:space="preserve">External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API-1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645" w:x="2280" w:y="5817"/>
      </w:pPr>
      <w:r>
        <w:rPr>
          <w:rFonts w:ascii="Arial"/>
          <w:color w:val="000000"/>
          <w:spacing w:val="0"/>
          <w:sz w:val="22"/>
        </w:rPr>
        <w:t xml:space="preserve">External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API-2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823" w:x="6285" w:y="5817"/>
      </w:pPr>
      <w:r>
        <w:rPr>
          <w:rFonts w:ascii="Arial"/>
          <w:color w:val="000000"/>
          <w:spacing w:val="0"/>
          <w:sz w:val="22"/>
        </w:rPr>
        <w:t xml:space="preserve">Purpose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External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823" w:x="6285" w:y="5817"/>
      </w:pPr>
      <w:r>
        <w:rPr>
          <w:rFonts w:ascii="Arial"/>
          <w:color w:val="000000"/>
          <w:spacing w:val="0"/>
          <w:sz w:val="22"/>
        </w:rPr>
        <w:t xml:space="preserve">Purpose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External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823" w:x="6285" w:y="5817"/>
      </w:pPr>
      <w:r>
        <w:rPr>
          <w:rFonts w:ascii="Arial"/>
          <w:color w:val="000000"/>
          <w:spacing w:val="0"/>
          <w:sz w:val="22"/>
        </w:rPr>
        <w:t xml:space="preserve">Purpose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Machine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Learning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Model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829" w:x="11505" w:y="6327"/>
      </w:pPr>
      <w:r>
        <w:rPr>
          <w:rFonts w:ascii="Arial"/>
          <w:color w:val="000000"/>
          <w:spacing w:val="0"/>
          <w:sz w:val="22"/>
        </w:rPr>
        <w:t xml:space="preserve">Aadhar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API,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203" w:x="1725" w:y="6837"/>
      </w:pPr>
      <w:r>
        <w:rPr>
          <w:rFonts w:ascii="Arial"/>
          <w:color w:val="000000"/>
          <w:spacing w:val="0"/>
          <w:sz w:val="22"/>
        </w:rPr>
        <w:t xml:space="preserve">10.</w:t>
      </w:r>
      <w:r>
        <w:rPr>
          <w:rFonts w:ascii="Arial"/>
          <w:color w:val="000000"/>
          <w:spacing w:val="188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Machine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Learning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Model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234" w:x="11505" w:y="6837"/>
      </w:pPr>
      <w:r>
        <w:rPr>
          <w:rFonts w:ascii="Arial"/>
          <w:color w:val="000000"/>
          <w:spacing w:val="0"/>
          <w:sz w:val="22"/>
        </w:rPr>
        <w:t xml:space="preserve">Object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Recognition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Model,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64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234" w:x="11505" w:y="6837"/>
      </w:pPr>
      <w:r>
        <w:rPr>
          <w:rFonts w:ascii="Arial"/>
          <w:color w:val="000000"/>
          <w:spacing w:val="0"/>
          <w:sz w:val="22"/>
        </w:rPr>
        <w:t xml:space="preserve">Node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js.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703" w:x="1725" w:y="7347"/>
      </w:pPr>
      <w:r>
        <w:rPr>
          <w:rFonts w:ascii="Arial"/>
          <w:color w:val="000000"/>
          <w:spacing w:val="-8"/>
          <w:sz w:val="22"/>
        </w:rPr>
        <w:t xml:space="preserve">11.</w:t>
      </w:r>
      <w:r>
        <w:rPr>
          <w:rFonts w:ascii="Arial"/>
          <w:color w:val="000000"/>
          <w:spacing w:val="21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Infrastructure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(Server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/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Cloud)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994" w:x="6285" w:y="7347"/>
      </w:pP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Deployment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Local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System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/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994" w:x="6285" w:y="7347"/>
      </w:pPr>
      <w:r>
        <w:rPr>
          <w:rFonts w:ascii="Arial"/>
          <w:color w:val="000000"/>
          <w:spacing w:val="0"/>
          <w:sz w:val="22"/>
        </w:rPr>
        <w:t xml:space="preserve">Local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Configuration: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014" w:x="6285" w:y="7853"/>
      </w:pP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Configuration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: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4039" w:x="1440" w:y="8554"/>
      </w:pPr>
      <w:r>
        <w:rPr>
          <w:rFonts w:ascii="Arial"/>
          <w:b/>
          <w:color w:val="000000"/>
          <w:spacing w:val="-2"/>
          <w:sz w:val="22"/>
        </w:rPr>
        <w:t xml:space="preserve">Table-2:</w:t>
      </w:r>
      <w:r>
        <w:rPr>
          <w:rFonts w:ascii="Arial"/>
          <w:b/>
          <w:color w:val="000000"/>
          <w:spacing w:val="-6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Application</w:t>
      </w:r>
      <w:r>
        <w:rPr>
          <w:rFonts w:ascii="Arial"/>
          <w:b/>
          <w:color w:val="000000"/>
          <w:spacing w:val="0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Characteristics: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02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4039" w:x="1440" w:y="8554"/>
      </w:pPr>
      <w:r>
        <w:rPr>
          <w:rFonts w:ascii="Arial"/>
          <w:b/>
          <w:color w:val="000000"/>
          <w:spacing w:val="0"/>
          <w:sz w:val="22"/>
        </w:rPr>
        <w:t xml:space="preserve">S.No</w:t>
      </w:r>
      <w:r>
        <w:rPr>
          <w:rFonts w:ascii="Arial"/>
          <w:b/>
          <w:color w:val="000000"/>
          <w:spacing w:val="263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Characteristics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50" w:x="6240" w:y="9002"/>
      </w:pPr>
      <w:r>
        <w:rPr>
          <w:rFonts w:ascii="Arial"/>
          <w:b/>
          <w:color w:val="000000"/>
          <w:spacing w:val="0"/>
          <w:sz w:val="22"/>
        </w:rPr>
        <w:t xml:space="preserve">Description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74" w:x="11415" w:y="9002"/>
      </w:pPr>
      <w:r>
        <w:rPr>
          <w:rFonts w:ascii="Arial"/>
          <w:b/>
          <w:color w:val="000000"/>
          <w:spacing w:val="-2"/>
          <w:sz w:val="22"/>
        </w:rPr>
        <w:t xml:space="preserve">Technology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9557"/>
      </w:pPr>
      <w:r>
        <w:rPr>
          <w:rFonts w:ascii="Arial"/>
          <w:color w:val="000000"/>
          <w:spacing w:val="0"/>
          <w:sz w:val="22"/>
        </w:rPr>
        <w:t xml:space="preserve">1.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5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9557"/>
      </w:pPr>
      <w:r>
        <w:rPr>
          <w:rFonts w:ascii="Arial"/>
          <w:color w:val="000000"/>
          <w:spacing w:val="0"/>
          <w:sz w:val="22"/>
        </w:rPr>
        <w:t xml:space="preserve">2.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818" w:x="2265" w:y="9557"/>
      </w:pPr>
      <w:r>
        <w:rPr>
          <w:rFonts w:ascii="Arial"/>
          <w:color w:val="000000"/>
          <w:spacing w:val="0"/>
          <w:sz w:val="22"/>
        </w:rPr>
        <w:t xml:space="preserve">Open-Source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Frameworks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5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818" w:x="2265" w:y="9557"/>
      </w:pPr>
      <w:r>
        <w:rPr>
          <w:rFonts w:ascii="Arial"/>
          <w:color w:val="000000"/>
          <w:spacing w:val="0"/>
          <w:sz w:val="22"/>
        </w:rPr>
        <w:t xml:space="preserve">Security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Implementations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639" w:x="6240" w:y="9557"/>
      </w:pPr>
      <w:r>
        <w:rPr>
          <w:rFonts w:ascii="Arial"/>
          <w:color w:val="000000"/>
          <w:spacing w:val="0"/>
          <w:sz w:val="22"/>
        </w:rPr>
        <w:t xml:space="preserve">List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open-source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frameworks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639" w:x="6240" w:y="9557"/>
      </w:pPr>
      <w:r>
        <w:rPr>
          <w:rFonts w:ascii="Arial"/>
          <w:color w:val="000000"/>
          <w:spacing w:val="0"/>
          <w:sz w:val="22"/>
        </w:rPr>
        <w:t xml:space="preserve">watson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639" w:x="6240" w:y="9557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040" w:x="11415" w:y="9557"/>
      </w:pPr>
      <w:r>
        <w:rPr>
          <w:rFonts w:ascii="Arial"/>
          <w:color w:val="000000"/>
          <w:spacing w:val="-3"/>
          <w:sz w:val="22"/>
        </w:rPr>
        <w:t xml:space="preserve">Technology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Open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Source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framework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344" w:x="11415" w:y="10078"/>
      </w:pPr>
      <w:r>
        <w:rPr>
          <w:rFonts w:ascii="Arial"/>
          <w:color w:val="000000"/>
          <w:spacing w:val="0"/>
          <w:sz w:val="22"/>
        </w:rPr>
        <w:t xml:space="preserve">e.g.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SHA-256,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Encryptions,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IAM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344" w:x="11415" w:y="10078"/>
      </w:pPr>
      <w:r>
        <w:rPr>
          <w:rFonts w:ascii="Arial"/>
          <w:color w:val="000000"/>
          <w:spacing w:val="0"/>
          <w:sz w:val="22"/>
        </w:rPr>
        <w:t xml:space="preserve">Controls,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OWASP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etc.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7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7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2654" w:x="1440" w:y="1462"/>
      </w:pPr>
      <w:r>
        <w:rPr>
          <w:rFonts w:ascii="Arial"/>
          <w:b/>
          <w:color w:val="000000"/>
          <w:spacing w:val="0"/>
          <w:sz w:val="22"/>
        </w:rPr>
        <w:t xml:space="preserve">S.No</w:t>
      </w:r>
      <w:r>
        <w:rPr>
          <w:rFonts w:ascii="Arial"/>
          <w:b/>
          <w:color w:val="000000"/>
          <w:spacing w:val="263"/>
          <w:sz w:val="22"/>
        </w:rPr>
        <w:t xml:space="preserve"> </w:t>
      </w:r>
      <w:r>
        <w:rPr>
          <w:rFonts w:ascii="Arial"/>
          <w:b/>
          <w:color w:val="000000"/>
          <w:spacing w:val="0"/>
          <w:sz w:val="22"/>
        </w:rPr>
        <w:t xml:space="preserve">Characteristics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50" w:x="6240" w:y="1462"/>
      </w:pPr>
      <w:r>
        <w:rPr>
          <w:rFonts w:ascii="Arial"/>
          <w:b/>
          <w:color w:val="000000"/>
          <w:spacing w:val="0"/>
          <w:sz w:val="22"/>
        </w:rPr>
        <w:t xml:space="preserve">Description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474" w:x="11415" w:y="1462"/>
      </w:pPr>
      <w:r>
        <w:rPr>
          <w:rFonts w:ascii="Arial"/>
          <w:b/>
          <w:color w:val="000000"/>
          <w:spacing w:val="-2"/>
          <w:sz w:val="22"/>
        </w:rPr>
        <w:t xml:space="preserve">Technology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2017"/>
      </w:pPr>
      <w:r>
        <w:rPr>
          <w:rFonts w:ascii="Arial"/>
          <w:color w:val="000000"/>
          <w:spacing w:val="0"/>
          <w:sz w:val="22"/>
        </w:rPr>
        <w:t xml:space="preserve">3.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2305" w:x="2265" w:y="2017"/>
      </w:pPr>
      <w:r>
        <w:rPr>
          <w:rFonts w:ascii="Arial"/>
          <w:color w:val="000000"/>
          <w:spacing w:val="0"/>
          <w:sz w:val="22"/>
        </w:rPr>
        <w:t xml:space="preserve">Scalable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Architecture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-2"/>
          <w:sz w:val="22"/>
        </w:rPr>
        <w:t xml:space="preserve">Web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 xml:space="preserve">–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Static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dynamic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website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content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residing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website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updated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based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user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requests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suggestions.</w:t>
      </w:r>
      <w:r>
        <w:rPr>
          <w:rFonts w:ascii="Arial"/>
          <w:color w:val="000000"/>
          <w:spacing w:val="-1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Application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server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can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perform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basic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functional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updates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website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integration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new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logic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into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his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website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Database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constantly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changing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based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input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153" w:x="6240" w:y="2017"/>
      </w:pPr>
      <w:r>
        <w:rPr>
          <w:rFonts w:ascii="Arial"/>
          <w:color w:val="000000"/>
          <w:spacing w:val="0"/>
          <w:sz w:val="22"/>
        </w:rPr>
        <w:t xml:space="preserve">from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3"/>
          <w:sz w:val="22"/>
        </w:rPr>
        <w:t xml:space="preserve">user.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032" w:x="11415" w:y="2237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-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Assistant,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Python,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MySQL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3803"/>
      </w:pPr>
      <w:r>
        <w:rPr>
          <w:rFonts w:ascii="Arial"/>
          <w:color w:val="000000"/>
          <w:spacing w:val="0"/>
          <w:sz w:val="22"/>
        </w:rPr>
        <w:t xml:space="preserve">4.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5" w:after="0" w:line="246" w:lineRule="exact"/>
        <w:widowControl w:val="off"/>
        <w:rPr>
          <w:rFonts w:ascii="Arial"/>
          <w:color w:val="000000"/>
          <w:spacing w:val="0"/>
          <w:sz w:val="22"/>
        </w:rPr>
        <w:framePr w:w="423" w:x="1725" w:y="3803"/>
      </w:pPr>
      <w:r>
        <w:rPr>
          <w:rFonts w:ascii="Arial"/>
          <w:color w:val="000000"/>
          <w:spacing w:val="0"/>
          <w:sz w:val="22"/>
        </w:rPr>
        <w:t xml:space="preserve">5.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279" w:x="2265" w:y="3803"/>
      </w:pPr>
      <w:r>
        <w:rPr>
          <w:rFonts w:ascii="Arial"/>
          <w:color w:val="000000"/>
          <w:spacing w:val="0"/>
          <w:sz w:val="22"/>
        </w:rPr>
        <w:t xml:space="preserve">Availability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0"/>
          <w:sz w:val="22"/>
        </w:rPr>
        <w:t xml:space="preserve">AI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models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are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made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available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users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instantly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0"/>
          <w:sz w:val="22"/>
        </w:rPr>
        <w:t xml:space="preserve">any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time.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2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 xml:space="preserve">–automate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processes,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deep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0"/>
          <w:sz w:val="22"/>
        </w:rPr>
        <w:t xml:space="preserve">studying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version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skilled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the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usage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of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studio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for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higher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overall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performance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and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" w:after="0" w:line="246" w:lineRule="exact"/>
        <w:widowControl w:val="off"/>
        <w:rPr>
          <w:rFonts w:ascii="Arial"/>
          <w:color w:val="000000"/>
          <w:spacing w:val="0"/>
          <w:sz w:val="22"/>
        </w:rPr>
        <w:framePr w:w="5091" w:x="6240" w:y="3803"/>
      </w:pPr>
      <w:r>
        <w:rPr>
          <w:rFonts w:ascii="Arial"/>
          <w:color w:val="000000"/>
          <w:spacing w:val="0"/>
          <w:sz w:val="22"/>
        </w:rPr>
        <w:t xml:space="preserve">short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 xml:space="preserve">accessibility.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164" w:x="11415" w:y="4023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Cloud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assistance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75" w:after="0" w:line="246" w:lineRule="exact"/>
        <w:widowControl w:val="off"/>
        <w:rPr>
          <w:rFonts w:ascii="Arial"/>
          <w:color w:val="000000"/>
          <w:spacing w:val="0"/>
          <w:sz w:val="22"/>
        </w:rPr>
        <w:framePr w:w="3164" w:x="11415" w:y="4023"/>
      </w:pPr>
      <w:r>
        <w:rPr>
          <w:rFonts w:ascii="Arial"/>
          <w:color w:val="000000"/>
          <w:spacing w:val="0"/>
          <w:sz w:val="22"/>
        </w:rPr>
        <w:t xml:space="preserve">IBM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 xml:space="preserve">Watson</w:t>
      </w:r>
      <w:r>
        <w:rPr>
          <w:rFonts w:ascii="Arial"/>
          <w:color w:val="000000"/>
          <w:spacing w:val="-1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 xml:space="preserve">Assistant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color w:val="000000"/>
          <w:spacing w:val="0"/>
          <w:sz w:val="22"/>
        </w:rPr>
        <w:framePr w:w="1499" w:x="2265" w:y="4324"/>
      </w:pPr>
      <w:r>
        <w:rPr>
          <w:rFonts w:ascii="Arial"/>
          <w:color w:val="000000"/>
          <w:spacing w:val="0"/>
          <w:sz w:val="22"/>
        </w:rPr>
        <w:t xml:space="preserve">Performance</w:t>
      </w:r>
      <w:r>
        <w:rPr>
          <w:rFonts w:ascii="Arial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</w:rPr>
        <w:framePr w:w="1500" w:x="1440" w:y="6217"/>
      </w:pPr>
      <w:r>
        <w:rPr>
          <w:rFonts w:ascii="Arial"/>
          <w:b/>
          <w:color w:val="000000"/>
          <w:spacing w:val="0"/>
          <w:sz w:val="22"/>
        </w:rPr>
        <w:t xml:space="preserve">References:</w:t>
      </w:r>
      <w:r>
        <w:rPr>
          <w:rFonts w:ascii="Arial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2440" w:x="1440" w:y="6650"/>
      </w:pPr>
      <w:r>
        <w:fldChar w:fldCharType="begin"/>
      </w:r>
      <w:r>
        <w:instrText xml:space="preserve"> HYPERLINK "https://c4model.com/"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https://c4model.com/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9249" w:x="1440" w:y="7083"/>
      </w:pPr>
      <w:r>
        <w:fldChar w:fldCharType="begin"/>
      </w:r>
      <w:r>
        <w:instrText xml:space="preserve"> HYPERLINK "https://developer.ibm.com/patterns/online-order-processing-system-during-pandemic/"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https://developer.ibm.com/patterns/online-order-processing-system-during-pandemic/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187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9249" w:x="1440" w:y="7083"/>
      </w:pPr>
      <w:r>
        <w:fldChar w:fldCharType="begin"/>
      </w:r>
      <w:r>
        <w:instrText xml:space="preserve"> HYPERLINK "https://www.ibm.com/cloud/architecture"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https://www.ibm.com/cloud/architecture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4103" w:x="1440" w:y="7949"/>
      </w:pPr>
      <w:r>
        <w:fldChar w:fldCharType="begin"/>
      </w:r>
      <w:r>
        <w:instrText xml:space="preserve"> HYPERLINK "https://aws.amazon.com/architecture"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https://aws.amazon.com/architecture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0" w:after="0" w:line="246" w:lineRule="exact"/>
        <w:widowControl w:val="off"/>
        <w:rPr>
          <w:rFonts w:ascii="Arial"/>
          <w:b/>
          <w:color w:val="000000"/>
          <w:spacing w:val="0"/>
          <w:sz w:val="22"/>
          <w:u w:val="single"/>
        </w:rPr>
        <w:framePr w:w="11437" w:x="1440" w:y="8382"/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Fonts w:ascii="Arial"/>
          <w:b/>
          <w:color w:val="0563C1"/>
          <w:spacing w:val="0"/>
          <w:sz w:val="22"/>
          <w:u w:val="single"/>
        </w:rPr>
        <w:t xml:space="preserve">https://medium.com/the-internal-startup/how-to-draw-useful-technical-architecture-diagrams-2d20c9fda90d</w:t>
      </w:r>
      <w:r>
        <w:fldChar w:fldCharType="end"/>
      </w:r>
      <w:r>
        <w:rPr>
          <w:rFonts w:ascii="Arial"/>
          <w:b/>
          <w:color w:val="000000"/>
          <w:spacing w:val="0"/>
          <w:sz w:val="22"/>
          <w:u w:val="single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10718800" cy="758825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718800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-11;o:allowoverlap:true;o:allowincell:true;mso-position-horizontal-relative:page;margin-left:-1.0pt;mso-position-horizontal:absolute;mso-position-vertical-relative:page;margin-top:-1.0pt;mso-position-vertical:absolute;width:844.0pt;height:59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</w:r>
      <w:r/>
    </w:p>
    <w:sectPr>
      <w:footnotePr/>
      <w:endnotePr/>
      <w:type w:val="nextPage"/>
      <w:pgSz w:w="16840" w:h="11920" w:orient="landscape"/>
      <w:pgMar w:top="0" w:right="0" w:bottom="0" w:left="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3"/>
    <w:next w:val="813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4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3"/>
    <w:next w:val="813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4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3"/>
    <w:next w:val="81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4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4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3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>
    <w:name w:val="Normal"/>
    <w:next w:val="813"/>
    <w:link w:val="813"/>
    <w:pPr>
      <w:jc w:val="both"/>
      <w:spacing w:before="120" w:after="240"/>
    </w:pPr>
    <w:rPr>
      <w:sz w:val="22"/>
      <w:szCs w:val="22"/>
      <w:lang w:val="en-US" w:bidi="ar-SA" w:eastAsia="en-US"/>
    </w:rPr>
  </w:style>
  <w:style w:type="character" w:styleId="814" w:default="1">
    <w:name w:val="Default Paragraph Font"/>
    <w:next w:val="814"/>
    <w:link w:val="813"/>
    <w:semiHidden/>
  </w:style>
  <w:style w:type="table" w:styleId="815" w:default="1">
    <w:name w:val="Table Normal"/>
    <w:next w:val="815"/>
    <w:link w:val="813"/>
    <w:semiHidden/>
    <w:tblPr>
      <w:tblInd w:w="0" w:type="dxa"/>
      <w:tblCellMar>
        <w:left w:w="108" w:type="dxa"/>
        <w:top w:w="0" w:type="dxa"/>
        <w:right w:w="0" w:type="dxa"/>
        <w:bottom w:w="0" w:type="dxa"/>
      </w:tblCellMar>
    </w:tblPr>
  </w:style>
  <w:style w:type="paragraph" w:styleId="816" w:default="1">
    <w:name w:val="No List"/>
    <w:next w:val="816"/>
    <w:link w:val="813"/>
    <w:semiHidden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Aspose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Guset_539</cp:lastModifiedBy>
  <cp:revision>2</cp:revision>
  <dcterms:modified xsi:type="dcterms:W3CDTF">2022-10-20T09:51:27Z</dcterms:modified>
</cp:coreProperties>
</file>