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before="0" w:after="200"/>
        <w:jc w:val="center"/>
        <w:rPr>
          <w:lang w:val="en-US"/>
        </w:rPr>
      </w:pPr>
      <w:r>
        <w:rPr>
          <w:rFonts w:ascii="Times New Roman" w:hAnsi="Times New Roman"/>
          <w:sz w:val="24"/>
          <w:lang w:val="en-US"/>
        </w:rPr>
        <w:t>LITERATURE SURVEY</w:t>
      </w:r>
    </w:p>
    <w:p>
      <w:pPr>
        <w:pStyle w:val="Normal"/>
        <w:bidi w:val="0"/>
        <w:spacing w:lineRule="auto" w:line="276" w:before="0" w:after="200"/>
        <w:jc w:val="both"/>
        <w:rPr/>
      </w:pPr>
      <w:r>
        <w:rPr>
          <w:rFonts w:ascii="Times New Roman" w:hAnsi="Times New Roman"/>
          <w:sz w:val="24"/>
          <w:lang w:val="en-US"/>
        </w:rPr>
        <w:t>There are several research works on the development of an efficient machine learning based model for the purpose  of prediction and quality analysis of  the water sample.</w:t>
      </w:r>
    </w:p>
    <w:p>
      <w:pPr>
        <w:pStyle w:val="Normal"/>
        <w:bidi w:val="0"/>
        <w:spacing w:lineRule="auto" w:line="276" w:before="0" w:after="200"/>
        <w:jc w:val="both"/>
        <w:rPr/>
      </w:pPr>
      <w:r>
        <w:rPr>
          <w:rFonts w:ascii="Times New Roman" w:hAnsi="Times New Roman"/>
          <w:sz w:val="24"/>
          <w:lang w:val="en-US"/>
        </w:rPr>
        <w:t>This research explore methodologies that have been employed to help solve problems related to water quality. Typically, conventional lab analysis and statistical analysis are used in research to aid in determining water quality while some analysis employ machine learning to assist in finding optimized solution for water quality problem.</w:t>
      </w:r>
    </w:p>
    <w:p>
      <w:pPr>
        <w:pStyle w:val="Normal"/>
        <w:bidi w:val="0"/>
        <w:spacing w:lineRule="auto" w:line="276" w:before="0" w:after="200"/>
        <w:jc w:val="both"/>
        <w:rPr/>
      </w:pPr>
      <w:r>
        <w:rPr>
          <w:rFonts w:ascii="Times New Roman" w:hAnsi="Times New Roman"/>
          <w:b/>
          <w:sz w:val="24"/>
          <w:lang w:val="en-US"/>
        </w:rPr>
        <w:t>Yafra Khan,Chai Soo See</w:t>
      </w:r>
      <w:r>
        <w:rPr>
          <w:rFonts w:ascii="Times New Roman" w:hAnsi="Times New Roman"/>
          <w:b w:val="false"/>
          <w:sz w:val="24"/>
          <w:lang w:val="en-US"/>
        </w:rPr>
        <w:t xml:space="preserve"> proposed Predicting and analyzing water quality using Machine Learning: A comprehensive model published in 29 April 2016 at IEEE Long Island Systems, Applications and Technology Conference (LISAT).This paper study is to develop a water quality prediction model with the help of water quality factors using Artificial Neural Network (ANN) and time-series analysis and uses the water quality historical data of the year of 2014, with 6-minutes time interval.</w:t>
      </w:r>
    </w:p>
    <w:p>
      <w:pPr>
        <w:pStyle w:val="Normal"/>
        <w:bidi w:val="0"/>
        <w:spacing w:lineRule="auto" w:line="276" w:before="0" w:after="200"/>
        <w:jc w:val="both"/>
        <w:rPr/>
      </w:pPr>
      <w:r>
        <w:rPr>
          <w:rFonts w:ascii="Times New Roman" w:hAnsi="Times New Roman"/>
          <w:b/>
          <w:sz w:val="24"/>
          <w:lang w:val="en-US"/>
        </w:rPr>
        <w:t xml:space="preserve">Shafi et al </w:t>
      </w:r>
      <w:r>
        <w:rPr>
          <w:rFonts w:ascii="Times New Roman" w:hAnsi="Times New Roman"/>
          <w:b w:val="false"/>
          <w:sz w:val="24"/>
          <w:lang w:val="en-US"/>
        </w:rPr>
        <w:t xml:space="preserve">proposed four machine learning algo-rithms, namely, Support Vector Machines (SVM), NeuralNetworks (NN), Deep Neural Networks, and k-NearestNeighbors (kNN), for the prediction of water quality. Using single feed-forward neural networks to classify water quality,25 parameters have been included as input parameters. </w:t>
      </w:r>
    </w:p>
    <w:p>
      <w:pPr>
        <w:pStyle w:val="Normal"/>
        <w:bidi w:val="0"/>
        <w:spacing w:lineRule="auto" w:line="276" w:before="0" w:after="200"/>
        <w:jc w:val="both"/>
        <w:rPr/>
      </w:pPr>
      <w:r>
        <w:rPr>
          <w:rFonts w:ascii="Times New Roman" w:hAnsi="Times New Roman"/>
          <w:b w:val="false"/>
          <w:sz w:val="24"/>
          <w:lang w:val="en-US"/>
        </w:rPr>
        <w:t xml:space="preserve"> </w:t>
      </w:r>
      <w:r>
        <w:rPr>
          <w:rFonts w:ascii="Times New Roman" w:hAnsi="Times New Roman"/>
          <w:b/>
          <w:sz w:val="24"/>
          <w:lang w:val="en-US"/>
        </w:rPr>
        <w:t xml:space="preserve">Archana Solanki, Kanchan Khare,Himanshu Agrawal </w:t>
      </w:r>
      <w:r>
        <w:rPr>
          <w:rFonts w:ascii="Times New Roman" w:hAnsi="Times New Roman"/>
          <w:b w:val="false"/>
          <w:sz w:val="24"/>
          <w:lang w:val="en-US"/>
        </w:rPr>
        <w:t xml:space="preserve">proposed Predictive Analysis of Water Quality Parameters using Deep Learning .This deals to provide fairly accurate predictions for variable  data and it was carried  out by using  the secondary  data collected  from  a third  party  for  Chaskaman River located near Nasik, Maharashtra, India on WEKA tool. </w:t>
      </w:r>
    </w:p>
    <w:p>
      <w:pPr>
        <w:pStyle w:val="Normal"/>
        <w:bidi w:val="0"/>
        <w:spacing w:lineRule="auto" w:line="276" w:before="0" w:after="200"/>
        <w:jc w:val="both"/>
        <w:rPr/>
      </w:pPr>
      <w:r>
        <w:rPr>
          <w:rFonts w:ascii="Times New Roman" w:hAnsi="Times New Roman"/>
          <w:b/>
          <w:sz w:val="24"/>
          <w:lang w:val="en-US"/>
        </w:rPr>
        <w:t>Sakizadeh</w:t>
      </w:r>
      <w:r>
        <w:rPr>
          <w:rFonts w:ascii="Times New Roman" w:hAnsi="Times New Roman"/>
          <w:b w:val="false"/>
          <w:sz w:val="24"/>
          <w:lang w:val="en-US"/>
        </w:rPr>
        <w:t xml:space="preserve"> used ANN with Bayesian regularization to estimate the water quality index (WQI). However, the radial-basis-function(RBF), a type of the ANN model, was used for the prediction and classiﬁcation of water quality.</w:t>
      </w:r>
    </w:p>
    <w:p>
      <w:pPr>
        <w:pStyle w:val="Normal"/>
        <w:bidi w:val="0"/>
        <w:spacing w:lineRule="auto" w:line="276" w:before="0" w:after="200"/>
        <w:jc w:val="both"/>
        <w:rPr/>
      </w:pPr>
      <w:r>
        <w:rPr>
          <w:rFonts w:ascii="Times New Roman" w:hAnsi="Times New Roman"/>
          <w:b/>
          <w:sz w:val="24"/>
          <w:lang w:val="en-US"/>
        </w:rPr>
        <w:t xml:space="preserve">Jamie Bartram </w:t>
      </w:r>
      <w:r>
        <w:rPr>
          <w:rFonts w:ascii="Times New Roman" w:hAnsi="Times New Roman"/>
          <w:b w:val="false"/>
          <w:sz w:val="24"/>
          <w:lang w:val="en-US"/>
        </w:rPr>
        <w:t>proposed Water Quality Monitoring (A practical guide to the design and implementation of freshwater quality studies and monitoring programming) published on behalf of United Nations Environment Programme .The approaches and methods for water quality monitoring described in this handbook are based upon the experience gained, over two decades, with the design and establishment of the global freshwater quality monitoring network, GEMS/WATER.</w:t>
      </w:r>
    </w:p>
    <w:p>
      <w:pPr>
        <w:pStyle w:val="Normal"/>
        <w:bidi w:val="0"/>
        <w:spacing w:lineRule="auto" w:line="276" w:before="0" w:after="200"/>
        <w:jc w:val="both"/>
        <w:rPr>
          <w:lang w:val="en-US"/>
        </w:rPr>
      </w:pPr>
      <w:r>
        <w:rPr>
          <w:rFonts w:ascii="Times New Roman" w:hAnsi="Times New Roman"/>
          <w:b/>
          <w:sz w:val="24"/>
          <w:lang w:val="en-US"/>
        </w:rPr>
        <w:t xml:space="preserve">Ahmad et al </w:t>
      </w:r>
      <w:r>
        <w:rPr>
          <w:rFonts w:ascii="Times New Roman" w:hAnsi="Times New Roman"/>
          <w:b w:val="false"/>
          <w:sz w:val="24"/>
          <w:lang w:val="en-US"/>
        </w:rPr>
        <w:t>employed single feed forward neural network and combination of multiple networks to estimate WQI.They used 25 water quality parameter as input. The use of 25 parameters make their solution immoderate interms of inexpensive real time system, given the price of parameter sensors.</w:t>
      </w:r>
    </w:p>
    <w:p>
      <w:pPr>
        <w:pStyle w:val="Normal"/>
        <w:bidi w:val="0"/>
        <w:spacing w:lineRule="auto" w:line="276" w:before="0" w:after="200"/>
        <w:jc w:val="both"/>
        <w:rPr>
          <w:lang w:val="en-US"/>
        </w:rPr>
      </w:pPr>
      <w:r>
        <w:rPr>
          <w:rFonts w:ascii="Times New Roman" w:hAnsi="Times New Roman"/>
          <w:b/>
          <w:sz w:val="24"/>
          <w:lang w:val="en-US"/>
        </w:rPr>
        <w:t xml:space="preserve">Pete Loucks </w:t>
      </w:r>
      <w:r>
        <w:rPr>
          <w:rFonts w:ascii="Times New Roman" w:hAnsi="Times New Roman"/>
          <w:b w:val="false"/>
          <w:sz w:val="24"/>
          <w:lang w:val="en-US"/>
        </w:rPr>
        <w:t>proposed Water Quality Modeling and Prediction and published in the year of 2017,deals with Water Resource Systems Planning and Management.It focuses efforts toward obtaining information and models that will reduce the uncertainty as the analysis proceeds.</w:t>
      </w:r>
    </w:p>
    <w:p>
      <w:pPr>
        <w:pStyle w:val="Normal"/>
        <w:bidi w:val="0"/>
        <w:spacing w:lineRule="auto" w:line="276" w:before="0" w:after="200"/>
        <w:jc w:val="both"/>
        <w:rPr>
          <w:lang w:val="en-US"/>
        </w:rPr>
      </w:pPr>
      <w:r>
        <w:rPr>
          <w:rFonts w:ascii="Times New Roman" w:hAnsi="Times New Roman"/>
          <w:b/>
          <w:sz w:val="24"/>
          <w:lang w:val="en-US"/>
        </w:rPr>
        <w:t xml:space="preserve">S Behmel,M Damour </w:t>
      </w:r>
      <w:r>
        <w:rPr>
          <w:rFonts w:ascii="Times New Roman" w:hAnsi="Times New Roman"/>
          <w:b w:val="false"/>
          <w:sz w:val="24"/>
          <w:lang w:val="en-US"/>
        </w:rPr>
        <w:t>proposed Water quality monitoring strategies(WQMS) - A review and future perspectives focuses on the use cases a watershed manager has to address to plan or optimize a WQMP from the challenge of identifying monitoring objectives; selecting sampling sites and water quality parameters; identifying sampling frequencies; considering logistics and resources to the implementation of actions based on information acquired through the WQMP.</w:t>
      </w:r>
    </w:p>
    <w:p>
      <w:pPr>
        <w:pStyle w:val="Normal"/>
        <w:bidi w:val="0"/>
        <w:spacing w:lineRule="auto" w:line="276" w:before="0" w:after="200"/>
        <w:jc w:val="both"/>
        <w:rPr/>
      </w:pPr>
      <w:r>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LibreOffice/7.2.1.2$Linux_X86_64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