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>
      <w:pPr>
        <w:pStyle w:val="4"/>
        <w:spacing w:before="6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8"/>
              <w:spacing w:line="247" w:lineRule="exact"/>
              <w:ind w:left="110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PNT2022TMID0</w:t>
            </w:r>
            <w:r>
              <w:rPr>
                <w:rFonts w:hint="default"/>
                <w:sz w:val="22"/>
                <w:lang w:val="en-US"/>
              </w:rPr>
              <w:t>8691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9" w:type="dxa"/>
          </w:tcPr>
          <w:p>
            <w:pPr>
              <w:pStyle w:val="8"/>
              <w:spacing w:before="7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before="0" w:line="264" w:lineRule="exact"/>
              <w:ind w:left="110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gadget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child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8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>
      <w:pPr>
        <w:pStyle w:val="4"/>
        <w:spacing w:before="5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"/>
        <w:gridCol w:w="365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3" w:type="dxa"/>
          </w:tcPr>
          <w:p>
            <w:pPr>
              <w:pStyle w:val="8"/>
              <w:ind w:left="0" w:right="2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903" w:type="dxa"/>
          </w:tcPr>
          <w:p>
            <w:pPr>
              <w:pStyle w:val="8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8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Cases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children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missing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increasing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minimize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crime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</w:p>
          <w:p>
            <w:pPr>
              <w:pStyle w:val="8"/>
              <w:spacing w:before="0" w:line="270" w:lineRule="atLeast"/>
              <w:ind w:right="275"/>
              <w:rPr>
                <w:sz w:val="22"/>
              </w:rPr>
            </w:pPr>
            <w:r>
              <w:rPr>
                <w:sz w:val="22"/>
              </w:rPr>
              <w:t>assurance to parent’s certain safety measures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 w:hRule="atLeast"/>
        </w:trPr>
        <w:tc>
          <w:tcPr>
            <w:tcW w:w="903" w:type="dxa"/>
          </w:tcPr>
          <w:p>
            <w:pPr>
              <w:pStyle w:val="8"/>
              <w:spacing w:before="0" w:line="267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8"/>
              <w:spacing w:before="0" w:line="267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8"/>
              <w:spacing w:before="0"/>
              <w:ind w:right="33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capable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tracking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sending</w:t>
            </w:r>
          </w:p>
          <w:p>
            <w:pPr>
              <w:pStyle w:val="8"/>
              <w:spacing w:before="0" w:line="256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relevant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03" w:type="dxa"/>
          </w:tcPr>
          <w:p>
            <w:pPr>
              <w:pStyle w:val="8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Including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geo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fencing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GPS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moment</w:t>
            </w:r>
          </w:p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children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purposes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3" w:type="dxa"/>
          </w:tcPr>
          <w:p>
            <w:pPr>
              <w:pStyle w:val="8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8"/>
              <w:spacing w:before="0" w:line="270" w:lineRule="atLeast"/>
              <w:ind w:right="125"/>
              <w:rPr>
                <w:sz w:val="22"/>
              </w:rPr>
            </w:pPr>
            <w:r>
              <w:rPr>
                <w:sz w:val="22"/>
              </w:rPr>
              <w:t>Improved safety index for children, freedom 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children with special needs. Reducing crime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measures.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903" w:type="dxa"/>
          </w:tcPr>
          <w:p>
            <w:pPr>
              <w:pStyle w:val="8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8"/>
              <w:ind w:right="62"/>
              <w:rPr>
                <w:sz w:val="22"/>
              </w:rPr>
            </w:pPr>
            <w:r>
              <w:rPr>
                <w:sz w:val="22"/>
              </w:rPr>
              <w:t>Product is mainly focused to attract parents 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they provide a sense of safety. The product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along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subscription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</w:p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sold.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3" w:type="dxa"/>
          </w:tcPr>
          <w:p>
            <w:pPr>
              <w:pStyle w:val="8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8"/>
              <w:spacing w:before="0" w:line="270" w:lineRule="atLeast"/>
              <w:rPr>
                <w:sz w:val="22"/>
              </w:rPr>
            </w:pPr>
            <w:r>
              <w:rPr>
                <w:sz w:val="22"/>
              </w:rPr>
              <w:t>As the product is offered with subscription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further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development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both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hardware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</w:tbl>
    <w:p/>
    <w:sectPr>
      <w:type w:val="continuous"/>
      <w:pgSz w:w="11910" w:h="16840"/>
      <w:pgMar w:top="80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A92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"/>
      <w:ind w:left="3197" w:right="3273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2022-10-11T10:44:00Z</dcterms:created>
  <dc:creator>Amarender Katkam</dc:creator>
  <cp:lastModifiedBy>Rathan S</cp:lastModifiedBy>
  <dcterms:modified xsi:type="dcterms:W3CDTF">2022-10-11T10:46:30Z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627541169BBF4524AFB561ECF39F8A9D</vt:lpwstr>
  </property>
</Properties>
</file>