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FE" w:rsidRDefault="008E47FE">
      <w:pPr>
        <w:pStyle w:val="BodyText"/>
        <w:rPr>
          <w:sz w:val="20"/>
        </w:rPr>
      </w:pPr>
    </w:p>
    <w:p w:rsidR="008E47FE" w:rsidRDefault="00772FA7">
      <w:pPr>
        <w:pStyle w:val="Heading1"/>
        <w:spacing w:before="224"/>
        <w:ind w:left="1115"/>
      </w:pPr>
      <w:r>
        <w:t>SPRINT</w:t>
      </w:r>
      <w:r>
        <w:rPr>
          <w:spacing w:val="89"/>
        </w:rPr>
        <w:t xml:space="preserve"> </w:t>
      </w:r>
      <w:r>
        <w:t>– 4</w:t>
      </w: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12"/>
        </w:rPr>
      </w:pPr>
    </w:p>
    <w:tbl>
      <w:tblPr>
        <w:tblW w:w="0" w:type="auto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22"/>
        <w:gridCol w:w="6198"/>
      </w:tblGrid>
      <w:tr w:rsidR="008E47FE">
        <w:trPr>
          <w:trHeight w:val="1370"/>
        </w:trPr>
        <w:tc>
          <w:tcPr>
            <w:tcW w:w="3322" w:type="dxa"/>
          </w:tcPr>
          <w:p w:rsidR="008E47FE" w:rsidRDefault="008E47FE">
            <w:pPr>
              <w:pStyle w:val="TableParagraph"/>
              <w:rPr>
                <w:b/>
                <w:sz w:val="26"/>
              </w:rPr>
            </w:pPr>
          </w:p>
          <w:p w:rsidR="008E47FE" w:rsidRDefault="008E47FE">
            <w:pPr>
              <w:pStyle w:val="TableParagraph"/>
              <w:spacing w:before="9"/>
              <w:rPr>
                <w:b/>
                <w:sz w:val="32"/>
              </w:rPr>
            </w:pPr>
          </w:p>
          <w:p w:rsidR="008E47FE" w:rsidRDefault="00772FA7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198" w:type="dxa"/>
          </w:tcPr>
          <w:p w:rsidR="008E47FE" w:rsidRDefault="008E47FE">
            <w:pPr>
              <w:pStyle w:val="TableParagraph"/>
              <w:rPr>
                <w:b/>
                <w:sz w:val="26"/>
              </w:rPr>
            </w:pPr>
          </w:p>
          <w:p w:rsidR="008E47FE" w:rsidRDefault="008E47FE">
            <w:pPr>
              <w:pStyle w:val="TableParagraph"/>
              <w:spacing w:before="4"/>
              <w:rPr>
                <w:b/>
                <w:sz w:val="35"/>
              </w:rPr>
            </w:pPr>
          </w:p>
          <w:p w:rsidR="008E47FE" w:rsidRDefault="00772FA7">
            <w:pPr>
              <w:pStyle w:val="TableParagraph"/>
              <w:spacing w:line="266" w:lineRule="auto"/>
              <w:ind w:left="124" w:right="1517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8E47FE">
        <w:trPr>
          <w:trHeight w:val="1320"/>
        </w:trPr>
        <w:tc>
          <w:tcPr>
            <w:tcW w:w="3322" w:type="dxa"/>
          </w:tcPr>
          <w:p w:rsidR="008E47FE" w:rsidRDefault="008E47FE">
            <w:pPr>
              <w:pStyle w:val="TableParagraph"/>
              <w:rPr>
                <w:b/>
                <w:sz w:val="26"/>
              </w:rPr>
            </w:pPr>
          </w:p>
          <w:p w:rsidR="008E47FE" w:rsidRDefault="008E47FE">
            <w:pPr>
              <w:pStyle w:val="TableParagraph"/>
              <w:spacing w:before="6"/>
              <w:rPr>
                <w:b/>
                <w:sz w:val="31"/>
              </w:rPr>
            </w:pPr>
          </w:p>
          <w:p w:rsidR="008E47FE" w:rsidRDefault="00772FA7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198" w:type="dxa"/>
          </w:tcPr>
          <w:p w:rsidR="008E47FE" w:rsidRDefault="008E47FE">
            <w:pPr>
              <w:pStyle w:val="TableParagraph"/>
              <w:rPr>
                <w:b/>
                <w:sz w:val="36"/>
              </w:rPr>
            </w:pPr>
          </w:p>
          <w:p w:rsidR="008E47FE" w:rsidRDefault="00772FA7">
            <w:pPr>
              <w:pStyle w:val="TableParagraph"/>
              <w:spacing w:before="268"/>
              <w:ind w:left="4"/>
              <w:rPr>
                <w:sz w:val="33"/>
              </w:rPr>
            </w:pPr>
            <w:r>
              <w:rPr>
                <w:sz w:val="33"/>
              </w:rPr>
              <w:t>17 November 2022</w:t>
            </w:r>
          </w:p>
        </w:tc>
      </w:tr>
      <w:tr w:rsidR="008E47FE">
        <w:trPr>
          <w:trHeight w:val="960"/>
        </w:trPr>
        <w:tc>
          <w:tcPr>
            <w:tcW w:w="3322" w:type="dxa"/>
          </w:tcPr>
          <w:p w:rsidR="008E47FE" w:rsidRDefault="008E47FE">
            <w:pPr>
              <w:pStyle w:val="TableParagraph"/>
              <w:rPr>
                <w:b/>
                <w:sz w:val="26"/>
              </w:rPr>
            </w:pPr>
          </w:p>
          <w:p w:rsidR="008E47FE" w:rsidRDefault="008E47FE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8E47FE" w:rsidRDefault="00772FA7">
            <w:pPr>
              <w:pStyle w:val="TableParagraph"/>
              <w:spacing w:before="1" w:line="274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198" w:type="dxa"/>
          </w:tcPr>
          <w:p w:rsidR="008E47FE" w:rsidRDefault="008E47FE">
            <w:pPr>
              <w:pStyle w:val="TableParagraph"/>
              <w:rPr>
                <w:b/>
                <w:sz w:val="24"/>
              </w:rPr>
            </w:pPr>
          </w:p>
          <w:p w:rsidR="008E47FE" w:rsidRDefault="008E47FE">
            <w:pPr>
              <w:pStyle w:val="TableParagraph"/>
              <w:spacing w:before="8"/>
              <w:rPr>
                <w:b/>
                <w:sz w:val="34"/>
              </w:rPr>
            </w:pPr>
          </w:p>
          <w:p w:rsidR="008E47FE" w:rsidRDefault="00772FA7" w:rsidP="00772FA7">
            <w:pPr>
              <w:pStyle w:val="TableParagraph"/>
              <w:ind w:left="114"/>
            </w:pPr>
            <w:r>
              <w:t>PNT2022TMID20858</w:t>
            </w:r>
          </w:p>
        </w:tc>
      </w:tr>
    </w:tbl>
    <w:p w:rsidR="008E47FE" w:rsidRDefault="008E47FE">
      <w:pPr>
        <w:sectPr w:rsidR="008E47FE">
          <w:type w:val="continuous"/>
          <w:pgSz w:w="11910" w:h="16840"/>
          <w:pgMar w:top="1600" w:right="0" w:bottom="280" w:left="0" w:header="720" w:footer="720" w:gutter="0"/>
          <w:cols w:space="720"/>
        </w:sectPr>
      </w:pPr>
    </w:p>
    <w:p w:rsidR="008E47FE" w:rsidRDefault="00772FA7">
      <w:pPr>
        <w:spacing w:before="91"/>
        <w:ind w:left="585"/>
        <w:rPr>
          <w:b/>
          <w:sz w:val="31"/>
        </w:rPr>
      </w:pPr>
      <w:r>
        <w:rPr>
          <w:b/>
          <w:color w:val="E16C09"/>
          <w:spacing w:val="-1"/>
          <w:sz w:val="31"/>
        </w:rPr>
        <w:lastRenderedPageBreak/>
        <w:t>Receiving</w:t>
      </w:r>
      <w:r>
        <w:rPr>
          <w:b/>
          <w:color w:val="E16C09"/>
          <w:spacing w:val="-16"/>
          <w:sz w:val="31"/>
        </w:rPr>
        <w:t xml:space="preserve"> </w:t>
      </w:r>
      <w:r>
        <w:rPr>
          <w:b/>
          <w:color w:val="E16C09"/>
          <w:spacing w:val="-1"/>
          <w:sz w:val="31"/>
        </w:rPr>
        <w:t>commands</w:t>
      </w:r>
      <w:r>
        <w:rPr>
          <w:b/>
          <w:color w:val="E16C09"/>
          <w:spacing w:val="1"/>
          <w:sz w:val="31"/>
        </w:rPr>
        <w:t xml:space="preserve"> </w:t>
      </w:r>
      <w:r>
        <w:rPr>
          <w:b/>
          <w:color w:val="E16C09"/>
          <w:sz w:val="31"/>
        </w:rPr>
        <w:t>from</w:t>
      </w:r>
      <w:r>
        <w:rPr>
          <w:b/>
          <w:color w:val="E16C09"/>
          <w:spacing w:val="-4"/>
          <w:sz w:val="31"/>
        </w:rPr>
        <w:t xml:space="preserve"> </w:t>
      </w:r>
      <w:r>
        <w:rPr>
          <w:b/>
          <w:color w:val="E16C09"/>
          <w:sz w:val="31"/>
        </w:rPr>
        <w:t>IBM</w:t>
      </w:r>
      <w:r>
        <w:rPr>
          <w:b/>
          <w:color w:val="E16C09"/>
          <w:spacing w:val="1"/>
          <w:sz w:val="31"/>
        </w:rPr>
        <w:t xml:space="preserve"> </w:t>
      </w:r>
      <w:r>
        <w:rPr>
          <w:b/>
          <w:color w:val="E16C09"/>
          <w:sz w:val="31"/>
        </w:rPr>
        <w:t>cloud</w:t>
      </w:r>
      <w:r>
        <w:rPr>
          <w:b/>
          <w:color w:val="E16C09"/>
          <w:spacing w:val="-9"/>
          <w:sz w:val="31"/>
        </w:rPr>
        <w:t xml:space="preserve"> </w:t>
      </w:r>
      <w:r>
        <w:rPr>
          <w:b/>
          <w:color w:val="E16C09"/>
          <w:sz w:val="31"/>
        </w:rPr>
        <w:t>using</w:t>
      </w:r>
      <w:r>
        <w:rPr>
          <w:b/>
          <w:color w:val="E16C09"/>
          <w:spacing w:val="-23"/>
          <w:sz w:val="31"/>
        </w:rPr>
        <w:t xml:space="preserve"> </w:t>
      </w:r>
      <w:r>
        <w:rPr>
          <w:b/>
          <w:color w:val="E16C09"/>
          <w:sz w:val="31"/>
        </w:rPr>
        <w:t>Python</w:t>
      </w:r>
      <w:r>
        <w:rPr>
          <w:b/>
          <w:color w:val="E16C09"/>
          <w:spacing w:val="-5"/>
          <w:sz w:val="31"/>
        </w:rPr>
        <w:t xml:space="preserve"> </w:t>
      </w:r>
      <w:r>
        <w:rPr>
          <w:b/>
          <w:color w:val="E16C09"/>
          <w:sz w:val="31"/>
        </w:rPr>
        <w:t>program</w:t>
      </w: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772FA7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1212850</wp:posOffset>
            </wp:positionH>
            <wp:positionV relativeFrom="paragraph">
              <wp:posOffset>160008</wp:posOffset>
            </wp:positionV>
            <wp:extent cx="2877236" cy="28698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236" cy="2869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FE" w:rsidRDefault="008E47FE">
      <w:pPr>
        <w:rPr>
          <w:sz w:val="18"/>
        </w:rPr>
        <w:sectPr w:rsidR="008E47FE">
          <w:pgSz w:w="11910" w:h="16840"/>
          <w:pgMar w:top="1600" w:right="0" w:bottom="280" w:left="0" w:header="720" w:footer="720" w:gutter="0"/>
          <w:cols w:space="720"/>
        </w:sectPr>
      </w:pPr>
    </w:p>
    <w:p w:rsidR="008E47FE" w:rsidRDefault="008E47FE">
      <w:pPr>
        <w:pStyle w:val="BodyText"/>
        <w:spacing w:before="6"/>
        <w:rPr>
          <w:b/>
          <w:sz w:val="19"/>
        </w:rPr>
      </w:pPr>
    </w:p>
    <w:p w:rsidR="008E47FE" w:rsidRDefault="00772FA7">
      <w:pPr>
        <w:pStyle w:val="Heading1"/>
      </w:pPr>
      <w:r>
        <w:t>WEB</w:t>
      </w:r>
      <w:r>
        <w:rPr>
          <w:spacing w:val="-1"/>
        </w:rPr>
        <w:t xml:space="preserve"> </w:t>
      </w:r>
      <w:r>
        <w:t>UI:</w:t>
      </w: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8E47FE">
      <w:pPr>
        <w:pStyle w:val="BodyText"/>
        <w:rPr>
          <w:b/>
          <w:sz w:val="20"/>
        </w:rPr>
      </w:pPr>
    </w:p>
    <w:p w:rsidR="008E47FE" w:rsidRDefault="00772FA7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425450</wp:posOffset>
            </wp:positionH>
            <wp:positionV relativeFrom="paragraph">
              <wp:posOffset>147135</wp:posOffset>
            </wp:positionV>
            <wp:extent cx="4073463" cy="59994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3463" cy="599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FE" w:rsidRDefault="008E47FE">
      <w:pPr>
        <w:rPr>
          <w:sz w:val="16"/>
        </w:rPr>
        <w:sectPr w:rsidR="008E47FE">
          <w:pgSz w:w="11910" w:h="16840"/>
          <w:pgMar w:top="1600" w:right="0" w:bottom="280" w:left="0" w:header="720" w:footer="720" w:gutter="0"/>
          <w:cols w:space="720"/>
        </w:sectPr>
      </w:pPr>
    </w:p>
    <w:p w:rsidR="008E47FE" w:rsidRDefault="00772FA7">
      <w:pPr>
        <w:pStyle w:val="BodyText"/>
        <w:spacing w:before="4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25400</wp:posOffset>
            </wp:positionH>
            <wp:positionV relativeFrom="page">
              <wp:posOffset>1279525</wp:posOffset>
            </wp:positionV>
            <wp:extent cx="7537450" cy="340169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FE" w:rsidRDefault="008E47FE">
      <w:pPr>
        <w:rPr>
          <w:sz w:val="17"/>
        </w:rPr>
        <w:sectPr w:rsidR="008E47FE">
          <w:pgSz w:w="11910" w:h="16840"/>
          <w:pgMar w:top="1600" w:right="0" w:bottom="280" w:left="0" w:header="720" w:footer="720" w:gutter="0"/>
          <w:cols w:space="720"/>
        </w:sectPr>
      </w:pPr>
    </w:p>
    <w:p w:rsidR="008E47FE" w:rsidRDefault="00772FA7">
      <w:pPr>
        <w:spacing w:before="67"/>
        <w:ind w:left="1165"/>
        <w:rPr>
          <w:sz w:val="18"/>
        </w:rPr>
      </w:pPr>
      <w:r>
        <w:rPr>
          <w:sz w:val="18"/>
        </w:rPr>
        <w:lastRenderedPageBreak/>
        <w:t>HUMIDITY</w:t>
      </w:r>
    </w:p>
    <w:p w:rsidR="008E47FE" w:rsidRDefault="00772FA7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711200</wp:posOffset>
            </wp:positionH>
            <wp:positionV relativeFrom="paragraph">
              <wp:posOffset>137171</wp:posOffset>
            </wp:positionV>
            <wp:extent cx="2492912" cy="2057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91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FE" w:rsidRDefault="008E47FE">
      <w:pPr>
        <w:pStyle w:val="BodyText"/>
        <w:rPr>
          <w:sz w:val="20"/>
        </w:rPr>
      </w:pPr>
    </w:p>
    <w:p w:rsidR="008E47FE" w:rsidRDefault="008E47FE">
      <w:pPr>
        <w:pStyle w:val="BodyText"/>
        <w:rPr>
          <w:sz w:val="20"/>
        </w:rPr>
      </w:pPr>
    </w:p>
    <w:p w:rsidR="008E47FE" w:rsidRDefault="008E47FE">
      <w:pPr>
        <w:pStyle w:val="BodyText"/>
        <w:rPr>
          <w:sz w:val="20"/>
        </w:rPr>
      </w:pPr>
    </w:p>
    <w:p w:rsidR="008E47FE" w:rsidRDefault="008E47FE">
      <w:pPr>
        <w:pStyle w:val="BodyText"/>
        <w:spacing w:before="5"/>
        <w:rPr>
          <w:sz w:val="17"/>
        </w:rPr>
      </w:pPr>
    </w:p>
    <w:p w:rsidR="008E47FE" w:rsidRDefault="00772FA7">
      <w:pPr>
        <w:spacing w:before="1"/>
        <w:ind w:left="1140"/>
        <w:rPr>
          <w:sz w:val="20"/>
        </w:rPr>
      </w:pPr>
      <w:r>
        <w:rPr>
          <w:sz w:val="20"/>
        </w:rPr>
        <w:t>TEMPERTAURE</w:t>
      </w:r>
    </w:p>
    <w:p w:rsidR="008E47FE" w:rsidRDefault="00772FA7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755650</wp:posOffset>
            </wp:positionH>
            <wp:positionV relativeFrom="paragraph">
              <wp:posOffset>145792</wp:posOffset>
            </wp:positionV>
            <wp:extent cx="1951956" cy="1352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5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FE" w:rsidRDefault="008E47FE">
      <w:pPr>
        <w:pStyle w:val="BodyText"/>
        <w:rPr>
          <w:sz w:val="22"/>
        </w:rPr>
      </w:pPr>
    </w:p>
    <w:p w:rsidR="008E47FE" w:rsidRDefault="00772FA7">
      <w:pPr>
        <w:spacing w:before="179"/>
        <w:ind w:left="1090"/>
        <w:rPr>
          <w:sz w:val="20"/>
        </w:rPr>
      </w:pPr>
      <w:r>
        <w:rPr>
          <w:sz w:val="20"/>
        </w:rPr>
        <w:t>SOIL</w:t>
      </w:r>
      <w:r>
        <w:rPr>
          <w:spacing w:val="-7"/>
          <w:sz w:val="20"/>
        </w:rPr>
        <w:t xml:space="preserve"> </w:t>
      </w:r>
      <w:r>
        <w:rPr>
          <w:sz w:val="20"/>
        </w:rPr>
        <w:t>MOISTURE</w:t>
      </w:r>
    </w:p>
    <w:p w:rsidR="008E47FE" w:rsidRDefault="00772FA7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692150</wp:posOffset>
            </wp:positionH>
            <wp:positionV relativeFrom="paragraph">
              <wp:posOffset>145441</wp:posOffset>
            </wp:positionV>
            <wp:extent cx="1914783" cy="13390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783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FE" w:rsidRDefault="008E47FE">
      <w:pPr>
        <w:rPr>
          <w:sz w:val="16"/>
        </w:rPr>
        <w:sectPr w:rsidR="008E47FE">
          <w:pgSz w:w="11910" w:h="16840"/>
          <w:pgMar w:top="1540" w:right="0" w:bottom="280" w:left="0" w:header="720" w:footer="720" w:gutter="0"/>
          <w:cols w:space="720"/>
        </w:sectPr>
      </w:pPr>
    </w:p>
    <w:p w:rsidR="008E47FE" w:rsidRDefault="008E47FE">
      <w:pPr>
        <w:pStyle w:val="BodyText"/>
        <w:rPr>
          <w:sz w:val="20"/>
        </w:rPr>
      </w:pPr>
    </w:p>
    <w:p w:rsidR="008E47FE" w:rsidRDefault="00772FA7">
      <w:pPr>
        <w:pStyle w:val="BodyText"/>
        <w:spacing w:before="218"/>
        <w:ind w:left="1120"/>
      </w:pPr>
      <w:r>
        <w:rPr>
          <w:color w:val="E16C09"/>
        </w:rPr>
        <w:t>Advantages</w:t>
      </w:r>
      <w:r>
        <w:rPr>
          <w:color w:val="E16C09"/>
          <w:spacing w:val="-10"/>
        </w:rPr>
        <w:t xml:space="preserve"> </w:t>
      </w:r>
      <w:r>
        <w:rPr>
          <w:color w:val="E16C09"/>
        </w:rPr>
        <w:t>&amp;</w:t>
      </w:r>
      <w:r>
        <w:rPr>
          <w:color w:val="E16C09"/>
          <w:spacing w:val="-9"/>
        </w:rPr>
        <w:t xml:space="preserve"> </w:t>
      </w:r>
      <w:r>
        <w:rPr>
          <w:color w:val="E16C09"/>
        </w:rPr>
        <w:t>Disadvantages</w:t>
      </w:r>
      <w:r>
        <w:rPr>
          <w:color w:val="E16C09"/>
          <w:spacing w:val="2"/>
        </w:rPr>
        <w:t xml:space="preserve"> </w:t>
      </w:r>
      <w:r>
        <w:rPr>
          <w:color w:val="E16C09"/>
        </w:rPr>
        <w:t>Advantages:</w:t>
      </w:r>
    </w:p>
    <w:p w:rsidR="008E47FE" w:rsidRDefault="00772FA7">
      <w:pPr>
        <w:pStyle w:val="ListParagraph"/>
        <w:numPr>
          <w:ilvl w:val="0"/>
          <w:numId w:val="1"/>
        </w:numPr>
        <w:tabs>
          <w:tab w:val="left" w:pos="1601"/>
        </w:tabs>
        <w:spacing w:before="175"/>
        <w:ind w:left="1600" w:hanging="201"/>
        <w:rPr>
          <w:sz w:val="27"/>
        </w:rPr>
      </w:pPr>
      <w:r>
        <w:rPr>
          <w:sz w:val="27"/>
        </w:rPr>
        <w:t>Farms</w:t>
      </w:r>
      <w:r>
        <w:rPr>
          <w:spacing w:val="-10"/>
          <w:sz w:val="27"/>
        </w:rPr>
        <w:t xml:space="preserve"> </w:t>
      </w:r>
      <w:r>
        <w:rPr>
          <w:sz w:val="27"/>
        </w:rPr>
        <w:t>can</w:t>
      </w:r>
      <w:r>
        <w:rPr>
          <w:spacing w:val="-6"/>
          <w:sz w:val="27"/>
        </w:rPr>
        <w:t xml:space="preserve"> </w:t>
      </w:r>
      <w:r>
        <w:rPr>
          <w:sz w:val="27"/>
        </w:rPr>
        <w:t>be</w:t>
      </w:r>
      <w:r>
        <w:rPr>
          <w:spacing w:val="-4"/>
          <w:sz w:val="27"/>
        </w:rPr>
        <w:t xml:space="preserve"> </w:t>
      </w:r>
      <w:r>
        <w:rPr>
          <w:sz w:val="27"/>
        </w:rPr>
        <w:t>monitored</w:t>
      </w:r>
      <w:r>
        <w:rPr>
          <w:spacing w:val="-10"/>
          <w:sz w:val="27"/>
        </w:rPr>
        <w:t xml:space="preserve"> </w:t>
      </w:r>
      <w:r>
        <w:rPr>
          <w:sz w:val="27"/>
        </w:rPr>
        <w:t>and</w:t>
      </w:r>
      <w:r>
        <w:rPr>
          <w:spacing w:val="-5"/>
          <w:sz w:val="27"/>
        </w:rPr>
        <w:t xml:space="preserve"> </w:t>
      </w:r>
      <w:r>
        <w:rPr>
          <w:sz w:val="27"/>
        </w:rPr>
        <w:t>controlled</w:t>
      </w:r>
      <w:r>
        <w:rPr>
          <w:spacing w:val="-5"/>
          <w:sz w:val="27"/>
        </w:rPr>
        <w:t xml:space="preserve"> </w:t>
      </w:r>
      <w:r>
        <w:rPr>
          <w:sz w:val="27"/>
        </w:rPr>
        <w:t>remotely.</w:t>
      </w:r>
    </w:p>
    <w:p w:rsidR="008E47FE" w:rsidRDefault="00772FA7">
      <w:pPr>
        <w:pStyle w:val="ListParagraph"/>
        <w:numPr>
          <w:ilvl w:val="0"/>
          <w:numId w:val="1"/>
        </w:numPr>
        <w:tabs>
          <w:tab w:val="left" w:pos="1601"/>
        </w:tabs>
        <w:spacing w:before="146"/>
        <w:ind w:left="1600" w:hanging="201"/>
        <w:rPr>
          <w:sz w:val="27"/>
        </w:rPr>
      </w:pPr>
      <w:r>
        <w:rPr>
          <w:sz w:val="27"/>
        </w:rPr>
        <w:t>Increase</w:t>
      </w:r>
      <w:r>
        <w:rPr>
          <w:spacing w:val="-3"/>
          <w:sz w:val="27"/>
        </w:rPr>
        <w:t xml:space="preserve"> </w:t>
      </w:r>
      <w:r>
        <w:rPr>
          <w:sz w:val="27"/>
        </w:rPr>
        <w:t>in</w:t>
      </w:r>
      <w:r>
        <w:rPr>
          <w:spacing w:val="-8"/>
          <w:sz w:val="27"/>
        </w:rPr>
        <w:t xml:space="preserve"> </w:t>
      </w:r>
      <w:r>
        <w:rPr>
          <w:sz w:val="27"/>
        </w:rPr>
        <w:t>convenience</w:t>
      </w:r>
      <w:r>
        <w:rPr>
          <w:spacing w:val="-4"/>
          <w:sz w:val="27"/>
        </w:rPr>
        <w:t xml:space="preserve"> </w:t>
      </w:r>
      <w:r>
        <w:rPr>
          <w:sz w:val="27"/>
        </w:rPr>
        <w:t>to</w:t>
      </w:r>
      <w:r>
        <w:rPr>
          <w:spacing w:val="-8"/>
          <w:sz w:val="27"/>
        </w:rPr>
        <w:t xml:space="preserve"> </w:t>
      </w:r>
      <w:r>
        <w:rPr>
          <w:sz w:val="27"/>
        </w:rPr>
        <w:t>farmers.</w:t>
      </w:r>
    </w:p>
    <w:p w:rsidR="008E47FE" w:rsidRDefault="00772FA7">
      <w:pPr>
        <w:pStyle w:val="ListParagraph"/>
        <w:numPr>
          <w:ilvl w:val="0"/>
          <w:numId w:val="1"/>
        </w:numPr>
        <w:tabs>
          <w:tab w:val="left" w:pos="1601"/>
        </w:tabs>
        <w:spacing w:before="140"/>
        <w:ind w:left="1600" w:hanging="201"/>
        <w:rPr>
          <w:sz w:val="27"/>
        </w:rPr>
      </w:pPr>
      <w:r>
        <w:rPr>
          <w:sz w:val="27"/>
        </w:rPr>
        <w:t>Less labor</w:t>
      </w:r>
      <w:r>
        <w:rPr>
          <w:spacing w:val="-1"/>
          <w:sz w:val="27"/>
        </w:rPr>
        <w:t xml:space="preserve"> </w:t>
      </w:r>
      <w:r>
        <w:rPr>
          <w:sz w:val="27"/>
        </w:rPr>
        <w:t>cost.</w:t>
      </w:r>
    </w:p>
    <w:p w:rsidR="008E47FE" w:rsidRDefault="00772FA7">
      <w:pPr>
        <w:pStyle w:val="ListParagraph"/>
        <w:numPr>
          <w:ilvl w:val="0"/>
          <w:numId w:val="1"/>
        </w:numPr>
        <w:tabs>
          <w:tab w:val="left" w:pos="1601"/>
        </w:tabs>
        <w:spacing w:before="150" w:line="321" w:lineRule="auto"/>
        <w:ind w:right="7500" w:firstLine="20"/>
        <w:rPr>
          <w:sz w:val="27"/>
        </w:rPr>
      </w:pPr>
      <w:r>
        <w:rPr>
          <w:sz w:val="27"/>
        </w:rPr>
        <w:t>Better standards of living.</w:t>
      </w:r>
      <w:r>
        <w:rPr>
          <w:spacing w:val="-65"/>
          <w:sz w:val="27"/>
        </w:rPr>
        <w:t xml:space="preserve"> </w:t>
      </w:r>
      <w:r>
        <w:rPr>
          <w:color w:val="E16C09"/>
          <w:sz w:val="27"/>
        </w:rPr>
        <w:t>Disadvantages:</w:t>
      </w:r>
    </w:p>
    <w:p w:rsidR="008E47FE" w:rsidRDefault="00772FA7">
      <w:pPr>
        <w:pStyle w:val="ListParagraph"/>
        <w:numPr>
          <w:ilvl w:val="0"/>
          <w:numId w:val="1"/>
        </w:numPr>
        <w:tabs>
          <w:tab w:val="left" w:pos="1601"/>
        </w:tabs>
        <w:ind w:left="1600" w:hanging="201"/>
        <w:rPr>
          <w:sz w:val="27"/>
        </w:rPr>
      </w:pPr>
      <w:r>
        <w:rPr>
          <w:spacing w:val="-1"/>
          <w:sz w:val="27"/>
        </w:rPr>
        <w:t>Lack</w:t>
      </w:r>
      <w:r>
        <w:rPr>
          <w:spacing w:val="-12"/>
          <w:sz w:val="27"/>
        </w:rPr>
        <w:t xml:space="preserve"> </w:t>
      </w:r>
      <w:r>
        <w:rPr>
          <w:spacing w:val="-1"/>
          <w:sz w:val="27"/>
        </w:rPr>
        <w:t>of</w:t>
      </w:r>
      <w:r>
        <w:rPr>
          <w:spacing w:val="-13"/>
          <w:sz w:val="27"/>
        </w:rPr>
        <w:t xml:space="preserve"> </w:t>
      </w:r>
      <w:r>
        <w:rPr>
          <w:spacing w:val="-1"/>
          <w:sz w:val="27"/>
        </w:rPr>
        <w:t>internet/connectivity</w:t>
      </w:r>
      <w:r>
        <w:rPr>
          <w:spacing w:val="-6"/>
          <w:sz w:val="27"/>
        </w:rPr>
        <w:t xml:space="preserve"> </w:t>
      </w:r>
      <w:r>
        <w:rPr>
          <w:sz w:val="27"/>
        </w:rPr>
        <w:t>issues.</w:t>
      </w:r>
    </w:p>
    <w:p w:rsidR="008E47FE" w:rsidRDefault="00772FA7">
      <w:pPr>
        <w:pStyle w:val="ListParagraph"/>
        <w:numPr>
          <w:ilvl w:val="0"/>
          <w:numId w:val="1"/>
        </w:numPr>
        <w:tabs>
          <w:tab w:val="left" w:pos="1601"/>
        </w:tabs>
        <w:spacing w:before="121"/>
        <w:ind w:left="1600" w:hanging="201"/>
        <w:rPr>
          <w:sz w:val="27"/>
        </w:rPr>
      </w:pPr>
      <w:r>
        <w:rPr>
          <w:sz w:val="27"/>
        </w:rPr>
        <w:t>Added</w:t>
      </w:r>
      <w:r>
        <w:rPr>
          <w:spacing w:val="-10"/>
          <w:sz w:val="27"/>
        </w:rPr>
        <w:t xml:space="preserve"> </w:t>
      </w:r>
      <w:r>
        <w:rPr>
          <w:sz w:val="27"/>
        </w:rPr>
        <w:t>cost</w:t>
      </w:r>
      <w:r>
        <w:rPr>
          <w:spacing w:val="-10"/>
          <w:sz w:val="27"/>
        </w:rPr>
        <w:t xml:space="preserve"> </w:t>
      </w:r>
      <w:r>
        <w:rPr>
          <w:sz w:val="27"/>
        </w:rPr>
        <w:t>of</w:t>
      </w:r>
      <w:r>
        <w:rPr>
          <w:spacing w:val="-10"/>
          <w:sz w:val="27"/>
        </w:rPr>
        <w:t xml:space="preserve"> </w:t>
      </w:r>
      <w:r>
        <w:rPr>
          <w:sz w:val="27"/>
        </w:rPr>
        <w:t>internet</w:t>
      </w:r>
      <w:r>
        <w:rPr>
          <w:spacing w:val="-4"/>
          <w:sz w:val="27"/>
        </w:rPr>
        <w:t xml:space="preserve"> </w:t>
      </w:r>
      <w:r>
        <w:rPr>
          <w:sz w:val="27"/>
        </w:rPr>
        <w:t>and internet gateway</w:t>
      </w:r>
      <w:r>
        <w:rPr>
          <w:spacing w:val="-8"/>
          <w:sz w:val="27"/>
        </w:rPr>
        <w:t xml:space="preserve"> </w:t>
      </w:r>
      <w:r>
        <w:rPr>
          <w:sz w:val="27"/>
        </w:rPr>
        <w:t>infrastructure.</w:t>
      </w:r>
    </w:p>
    <w:p w:rsidR="008E47FE" w:rsidRDefault="00772FA7">
      <w:pPr>
        <w:pStyle w:val="ListParagraph"/>
        <w:numPr>
          <w:ilvl w:val="0"/>
          <w:numId w:val="1"/>
        </w:numPr>
        <w:tabs>
          <w:tab w:val="left" w:pos="1601"/>
        </w:tabs>
        <w:spacing w:before="151"/>
        <w:ind w:left="1600" w:hanging="196"/>
        <w:rPr>
          <w:sz w:val="27"/>
        </w:rPr>
      </w:pPr>
      <w:r>
        <w:rPr>
          <w:sz w:val="27"/>
        </w:rPr>
        <w:t>Farmers</w:t>
      </w:r>
      <w:r>
        <w:rPr>
          <w:spacing w:val="-4"/>
          <w:sz w:val="27"/>
        </w:rPr>
        <w:t xml:space="preserve"> </w:t>
      </w:r>
      <w:r>
        <w:rPr>
          <w:sz w:val="27"/>
        </w:rPr>
        <w:t>wanted</w:t>
      </w:r>
      <w:r>
        <w:rPr>
          <w:spacing w:val="-3"/>
          <w:sz w:val="27"/>
        </w:rPr>
        <w:t xml:space="preserve"> </w:t>
      </w:r>
      <w:r>
        <w:rPr>
          <w:sz w:val="27"/>
        </w:rPr>
        <w:t>to adapt</w:t>
      </w:r>
      <w:r>
        <w:rPr>
          <w:spacing w:val="-8"/>
          <w:sz w:val="27"/>
        </w:rPr>
        <w:t xml:space="preserve"> </w:t>
      </w:r>
      <w:r>
        <w:rPr>
          <w:sz w:val="27"/>
        </w:rPr>
        <w:t>the</w:t>
      </w:r>
      <w:r>
        <w:rPr>
          <w:spacing w:val="-9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9"/>
          <w:sz w:val="27"/>
        </w:rPr>
        <w:t xml:space="preserve"> </w:t>
      </w:r>
      <w:r>
        <w:rPr>
          <w:sz w:val="27"/>
        </w:rPr>
        <w:t>Mobile</w:t>
      </w:r>
      <w:r>
        <w:rPr>
          <w:spacing w:val="-14"/>
          <w:sz w:val="27"/>
        </w:rPr>
        <w:t xml:space="preserve"> </w:t>
      </w:r>
      <w:r>
        <w:rPr>
          <w:sz w:val="27"/>
        </w:rPr>
        <w:t>App.</w:t>
      </w:r>
    </w:p>
    <w:p w:rsidR="008E47FE" w:rsidRDefault="008E47FE">
      <w:pPr>
        <w:pStyle w:val="BodyText"/>
        <w:spacing w:before="1"/>
        <w:rPr>
          <w:sz w:val="26"/>
        </w:rPr>
      </w:pPr>
    </w:p>
    <w:p w:rsidR="008E47FE" w:rsidRDefault="00772FA7">
      <w:pPr>
        <w:pStyle w:val="BodyText"/>
        <w:ind w:left="1120"/>
      </w:pPr>
      <w:r>
        <w:rPr>
          <w:color w:val="E16C09"/>
        </w:rPr>
        <w:t>Conclusion</w:t>
      </w:r>
    </w:p>
    <w:p w:rsidR="008E47FE" w:rsidRDefault="00772FA7">
      <w:pPr>
        <w:pStyle w:val="BodyText"/>
        <w:spacing w:before="180" w:line="264" w:lineRule="auto"/>
        <w:ind w:left="1395" w:right="1337" w:hanging="10"/>
      </w:pPr>
      <w:r>
        <w:t>Thus the objective of the project to implement an IOT system in order to help</w:t>
      </w:r>
      <w:r>
        <w:rPr>
          <w:spacing w:val="1"/>
        </w:rPr>
        <w:t xml:space="preserve"> </w:t>
      </w:r>
      <w:r>
        <w:t>farmer</w:t>
      </w:r>
      <w:r>
        <w:t>s</w:t>
      </w:r>
      <w:r>
        <w:rPr>
          <w:spacing w:val="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farms</w:t>
      </w:r>
      <w:r>
        <w:rPr>
          <w:spacing w:val="1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implemented</w:t>
      </w:r>
      <w:r>
        <w:rPr>
          <w:spacing w:val="5"/>
        </w:rPr>
        <w:t xml:space="preserve"> </w:t>
      </w:r>
      <w:r>
        <w:t>successfully.</w:t>
      </w:r>
    </w:p>
    <w:sectPr w:rsidR="008E47FE" w:rsidSect="008E47FE">
      <w:pgSz w:w="1191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60789"/>
    <w:multiLevelType w:val="hybridMultilevel"/>
    <w:tmpl w:val="B12C8CD6"/>
    <w:lvl w:ilvl="0" w:tplc="814C9E80">
      <w:numFmt w:val="bullet"/>
      <w:lvlText w:val="•"/>
      <w:lvlJc w:val="left"/>
      <w:pPr>
        <w:ind w:left="1385" w:hanging="200"/>
      </w:pPr>
      <w:rPr>
        <w:rFonts w:ascii="Calibri" w:eastAsia="Calibri" w:hAnsi="Calibri" w:cs="Calibri" w:hint="default"/>
        <w:w w:val="92"/>
        <w:sz w:val="27"/>
        <w:szCs w:val="27"/>
        <w:lang w:val="en-US" w:eastAsia="en-US" w:bidi="ar-SA"/>
      </w:rPr>
    </w:lvl>
    <w:lvl w:ilvl="1" w:tplc="3CA86CBA">
      <w:numFmt w:val="bullet"/>
      <w:lvlText w:val="•"/>
      <w:lvlJc w:val="left"/>
      <w:pPr>
        <w:ind w:left="2433" w:hanging="200"/>
      </w:pPr>
      <w:rPr>
        <w:rFonts w:hint="default"/>
        <w:lang w:val="en-US" w:eastAsia="en-US" w:bidi="ar-SA"/>
      </w:rPr>
    </w:lvl>
    <w:lvl w:ilvl="2" w:tplc="B5228C5E">
      <w:numFmt w:val="bullet"/>
      <w:lvlText w:val="•"/>
      <w:lvlJc w:val="left"/>
      <w:pPr>
        <w:ind w:left="3486" w:hanging="200"/>
      </w:pPr>
      <w:rPr>
        <w:rFonts w:hint="default"/>
        <w:lang w:val="en-US" w:eastAsia="en-US" w:bidi="ar-SA"/>
      </w:rPr>
    </w:lvl>
    <w:lvl w:ilvl="3" w:tplc="64325AC0">
      <w:numFmt w:val="bullet"/>
      <w:lvlText w:val="•"/>
      <w:lvlJc w:val="left"/>
      <w:pPr>
        <w:ind w:left="4539" w:hanging="200"/>
      </w:pPr>
      <w:rPr>
        <w:rFonts w:hint="default"/>
        <w:lang w:val="en-US" w:eastAsia="en-US" w:bidi="ar-SA"/>
      </w:rPr>
    </w:lvl>
    <w:lvl w:ilvl="4" w:tplc="D998246C">
      <w:numFmt w:val="bullet"/>
      <w:lvlText w:val="•"/>
      <w:lvlJc w:val="left"/>
      <w:pPr>
        <w:ind w:left="5592" w:hanging="200"/>
      </w:pPr>
      <w:rPr>
        <w:rFonts w:hint="default"/>
        <w:lang w:val="en-US" w:eastAsia="en-US" w:bidi="ar-SA"/>
      </w:rPr>
    </w:lvl>
    <w:lvl w:ilvl="5" w:tplc="C95A30E0">
      <w:numFmt w:val="bullet"/>
      <w:lvlText w:val="•"/>
      <w:lvlJc w:val="left"/>
      <w:pPr>
        <w:ind w:left="6645" w:hanging="200"/>
      </w:pPr>
      <w:rPr>
        <w:rFonts w:hint="default"/>
        <w:lang w:val="en-US" w:eastAsia="en-US" w:bidi="ar-SA"/>
      </w:rPr>
    </w:lvl>
    <w:lvl w:ilvl="6" w:tplc="83D035AA">
      <w:numFmt w:val="bullet"/>
      <w:lvlText w:val="•"/>
      <w:lvlJc w:val="left"/>
      <w:pPr>
        <w:ind w:left="7698" w:hanging="200"/>
      </w:pPr>
      <w:rPr>
        <w:rFonts w:hint="default"/>
        <w:lang w:val="en-US" w:eastAsia="en-US" w:bidi="ar-SA"/>
      </w:rPr>
    </w:lvl>
    <w:lvl w:ilvl="7" w:tplc="40AC590C">
      <w:numFmt w:val="bullet"/>
      <w:lvlText w:val="•"/>
      <w:lvlJc w:val="left"/>
      <w:pPr>
        <w:ind w:left="8751" w:hanging="200"/>
      </w:pPr>
      <w:rPr>
        <w:rFonts w:hint="default"/>
        <w:lang w:val="en-US" w:eastAsia="en-US" w:bidi="ar-SA"/>
      </w:rPr>
    </w:lvl>
    <w:lvl w:ilvl="8" w:tplc="7A521724">
      <w:numFmt w:val="bullet"/>
      <w:lvlText w:val="•"/>
      <w:lvlJc w:val="left"/>
      <w:pPr>
        <w:ind w:left="980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47FE"/>
    <w:rsid w:val="00772FA7"/>
    <w:rsid w:val="008E4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E47FE"/>
    <w:pPr>
      <w:spacing w:before="85"/>
      <w:ind w:left="85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47FE"/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8E47FE"/>
    <w:pPr>
      <w:spacing w:before="78"/>
      <w:ind w:left="1600" w:hanging="201"/>
    </w:pPr>
  </w:style>
  <w:style w:type="paragraph" w:customStyle="1" w:styleId="TableParagraph">
    <w:name w:val="Table Paragraph"/>
    <w:basedOn w:val="Normal"/>
    <w:uiPriority w:val="1"/>
    <w:qFormat/>
    <w:rsid w:val="008E47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Student</cp:lastModifiedBy>
  <cp:revision>2</cp:revision>
  <dcterms:created xsi:type="dcterms:W3CDTF">2022-11-17T10:07:00Z</dcterms:created>
  <dcterms:modified xsi:type="dcterms:W3CDTF">2022-11-17T10:07:00Z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