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i w:val="0"/>
          <w:iCs w:val="0"/>
        </w:rPr>
      </w:pPr>
      <w:r>
        <w:rPr>
          <w:i w:val="0"/>
          <w:iCs w:val="0"/>
        </w:rPr>
        <w:t xml:space="preserve">Project Design Phase-Il </w:t>
      </w:r>
      <w:bookmarkStart w:id="0" w:name="_GoBack"/>
      <w:r>
        <w:rPr>
          <w:i w:val="0"/>
          <w:iCs w:val="0"/>
        </w:rPr>
        <w:t>Data Flow Diagram &amp; User Stories</w:t>
      </w:r>
      <w:bookmarkEnd w:id="0"/>
    </w:p>
    <w:tbl>
      <w:tblPr>
        <w:tblStyle w:val="8"/>
        <w:tblW w:w="9355" w:type="dxa"/>
        <w:tblInd w:w="2599" w:type="dxa"/>
        <w:tblLayout w:type="autofit"/>
        <w:tblCellMar>
          <w:top w:w="43" w:type="dxa"/>
          <w:left w:w="112" w:type="dxa"/>
          <w:bottom w:w="0" w:type="dxa"/>
          <w:right w:w="115" w:type="dxa"/>
        </w:tblCellMar>
      </w:tblPr>
      <w:tblGrid>
        <w:gridCol w:w="4509"/>
        <w:gridCol w:w="4846"/>
      </w:tblGrid>
      <w:tr>
        <w:tblPrEx>
          <w:tblCellMar>
            <w:top w:w="43" w:type="dxa"/>
            <w:left w:w="112" w:type="dxa"/>
            <w:bottom w:w="0" w:type="dxa"/>
            <w:right w:w="115" w:type="dxa"/>
          </w:tblCellMar>
        </w:tblPrEx>
        <w:trPr>
          <w:trHeight w:val="441" w:hRule="atLeast"/>
        </w:trPr>
        <w:tc>
          <w:tcPr>
            <w:tcW w:w="4509"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Date</w:t>
            </w:r>
          </w:p>
        </w:tc>
        <w:tc>
          <w:tcPr>
            <w:tcW w:w="4846" w:type="dxa"/>
            <w:tcBorders>
              <w:top w:val="single" w:color="000000" w:sz="2" w:space="0"/>
              <w:left w:val="single" w:color="000000" w:sz="2" w:space="0"/>
              <w:bottom w:val="single" w:color="000000" w:sz="2" w:space="0"/>
              <w:right w:val="single" w:color="000000" w:sz="2" w:space="0"/>
            </w:tcBorders>
          </w:tcPr>
          <w:p>
            <w:pPr>
              <w:spacing w:after="0" w:line="240" w:lineRule="auto"/>
              <w:ind w:left="12"/>
              <w:rPr>
                <w:i w:val="0"/>
                <w:iCs w:val="0"/>
              </w:rPr>
            </w:pPr>
            <w:r>
              <w:rPr>
                <w:i w:val="0"/>
                <w:iCs w:val="0"/>
                <w:sz w:val="18"/>
              </w:rPr>
              <w:t>0</w:t>
            </w:r>
            <w:r>
              <w:rPr>
                <w:rFonts w:hint="default"/>
                <w:i w:val="0"/>
                <w:iCs w:val="0"/>
                <w:sz w:val="18"/>
                <w:lang w:val="en-US"/>
              </w:rPr>
              <w:t>5</w:t>
            </w:r>
            <w:r>
              <w:rPr>
                <w:i w:val="0"/>
                <w:iCs w:val="0"/>
                <w:sz w:val="18"/>
              </w:rPr>
              <w:t xml:space="preserve"> October 2022</w:t>
            </w:r>
          </w:p>
        </w:tc>
      </w:tr>
      <w:tr>
        <w:tblPrEx>
          <w:tblCellMar>
            <w:top w:w="43" w:type="dxa"/>
            <w:left w:w="112" w:type="dxa"/>
            <w:bottom w:w="0" w:type="dxa"/>
            <w:right w:w="115" w:type="dxa"/>
          </w:tblCellMar>
        </w:tblPrEx>
        <w:trPr>
          <w:trHeight w:val="444" w:hRule="atLeast"/>
        </w:trPr>
        <w:tc>
          <w:tcPr>
            <w:tcW w:w="4509" w:type="dxa"/>
            <w:tcBorders>
              <w:top w:val="single" w:color="000000" w:sz="2" w:space="0"/>
              <w:left w:val="single" w:color="000000" w:sz="2" w:space="0"/>
              <w:bottom w:val="single" w:color="000000" w:sz="2" w:space="0"/>
              <w:right w:val="single" w:color="000000" w:sz="2" w:space="0"/>
            </w:tcBorders>
          </w:tcPr>
          <w:p>
            <w:pPr>
              <w:spacing w:after="0" w:line="240" w:lineRule="auto"/>
              <w:ind w:left="3"/>
              <w:rPr>
                <w:i w:val="0"/>
                <w:iCs w:val="0"/>
              </w:rPr>
            </w:pPr>
            <w:r>
              <w:rPr>
                <w:i w:val="0"/>
                <w:iCs w:val="0"/>
                <w:sz w:val="26"/>
              </w:rPr>
              <w:t>Team ID</w:t>
            </w:r>
          </w:p>
        </w:tc>
        <w:tc>
          <w:tcPr>
            <w:tcW w:w="4846" w:type="dxa"/>
            <w:tcBorders>
              <w:top w:val="single" w:color="000000" w:sz="2" w:space="0"/>
              <w:left w:val="single" w:color="000000" w:sz="2" w:space="0"/>
              <w:bottom w:val="single" w:color="000000" w:sz="2" w:space="0"/>
              <w:right w:val="single" w:color="000000" w:sz="2" w:space="0"/>
            </w:tcBorders>
          </w:tcPr>
          <w:p>
            <w:pPr>
              <w:spacing w:after="0" w:line="240" w:lineRule="auto"/>
              <w:ind w:left="17"/>
              <w:rPr>
                <w:rFonts w:hint="default"/>
                <w:i w:val="0"/>
                <w:iCs w:val="0"/>
                <w:lang w:val="en-US"/>
              </w:rPr>
            </w:pPr>
            <w:r>
              <w:rPr>
                <w:i w:val="0"/>
                <w:iCs w:val="0"/>
                <w:sz w:val="24"/>
              </w:rPr>
              <w:t>PNT2022</w:t>
            </w:r>
            <w:r>
              <w:rPr>
                <w:rFonts w:hint="default"/>
                <w:i w:val="0"/>
                <w:iCs w:val="0"/>
                <w:sz w:val="24"/>
                <w:lang w:val="en-US"/>
              </w:rPr>
              <w:t>TMID08727</w:t>
            </w:r>
          </w:p>
        </w:tc>
      </w:tr>
      <w:tr>
        <w:tblPrEx>
          <w:tblCellMar>
            <w:top w:w="43" w:type="dxa"/>
            <w:left w:w="112" w:type="dxa"/>
            <w:bottom w:w="0" w:type="dxa"/>
            <w:right w:w="115" w:type="dxa"/>
          </w:tblCellMar>
        </w:tblPrEx>
        <w:trPr>
          <w:trHeight w:val="717" w:hRule="atLeast"/>
        </w:trPr>
        <w:tc>
          <w:tcPr>
            <w:tcW w:w="4509"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Project Name</w:t>
            </w:r>
          </w:p>
        </w:tc>
        <w:tc>
          <w:tcPr>
            <w:tcW w:w="4846" w:type="dxa"/>
            <w:tcBorders>
              <w:top w:val="single" w:color="000000" w:sz="2" w:space="0"/>
              <w:left w:val="single" w:color="000000" w:sz="2" w:space="0"/>
              <w:bottom w:val="single" w:color="000000" w:sz="2" w:space="0"/>
              <w:right w:val="single" w:color="000000" w:sz="2" w:space="0"/>
            </w:tcBorders>
          </w:tcPr>
          <w:p>
            <w:pPr>
              <w:spacing w:after="0" w:line="240" w:lineRule="auto"/>
              <w:ind w:firstLine="23"/>
              <w:rPr>
                <w:i w:val="0"/>
                <w:iCs w:val="0"/>
              </w:rPr>
            </w:pPr>
            <w:r>
              <w:rPr>
                <w:i w:val="0"/>
                <w:iCs w:val="0"/>
                <w:sz w:val="24"/>
              </w:rPr>
              <w:t>IOT Based Crop Protection System for Agriculture</w:t>
            </w:r>
          </w:p>
        </w:tc>
      </w:tr>
      <w:tr>
        <w:tblPrEx>
          <w:tblCellMar>
            <w:top w:w="43" w:type="dxa"/>
            <w:left w:w="112" w:type="dxa"/>
            <w:bottom w:w="0" w:type="dxa"/>
            <w:right w:w="115" w:type="dxa"/>
          </w:tblCellMar>
        </w:tblPrEx>
        <w:trPr>
          <w:trHeight w:val="441" w:hRule="atLeast"/>
        </w:trPr>
        <w:tc>
          <w:tcPr>
            <w:tcW w:w="4509"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Maximum Marks</w:t>
            </w:r>
          </w:p>
        </w:tc>
        <w:tc>
          <w:tcPr>
            <w:tcW w:w="4846" w:type="dxa"/>
            <w:tcBorders>
              <w:top w:val="single" w:color="000000" w:sz="2" w:space="0"/>
              <w:left w:val="single" w:color="000000" w:sz="2" w:space="0"/>
              <w:bottom w:val="single" w:color="000000" w:sz="2" w:space="0"/>
              <w:right w:val="single" w:color="000000" w:sz="2" w:space="0"/>
            </w:tcBorders>
          </w:tcPr>
          <w:p>
            <w:pPr>
              <w:spacing w:after="0" w:line="240" w:lineRule="auto"/>
              <w:ind w:left="6"/>
              <w:rPr>
                <w:i w:val="0"/>
                <w:iCs w:val="0"/>
              </w:rPr>
            </w:pPr>
            <w:r>
              <w:rPr>
                <w:i w:val="0"/>
                <w:iCs w:val="0"/>
                <w:sz w:val="24"/>
              </w:rPr>
              <w:t>4 Marks</w:t>
            </w:r>
          </w:p>
        </w:tc>
      </w:tr>
    </w:tbl>
    <w:p>
      <w:pPr>
        <w:spacing w:after="104"/>
        <w:ind w:left="12" w:hanging="10"/>
        <w:rPr>
          <w:i w:val="0"/>
          <w:iCs w:val="0"/>
        </w:rPr>
      </w:pPr>
      <w:r>
        <w:rPr>
          <w:i w:val="0"/>
          <w:iCs w:val="0"/>
          <w:sz w:val="26"/>
        </w:rPr>
        <w:t>Data Flow Diagrams:</w:t>
      </w:r>
    </w:p>
    <w:p>
      <w:pPr>
        <w:spacing w:after="600" w:line="216" w:lineRule="auto"/>
        <w:ind w:left="12" w:hanging="10"/>
        <w:rPr>
          <w:i w:val="0"/>
          <w:iCs w:val="0"/>
        </w:rPr>
      </w:pPr>
      <w:r>
        <w:rPr>
          <w:i w:val="0"/>
          <w:iCs w:val="0"/>
          <w:sz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after="104"/>
        <w:ind w:left="12" w:hanging="10"/>
        <w:rPr>
          <w:i w:val="0"/>
          <w:iCs w:val="0"/>
        </w:rPr>
      </w:pPr>
      <w:r>
        <w:rPr>
          <w:i w:val="0"/>
          <w:iCs w:val="0"/>
          <w:sz w:val="26"/>
        </w:rPr>
        <w:t>Example:</w:t>
      </w:r>
    </w:p>
    <w:tbl>
      <w:tblPr>
        <w:tblStyle w:val="8"/>
        <w:tblpPr w:vertAnchor="page" w:horzAnchor="page" w:tblpX="1334" w:tblpY="6990"/>
        <w:tblOverlap w:val="never"/>
        <w:tblW w:w="14572" w:type="dxa"/>
        <w:tblInd w:w="0" w:type="dxa"/>
        <w:tblLayout w:type="autofit"/>
        <w:tblCellMar>
          <w:top w:w="9" w:type="dxa"/>
          <w:left w:w="109" w:type="dxa"/>
          <w:bottom w:w="0" w:type="dxa"/>
          <w:right w:w="103" w:type="dxa"/>
        </w:tblCellMar>
      </w:tblPr>
      <w:tblGrid>
        <w:gridCol w:w="1665"/>
        <w:gridCol w:w="1850"/>
        <w:gridCol w:w="1311"/>
        <w:gridCol w:w="4330"/>
        <w:gridCol w:w="2599"/>
        <w:gridCol w:w="1371"/>
        <w:gridCol w:w="1446"/>
      </w:tblGrid>
      <w:tr>
        <w:tblPrEx>
          <w:tblCellMar>
            <w:top w:w="9" w:type="dxa"/>
            <w:left w:w="109" w:type="dxa"/>
            <w:bottom w:w="0" w:type="dxa"/>
            <w:right w:w="103" w:type="dxa"/>
          </w:tblCellMar>
        </w:tblPrEx>
        <w:trPr>
          <w:trHeight w:val="916"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User Type</w:t>
            </w: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4"/>
              </w:rPr>
              <w:t>Functional</w:t>
            </w:r>
          </w:p>
          <w:p>
            <w:pPr>
              <w:spacing w:after="0" w:line="240" w:lineRule="auto"/>
              <w:ind w:left="20"/>
              <w:rPr>
                <w:i w:val="0"/>
                <w:iCs w:val="0"/>
              </w:rPr>
            </w:pPr>
            <w:r>
              <w:rPr>
                <w:i w:val="0"/>
                <w:iCs w:val="0"/>
                <w:sz w:val="24"/>
              </w:rPr>
              <w:t>Requirement</w:t>
            </w:r>
          </w:p>
          <w:p>
            <w:pPr>
              <w:spacing w:after="0" w:line="240" w:lineRule="auto"/>
              <w:ind w:left="14"/>
              <w:rPr>
                <w:i w:val="0"/>
                <w:iCs w:val="0"/>
              </w:rPr>
            </w:pPr>
            <w:r>
              <w:rPr>
                <w:i w:val="0"/>
                <w:iCs w:val="0"/>
                <w:sz w:val="26"/>
              </w:rPr>
              <w:t>(Epic)</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4"/>
              </w:rPr>
              <w:t>User Story Number</w:t>
            </w:r>
          </w:p>
        </w:tc>
        <w:tc>
          <w:tcPr>
            <w:tcW w:w="4330" w:type="dxa"/>
            <w:tcBorders>
              <w:top w:val="single" w:color="000000" w:sz="2" w:space="0"/>
              <w:left w:val="single" w:color="000000" w:sz="2" w:space="0"/>
              <w:bottom w:val="single" w:color="000000" w:sz="2" w:space="0"/>
              <w:right w:val="single" w:color="000000" w:sz="2" w:space="0"/>
            </w:tcBorders>
          </w:tcPr>
          <w:p>
            <w:pPr>
              <w:spacing w:after="0" w:line="240" w:lineRule="auto"/>
              <w:ind w:left="17"/>
              <w:rPr>
                <w:i w:val="0"/>
                <w:iCs w:val="0"/>
              </w:rPr>
            </w:pPr>
            <w:r>
              <w:rPr>
                <w:i w:val="0"/>
                <w:iCs w:val="0"/>
                <w:sz w:val="24"/>
              </w:rPr>
              <w:t>User Story I Task</w:t>
            </w:r>
          </w:p>
        </w:tc>
        <w:tc>
          <w:tcPr>
            <w:tcW w:w="2599" w:type="dxa"/>
            <w:tcBorders>
              <w:top w:val="single" w:color="000000" w:sz="2" w:space="0"/>
              <w:left w:val="single" w:color="000000" w:sz="2" w:space="0"/>
              <w:bottom w:val="single" w:color="000000" w:sz="2" w:space="0"/>
              <w:right w:val="single" w:color="000000" w:sz="2" w:space="0"/>
            </w:tcBorders>
          </w:tcPr>
          <w:p>
            <w:pPr>
              <w:spacing w:after="0" w:line="240" w:lineRule="auto"/>
              <w:ind w:left="3"/>
              <w:rPr>
                <w:i w:val="0"/>
                <w:iCs w:val="0"/>
              </w:rPr>
            </w:pPr>
            <w:r>
              <w:rPr>
                <w:i w:val="0"/>
                <w:iCs w:val="0"/>
                <w:sz w:val="24"/>
              </w:rPr>
              <w:t>Acceptance criteria</w:t>
            </w:r>
          </w:p>
        </w:tc>
        <w:tc>
          <w:tcPr>
            <w:tcW w:w="1371"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Priority</w:t>
            </w:r>
          </w:p>
        </w:tc>
        <w:tc>
          <w:tcPr>
            <w:tcW w:w="1446"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4"/>
              </w:rPr>
              <w:t>Release</w:t>
            </w:r>
          </w:p>
        </w:tc>
      </w:tr>
      <w:tr>
        <w:tblPrEx>
          <w:tblCellMar>
            <w:top w:w="9" w:type="dxa"/>
            <w:left w:w="109" w:type="dxa"/>
            <w:bottom w:w="0" w:type="dxa"/>
            <w:right w:w="103" w:type="dxa"/>
          </w:tblCellMar>
        </w:tblPrEx>
        <w:trPr>
          <w:trHeight w:val="916"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Customer</w:t>
            </w:r>
          </w:p>
          <w:p>
            <w:pPr>
              <w:spacing w:after="0" w:line="240" w:lineRule="auto"/>
              <w:ind w:left="9"/>
              <w:rPr>
                <w:i w:val="0"/>
                <w:iCs w:val="0"/>
              </w:rPr>
            </w:pPr>
            <w:r>
              <w:rPr>
                <w:i w:val="0"/>
                <w:iCs w:val="0"/>
              </w:rPr>
              <w:t>(Mobile user)</w:t>
            </w: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rPr>
              <w:t>Registration</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6"/>
              </w:rPr>
              <w:t>USN-I</w:t>
            </w:r>
          </w:p>
        </w:tc>
        <w:tc>
          <w:tcPr>
            <w:tcW w:w="4330" w:type="dxa"/>
            <w:tcBorders>
              <w:top w:val="single" w:color="000000" w:sz="2" w:space="0"/>
              <w:left w:val="single" w:color="000000" w:sz="2" w:space="0"/>
              <w:bottom w:val="single" w:color="000000" w:sz="2" w:space="0"/>
              <w:right w:val="single" w:color="000000" w:sz="2" w:space="0"/>
            </w:tcBorders>
          </w:tcPr>
          <w:p>
            <w:pPr>
              <w:spacing w:after="0" w:line="240" w:lineRule="auto"/>
              <w:ind w:left="6" w:right="119" w:hanging="6"/>
              <w:jc w:val="both"/>
              <w:rPr>
                <w:i w:val="0"/>
                <w:iCs w:val="0"/>
              </w:rPr>
            </w:pPr>
            <w:r>
              <w:rPr>
                <w:i w:val="0"/>
                <w:iCs w:val="0"/>
              </w:rPr>
              <w:t>As a user, I can register for the application by entering my email, password, and confirming my password.</w:t>
            </w:r>
          </w:p>
        </w:tc>
        <w:tc>
          <w:tcPr>
            <w:tcW w:w="2599" w:type="dxa"/>
            <w:tcBorders>
              <w:top w:val="single" w:color="000000" w:sz="2" w:space="0"/>
              <w:left w:val="single" w:color="000000" w:sz="2" w:space="0"/>
              <w:bottom w:val="single" w:color="000000" w:sz="2" w:space="0"/>
              <w:right w:val="single" w:color="000000" w:sz="2" w:space="0"/>
            </w:tcBorders>
          </w:tcPr>
          <w:p>
            <w:pPr>
              <w:spacing w:after="0" w:line="240" w:lineRule="auto"/>
              <w:ind w:left="9" w:firstLine="12"/>
              <w:rPr>
                <w:i w:val="0"/>
                <w:iCs w:val="0"/>
              </w:rPr>
            </w:pPr>
            <w:r>
              <w:rPr>
                <w:i w:val="0"/>
                <w:iCs w:val="0"/>
              </w:rPr>
              <w:t>I can access my account / dashboard</w:t>
            </w:r>
          </w:p>
        </w:tc>
        <w:tc>
          <w:tcPr>
            <w:tcW w:w="1371"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rPr>
              <w:t>High</w:t>
            </w:r>
          </w:p>
        </w:tc>
        <w:tc>
          <w:tcPr>
            <w:tcW w:w="1446"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rPr>
              <w:t>Sprint-I</w:t>
            </w:r>
          </w:p>
        </w:tc>
      </w:tr>
      <w:tr>
        <w:tblPrEx>
          <w:tblCellMar>
            <w:top w:w="9" w:type="dxa"/>
            <w:left w:w="109" w:type="dxa"/>
            <w:bottom w:w="0" w:type="dxa"/>
            <w:right w:w="103" w:type="dxa"/>
          </w:tblCellMar>
        </w:tblPrEx>
        <w:trPr>
          <w:trHeight w:val="668"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4"/>
              </w:rPr>
              <w:t>USN-2</w:t>
            </w:r>
          </w:p>
        </w:tc>
        <w:tc>
          <w:tcPr>
            <w:tcW w:w="4330" w:type="dxa"/>
            <w:tcBorders>
              <w:top w:val="single" w:color="000000" w:sz="2" w:space="0"/>
              <w:left w:val="single" w:color="000000" w:sz="2" w:space="0"/>
              <w:bottom w:val="single" w:color="000000" w:sz="2" w:space="0"/>
              <w:right w:val="single" w:color="000000" w:sz="2" w:space="0"/>
            </w:tcBorders>
          </w:tcPr>
          <w:p>
            <w:pPr>
              <w:spacing w:after="0" w:line="240" w:lineRule="auto"/>
              <w:ind w:left="6" w:hanging="6"/>
              <w:jc w:val="both"/>
              <w:rPr>
                <w:i w:val="0"/>
                <w:iCs w:val="0"/>
              </w:rPr>
            </w:pPr>
            <w:r>
              <w:rPr>
                <w:i w:val="0"/>
                <w:iCs w:val="0"/>
              </w:rPr>
              <w:t>As a user, I will receive confirmation email once I have registered for the application</w:t>
            </w:r>
          </w:p>
        </w:tc>
        <w:tc>
          <w:tcPr>
            <w:tcW w:w="2599" w:type="dxa"/>
            <w:tcBorders>
              <w:top w:val="single" w:color="000000" w:sz="2" w:space="0"/>
              <w:left w:val="single" w:color="000000" w:sz="2" w:space="0"/>
              <w:bottom w:val="single" w:color="000000" w:sz="2" w:space="0"/>
              <w:right w:val="single" w:color="000000" w:sz="2" w:space="0"/>
            </w:tcBorders>
          </w:tcPr>
          <w:p>
            <w:pPr>
              <w:spacing w:after="0" w:line="240" w:lineRule="auto"/>
              <w:ind w:left="9" w:firstLine="12"/>
              <w:jc w:val="both"/>
              <w:rPr>
                <w:i w:val="0"/>
                <w:iCs w:val="0"/>
              </w:rPr>
            </w:pPr>
            <w:r>
              <w:rPr>
                <w:i w:val="0"/>
                <w:iCs w:val="0"/>
              </w:rPr>
              <w:t>I can receive confirmation email &amp; click confirm</w:t>
            </w:r>
          </w:p>
        </w:tc>
        <w:tc>
          <w:tcPr>
            <w:tcW w:w="1371"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rPr>
              <w:t>High</w:t>
            </w:r>
          </w:p>
        </w:tc>
        <w:tc>
          <w:tcPr>
            <w:tcW w:w="1446"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rPr>
              <w:t>Sprint-I</w:t>
            </w:r>
          </w:p>
        </w:tc>
      </w:tr>
      <w:tr>
        <w:tblPrEx>
          <w:tblCellMar>
            <w:top w:w="9" w:type="dxa"/>
            <w:left w:w="109" w:type="dxa"/>
            <w:bottom w:w="0" w:type="dxa"/>
            <w:right w:w="103" w:type="dxa"/>
          </w:tblCellMar>
        </w:tblPrEx>
        <w:trPr>
          <w:trHeight w:val="916"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20"/>
              <w:rPr>
                <w:i w:val="0"/>
                <w:iCs w:val="0"/>
              </w:rPr>
            </w:pPr>
            <w:r>
              <w:rPr>
                <w:i w:val="0"/>
                <w:iCs w:val="0"/>
                <w:sz w:val="24"/>
              </w:rPr>
              <w:t>USN-3</w:t>
            </w:r>
          </w:p>
        </w:tc>
        <w:tc>
          <w:tcPr>
            <w:tcW w:w="4330" w:type="dxa"/>
            <w:tcBorders>
              <w:top w:val="single" w:color="000000" w:sz="2" w:space="0"/>
              <w:left w:val="single" w:color="000000" w:sz="2" w:space="0"/>
              <w:bottom w:val="single" w:color="000000" w:sz="2" w:space="0"/>
              <w:right w:val="single" w:color="000000" w:sz="2" w:space="0"/>
            </w:tcBorders>
          </w:tcPr>
          <w:p>
            <w:pPr>
              <w:spacing w:after="0" w:line="240" w:lineRule="auto"/>
              <w:jc w:val="both"/>
              <w:rPr>
                <w:i w:val="0"/>
                <w:iCs w:val="0"/>
              </w:rPr>
            </w:pPr>
            <w:r>
              <w:rPr>
                <w:i w:val="0"/>
                <w:iCs w:val="0"/>
              </w:rPr>
              <w:t>As a user, I can register for the application through Facebook</w:t>
            </w:r>
          </w:p>
        </w:tc>
        <w:tc>
          <w:tcPr>
            <w:tcW w:w="2599" w:type="dxa"/>
            <w:tcBorders>
              <w:top w:val="single" w:color="000000" w:sz="2" w:space="0"/>
              <w:left w:val="single" w:color="000000" w:sz="2" w:space="0"/>
              <w:bottom w:val="single" w:color="000000" w:sz="2" w:space="0"/>
              <w:right w:val="single" w:color="000000" w:sz="2" w:space="0"/>
            </w:tcBorders>
          </w:tcPr>
          <w:p>
            <w:pPr>
              <w:spacing w:after="0" w:line="240" w:lineRule="auto"/>
              <w:ind w:left="9" w:firstLine="12"/>
              <w:jc w:val="both"/>
              <w:rPr>
                <w:i w:val="0"/>
                <w:iCs w:val="0"/>
              </w:rPr>
            </w:pPr>
            <w:r>
              <w:rPr>
                <w:i w:val="0"/>
                <w:iCs w:val="0"/>
              </w:rPr>
              <w:t>I can register &amp; access the dashboard with Facebook</w:t>
            </w:r>
          </w:p>
        </w:tc>
        <w:tc>
          <w:tcPr>
            <w:tcW w:w="1371"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sz w:val="24"/>
              </w:rPr>
              <w:t>Low</w:t>
            </w:r>
          </w:p>
        </w:tc>
        <w:tc>
          <w:tcPr>
            <w:tcW w:w="1446" w:type="dxa"/>
            <w:tcBorders>
              <w:top w:val="single" w:color="000000" w:sz="2" w:space="0"/>
              <w:left w:val="single" w:color="000000" w:sz="2" w:space="0"/>
              <w:bottom w:val="single" w:color="000000" w:sz="2" w:space="0"/>
              <w:right w:val="single" w:color="000000" w:sz="2" w:space="0"/>
            </w:tcBorders>
          </w:tcPr>
          <w:p>
            <w:pPr>
              <w:spacing w:after="0" w:line="240" w:lineRule="auto"/>
              <w:ind w:left="14"/>
              <w:rPr>
                <w:i w:val="0"/>
                <w:iCs w:val="0"/>
              </w:rPr>
            </w:pPr>
            <w:r>
              <w:rPr>
                <w:i w:val="0"/>
                <w:iCs w:val="0"/>
              </w:rPr>
              <w:t>Sprint-2</w:t>
            </w:r>
          </w:p>
        </w:tc>
      </w:tr>
    </w:tbl>
    <w:p>
      <w:pPr>
        <w:spacing w:after="0"/>
        <w:ind w:left="184"/>
        <w:rPr>
          <w:i w:val="0"/>
          <w:iCs w:val="0"/>
        </w:rPr>
      </w:pPr>
      <w:r>
        <w:rPr>
          <w:i w:val="0"/>
          <w:iCs w:val="0"/>
          <w:sz w:val="36"/>
        </w:rPr>
        <w:t>Flow</w:t>
      </w:r>
    </w:p>
    <w:p>
      <w:pPr>
        <w:spacing w:after="357"/>
        <w:ind w:left="617"/>
        <w:rPr>
          <w:i w:val="0"/>
          <w:iCs w:val="0"/>
        </w:rPr>
      </w:pPr>
      <w:r>
        <w:rPr>
          <w:i w:val="0"/>
          <w:iCs w:val="0"/>
        </w:rPr>
        <w:drawing>
          <wp:inline distT="0" distB="0" distL="0" distR="0">
            <wp:extent cx="2205990" cy="1188720"/>
            <wp:effectExtent l="0" t="0" r="0" b="0"/>
            <wp:docPr id="10391" name="Picture 10391"/>
            <wp:cNvGraphicFramePr/>
            <a:graphic xmlns:a="http://schemas.openxmlformats.org/drawingml/2006/main">
              <a:graphicData uri="http://schemas.openxmlformats.org/drawingml/2006/picture">
                <pic:pic xmlns:pic="http://schemas.openxmlformats.org/drawingml/2006/picture">
                  <pic:nvPicPr>
                    <pic:cNvPr id="10391" name="Picture 10391"/>
                    <pic:cNvPicPr/>
                  </pic:nvPicPr>
                  <pic:blipFill>
                    <a:blip r:embed="rId6"/>
                    <a:stretch>
                      <a:fillRect/>
                    </a:stretch>
                  </pic:blipFill>
                  <pic:spPr>
                    <a:xfrm>
                      <a:off x="0" y="0"/>
                      <a:ext cx="2206277" cy="1188728"/>
                    </a:xfrm>
                    <a:prstGeom prst="rect">
                      <a:avLst/>
                    </a:prstGeom>
                  </pic:spPr>
                </pic:pic>
              </a:graphicData>
            </a:graphic>
          </wp:inline>
        </w:drawing>
      </w:r>
    </w:p>
    <w:p>
      <w:pPr>
        <w:numPr>
          <w:ilvl w:val="0"/>
          <w:numId w:val="1"/>
        </w:numPr>
        <w:spacing w:after="57" w:line="261" w:lineRule="auto"/>
        <w:ind w:right="9403" w:hanging="138"/>
        <w:rPr>
          <w:i w:val="0"/>
          <w:iCs w:val="0"/>
        </w:rPr>
      </w:pPr>
      <w:r>
        <w:rPr>
          <w:i w:val="0"/>
          <w:iCs w:val="0"/>
          <w:sz w:val="14"/>
        </w:rPr>
        <w:t>User configures credentials for the Watson Natural Language Understanding service and starts the app.</w:t>
      </w:r>
    </w:p>
    <w:p>
      <w:pPr>
        <w:numPr>
          <w:ilvl w:val="0"/>
          <w:numId w:val="1"/>
        </w:numPr>
        <w:spacing w:after="57" w:line="261" w:lineRule="auto"/>
        <w:ind w:right="9403" w:hanging="138"/>
        <w:rPr>
          <w:i w:val="0"/>
          <w:iCs w:val="0"/>
        </w:rPr>
      </w:pPr>
      <w:r>
        <w:rPr>
          <w:i w:val="0"/>
          <w:iCs w:val="0"/>
          <w:sz w:val="14"/>
        </w:rPr>
        <w:t>User selects data file to process and load.</w:t>
      </w:r>
    </w:p>
    <w:p>
      <w:pPr>
        <w:numPr>
          <w:ilvl w:val="0"/>
          <w:numId w:val="1"/>
        </w:numPr>
        <w:spacing w:after="57" w:line="261" w:lineRule="auto"/>
        <w:ind w:right="9403" w:hanging="138"/>
        <w:rPr>
          <w:i w:val="0"/>
          <w:iCs w:val="0"/>
        </w:rPr>
      </w:pPr>
      <w:r>
        <w:rPr>
          <w:i w:val="0"/>
          <w:iCs w:val="0"/>
          <w:sz w:val="14"/>
        </w:rPr>
        <w:t>Apache Tika extracts text from the data file.</w:t>
      </w:r>
    </w:p>
    <w:p>
      <w:pPr>
        <w:numPr>
          <w:ilvl w:val="0"/>
          <w:numId w:val="1"/>
        </w:numPr>
        <w:spacing w:after="57" w:line="261" w:lineRule="auto"/>
        <w:ind w:right="9403" w:hanging="138"/>
        <w:rPr>
          <w:i w:val="0"/>
          <w:iCs w:val="0"/>
        </w:rPr>
      </w:pPr>
      <w:r>
        <w:rPr>
          <w:i w:val="0"/>
          <w:iCs w:val="0"/>
          <w:sz w:val="14"/>
        </w:rPr>
        <w:t>Extracted text is passed to Watson NLU for enrichment.</w:t>
      </w:r>
    </w:p>
    <w:p>
      <w:pPr>
        <w:numPr>
          <w:ilvl w:val="0"/>
          <w:numId w:val="1"/>
        </w:numPr>
        <w:spacing w:after="727" w:line="261" w:lineRule="auto"/>
        <w:ind w:right="9403" w:hanging="138"/>
        <w:rPr>
          <w:i w:val="0"/>
          <w:iCs w:val="0"/>
        </w:rPr>
      </w:pPr>
      <w:r>
        <w:rPr>
          <w:i w:val="0"/>
          <w:iCs w:val="0"/>
          <w:sz w:val="14"/>
        </w:rPr>
        <w:t>Enriched data is visualized in the I-JI using the D3.js library.</w:t>
      </w:r>
    </w:p>
    <w:p>
      <w:pPr>
        <w:pStyle w:val="3"/>
        <w:rPr>
          <w:i w:val="0"/>
          <w:iCs w:val="0"/>
        </w:rPr>
      </w:pPr>
      <w:r>
        <w:rPr>
          <w:i w:val="0"/>
          <w:iCs w:val="0"/>
        </w:rPr>
        <w:t>User Stories</w:t>
      </w:r>
    </w:p>
    <w:p>
      <w:pPr>
        <w:spacing w:after="600" w:line="216" w:lineRule="auto"/>
        <w:ind w:left="12" w:hanging="10"/>
        <w:rPr>
          <w:i w:val="0"/>
          <w:iCs w:val="0"/>
        </w:rPr>
      </w:pPr>
      <w:r>
        <w:rPr>
          <w:i w:val="0"/>
          <w:iCs w:val="0"/>
          <w:sz w:val="24"/>
        </w:rPr>
        <w:t>Use the below template to list all the user stories for the product.</w:t>
      </w:r>
    </w:p>
    <w:p>
      <w:pPr>
        <w:spacing w:after="0"/>
        <w:ind w:left="-1440" w:right="15742"/>
        <w:rPr>
          <w:i w:val="0"/>
          <w:iCs w:val="0"/>
        </w:rPr>
      </w:pPr>
    </w:p>
    <w:tbl>
      <w:tblPr>
        <w:tblStyle w:val="8"/>
        <w:tblW w:w="14572" w:type="dxa"/>
        <w:tblInd w:w="-107" w:type="dxa"/>
        <w:tblLayout w:type="autofit"/>
        <w:tblCellMar>
          <w:top w:w="20" w:type="dxa"/>
          <w:left w:w="100" w:type="dxa"/>
          <w:bottom w:w="0" w:type="dxa"/>
          <w:right w:w="138" w:type="dxa"/>
        </w:tblCellMar>
      </w:tblPr>
      <w:tblGrid>
        <w:gridCol w:w="1665"/>
        <w:gridCol w:w="1850"/>
        <w:gridCol w:w="1311"/>
        <w:gridCol w:w="4342"/>
        <w:gridCol w:w="2577"/>
        <w:gridCol w:w="1395"/>
        <w:gridCol w:w="1432"/>
      </w:tblGrid>
      <w:tr>
        <w:tblPrEx>
          <w:tblCellMar>
            <w:top w:w="20" w:type="dxa"/>
            <w:left w:w="100" w:type="dxa"/>
            <w:bottom w:w="0" w:type="dxa"/>
            <w:right w:w="138" w:type="dxa"/>
          </w:tblCellMar>
        </w:tblPrEx>
        <w:trPr>
          <w:trHeight w:val="919"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24"/>
              <w:rPr>
                <w:i w:val="0"/>
                <w:iCs w:val="0"/>
              </w:rPr>
            </w:pPr>
            <w:r>
              <w:rPr>
                <w:i w:val="0"/>
                <w:iCs w:val="0"/>
                <w:sz w:val="24"/>
              </w:rPr>
              <w:t>User Type</w:t>
            </w: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Functional</w:t>
            </w:r>
          </w:p>
          <w:p>
            <w:pPr>
              <w:spacing w:after="0" w:line="240" w:lineRule="auto"/>
              <w:ind w:left="30"/>
              <w:rPr>
                <w:i w:val="0"/>
                <w:iCs w:val="0"/>
              </w:rPr>
            </w:pPr>
            <w:r>
              <w:rPr>
                <w:i w:val="0"/>
                <w:iCs w:val="0"/>
                <w:sz w:val="24"/>
              </w:rPr>
              <w:t>Requirement</w:t>
            </w:r>
          </w:p>
          <w:p>
            <w:pPr>
              <w:spacing w:after="0" w:line="240" w:lineRule="auto"/>
              <w:ind w:left="24"/>
              <w:rPr>
                <w:i w:val="0"/>
                <w:iCs w:val="0"/>
              </w:rPr>
            </w:pPr>
            <w:r>
              <w:rPr>
                <w:i w:val="0"/>
                <w:iCs w:val="0"/>
                <w:sz w:val="26"/>
              </w:rPr>
              <w:t>(Epic)</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User Story Number</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27"/>
              <w:rPr>
                <w:i w:val="0"/>
                <w:iCs w:val="0"/>
              </w:rPr>
            </w:pPr>
            <w:r>
              <w:rPr>
                <w:i w:val="0"/>
                <w:iCs w:val="0"/>
                <w:sz w:val="24"/>
              </w:rPr>
              <w:t>User Story I Task</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r>
              <w:rPr>
                <w:i w:val="0"/>
                <w:iCs w:val="0"/>
                <w:sz w:val="24"/>
              </w:rPr>
              <w:t>Acceptance criteria</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ind w:left="33"/>
              <w:rPr>
                <w:i w:val="0"/>
                <w:iCs w:val="0"/>
              </w:rPr>
            </w:pPr>
            <w:r>
              <w:rPr>
                <w:i w:val="0"/>
                <w:iCs w:val="0"/>
                <w:sz w:val="24"/>
              </w:rPr>
              <w:t>Priority</w:t>
            </w: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15"/>
              <w:rPr>
                <w:i w:val="0"/>
                <w:iCs w:val="0"/>
              </w:rPr>
            </w:pPr>
            <w:r>
              <w:rPr>
                <w:i w:val="0"/>
                <w:iCs w:val="0"/>
                <w:sz w:val="24"/>
              </w:rPr>
              <w:t>Release</w:t>
            </w:r>
          </w:p>
        </w:tc>
      </w:tr>
      <w:tr>
        <w:tblPrEx>
          <w:tblCellMar>
            <w:top w:w="20" w:type="dxa"/>
            <w:left w:w="100" w:type="dxa"/>
            <w:bottom w:w="0" w:type="dxa"/>
            <w:right w:w="138" w:type="dxa"/>
          </w:tblCellMar>
        </w:tblPrEx>
        <w:trPr>
          <w:trHeight w:val="665"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USN-4</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As a user, I can register for the application through Gmail</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firstLine="17"/>
              <w:rPr>
                <w:i w:val="0"/>
                <w:iCs w:val="0"/>
              </w:rPr>
            </w:pPr>
            <w:r>
              <w:rPr>
                <w:i w:val="0"/>
                <w:iCs w:val="0"/>
              </w:rPr>
              <w:t>I can increase or decrease weather</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ind w:left="33"/>
              <w:rPr>
                <w:i w:val="0"/>
                <w:iCs w:val="0"/>
              </w:rPr>
            </w:pPr>
            <w:r>
              <w:rPr>
                <w:i w:val="0"/>
                <w:iCs w:val="0"/>
              </w:rPr>
              <w:t>Medium</w:t>
            </w: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Sprint-I</w:t>
            </w:r>
          </w:p>
        </w:tc>
      </w:tr>
      <w:tr>
        <w:tblPrEx>
          <w:tblCellMar>
            <w:top w:w="20" w:type="dxa"/>
            <w:left w:w="100" w:type="dxa"/>
            <w:bottom w:w="0" w:type="dxa"/>
            <w:right w:w="138" w:type="dxa"/>
          </w:tblCellMar>
        </w:tblPrEx>
        <w:trPr>
          <w:trHeight w:val="668"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USN-5</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15" w:hanging="6"/>
              <w:jc w:val="both"/>
              <w:rPr>
                <w:i w:val="0"/>
                <w:iCs w:val="0"/>
              </w:rPr>
            </w:pPr>
            <w:r>
              <w:rPr>
                <w:i w:val="0"/>
                <w:iCs w:val="0"/>
              </w:rPr>
              <w:t>As a user, I can log into the application by entering email &amp; password</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left="6" w:firstLine="12"/>
              <w:jc w:val="both"/>
              <w:rPr>
                <w:i w:val="0"/>
                <w:iCs w:val="0"/>
              </w:rPr>
            </w:pPr>
            <w:r>
              <w:rPr>
                <w:i w:val="0"/>
                <w:iCs w:val="0"/>
              </w:rPr>
              <w:t>I can access my weather status ahead in my field</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ind w:left="33"/>
              <w:rPr>
                <w:i w:val="0"/>
                <w:iCs w:val="0"/>
              </w:rPr>
            </w:pPr>
            <w:r>
              <w:rPr>
                <w:i w:val="0"/>
                <w:iCs w:val="0"/>
              </w:rPr>
              <w:t>High</w:t>
            </w: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Sprint-I</w:t>
            </w:r>
          </w:p>
        </w:tc>
      </w:tr>
      <w:tr>
        <w:tblPrEx>
          <w:tblCellMar>
            <w:top w:w="20" w:type="dxa"/>
            <w:left w:w="100" w:type="dxa"/>
            <w:bottom w:w="0" w:type="dxa"/>
            <w:right w:w="138" w:type="dxa"/>
          </w:tblCellMar>
        </w:tblPrEx>
        <w:trPr>
          <w:trHeight w:val="916"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rPr>
              <w:t>Dashboard</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USN-6</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21" w:right="39" w:hanging="12"/>
              <w:jc w:val="both"/>
              <w:rPr>
                <w:i w:val="0"/>
                <w:iCs w:val="0"/>
              </w:rPr>
            </w:pPr>
            <w:r>
              <w:rPr>
                <w:i w:val="0"/>
                <w:iCs w:val="0"/>
              </w:rPr>
              <w:t>As a user, I can log into the open weather map by entering email &amp; password</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left="6" w:right="340" w:firstLine="12"/>
              <w:jc w:val="both"/>
              <w:rPr>
                <w:i w:val="0"/>
                <w:iCs w:val="0"/>
              </w:rPr>
            </w:pPr>
            <w:r>
              <w:rPr>
                <w:i w:val="0"/>
                <w:iCs w:val="0"/>
              </w:rPr>
              <w:t>I can access the application through my Gmail login</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Spint-2</w:t>
            </w:r>
          </w:p>
        </w:tc>
      </w:tr>
      <w:tr>
        <w:tblPrEx>
          <w:tblCellMar>
            <w:top w:w="20" w:type="dxa"/>
            <w:left w:w="100" w:type="dxa"/>
            <w:bottom w:w="0" w:type="dxa"/>
            <w:right w:w="138" w:type="dxa"/>
          </w:tblCellMar>
        </w:tblPrEx>
        <w:trPr>
          <w:trHeight w:val="668"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18"/>
              <w:rPr>
                <w:i w:val="0"/>
                <w:iCs w:val="0"/>
              </w:rPr>
            </w:pPr>
            <w:r>
              <w:rPr>
                <w:i w:val="0"/>
                <w:iCs w:val="0"/>
              </w:rPr>
              <w:t>Customer (Web user)</w:t>
            </w: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rPr>
              <w:t>Interface</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USN-7</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15" w:hanging="6"/>
              <w:jc w:val="both"/>
              <w:rPr>
                <w:i w:val="0"/>
                <w:iCs w:val="0"/>
              </w:rPr>
            </w:pPr>
            <w:r>
              <w:rPr>
                <w:i w:val="0"/>
                <w:iCs w:val="0"/>
              </w:rPr>
              <w:t>As a user the interface should be simple and easily accessible</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left="6" w:firstLine="12"/>
              <w:rPr>
                <w:i w:val="0"/>
                <w:iCs w:val="0"/>
              </w:rPr>
            </w:pPr>
            <w:r>
              <w:rPr>
                <w:i w:val="0"/>
                <w:iCs w:val="0"/>
              </w:rPr>
              <w:t>I can access the interface easily</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ind w:left="33"/>
              <w:rPr>
                <w:i w:val="0"/>
                <w:iCs w:val="0"/>
              </w:rPr>
            </w:pPr>
            <w:r>
              <w:rPr>
                <w:i w:val="0"/>
                <w:iCs w:val="0"/>
                <w:sz w:val="24"/>
              </w:rPr>
              <w:t>Hligh</w:t>
            </w: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sz w:val="24"/>
              </w:rPr>
              <w:t>Spint-l</w:t>
            </w:r>
          </w:p>
        </w:tc>
      </w:tr>
      <w:tr>
        <w:tblPrEx>
          <w:tblCellMar>
            <w:top w:w="20" w:type="dxa"/>
            <w:left w:w="100" w:type="dxa"/>
            <w:bottom w:w="0" w:type="dxa"/>
            <w:right w:w="138" w:type="dxa"/>
          </w:tblCellMar>
        </w:tblPrEx>
        <w:trPr>
          <w:trHeight w:val="916"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24" w:hanging="6"/>
              <w:rPr>
                <w:i w:val="0"/>
                <w:iCs w:val="0"/>
              </w:rPr>
            </w:pPr>
            <w:r>
              <w:rPr>
                <w:i w:val="0"/>
                <w:iCs w:val="0"/>
              </w:rPr>
              <w:t>Customer Care Executive</w:t>
            </w:r>
          </w:p>
        </w:tc>
        <w:tc>
          <w:tcPr>
            <w:tcW w:w="1850"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rPr>
              <w:t>Data generation</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USN-8</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As a user open weather application to access the data regarding the weather changes</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left="23" w:right="311" w:firstLine="17"/>
              <w:jc w:val="both"/>
              <w:rPr>
                <w:i w:val="0"/>
                <w:iCs w:val="0"/>
              </w:rPr>
            </w:pPr>
            <w:r>
              <w:rPr>
                <w:i w:val="0"/>
                <w:iCs w:val="0"/>
              </w:rPr>
              <w:t>I can access the data regarding the weather through the application</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rPr>
                <w:i w:val="0"/>
                <w:iCs w:val="0"/>
              </w:rPr>
            </w:pP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32"/>
              <w:rPr>
                <w:i w:val="0"/>
                <w:iCs w:val="0"/>
              </w:rPr>
            </w:pPr>
            <w:r>
              <w:rPr>
                <w:i w:val="0"/>
                <w:iCs w:val="0"/>
                <w:sz w:val="24"/>
              </w:rPr>
              <w:t>Spint-l</w:t>
            </w:r>
          </w:p>
        </w:tc>
      </w:tr>
      <w:tr>
        <w:tblPrEx>
          <w:tblCellMar>
            <w:top w:w="20" w:type="dxa"/>
            <w:left w:w="100" w:type="dxa"/>
            <w:bottom w:w="0" w:type="dxa"/>
            <w:right w:w="138" w:type="dxa"/>
          </w:tblCellMar>
        </w:tblPrEx>
        <w:trPr>
          <w:trHeight w:val="919" w:hRule="atLeast"/>
        </w:trPr>
        <w:tc>
          <w:tcPr>
            <w:tcW w:w="1665" w:type="dxa"/>
            <w:tcBorders>
              <w:top w:val="single" w:color="000000" w:sz="2" w:space="0"/>
              <w:left w:val="single" w:color="000000" w:sz="2" w:space="0"/>
              <w:bottom w:val="single" w:color="000000" w:sz="2" w:space="0"/>
              <w:right w:val="single" w:color="000000" w:sz="2" w:space="0"/>
            </w:tcBorders>
          </w:tcPr>
          <w:p>
            <w:pPr>
              <w:spacing w:after="0" w:line="240" w:lineRule="auto"/>
              <w:ind w:left="6"/>
              <w:rPr>
                <w:i w:val="0"/>
                <w:iCs w:val="0"/>
              </w:rPr>
            </w:pPr>
            <w:r>
              <w:rPr>
                <w:i w:val="0"/>
                <w:iCs w:val="0"/>
              </w:rPr>
              <w:t>Administrator</w:t>
            </w:r>
          </w:p>
        </w:tc>
        <w:tc>
          <w:tcPr>
            <w:tcW w:w="1850" w:type="dxa"/>
            <w:tcBorders>
              <w:top w:val="single" w:color="000000" w:sz="2" w:space="0"/>
              <w:left w:val="single" w:color="000000" w:sz="2" w:space="0"/>
              <w:bottom w:val="single" w:color="000000" w:sz="2" w:space="0"/>
              <w:right w:val="single" w:color="000000" w:sz="2" w:space="0"/>
            </w:tcBorders>
          </w:tcPr>
          <w:p>
            <w:pPr>
              <w:spacing w:after="119" w:line="240" w:lineRule="auto"/>
              <w:ind w:left="30"/>
              <w:rPr>
                <w:i w:val="0"/>
                <w:iCs w:val="0"/>
              </w:rPr>
            </w:pPr>
            <w:r>
              <w:rPr>
                <w:i w:val="0"/>
                <w:iCs w:val="0"/>
              </w:rPr>
              <w:t>Problem Solving/</w:t>
            </w:r>
          </w:p>
          <w:p>
            <w:pPr>
              <w:spacing w:after="0" w:line="240" w:lineRule="auto"/>
              <w:ind w:left="30"/>
              <w:rPr>
                <w:i w:val="0"/>
                <w:iCs w:val="0"/>
              </w:rPr>
            </w:pPr>
            <w:r>
              <w:rPr>
                <w:i w:val="0"/>
                <w:iCs w:val="0"/>
              </w:rPr>
              <w:t>Fault clearance</w:t>
            </w:r>
          </w:p>
        </w:tc>
        <w:tc>
          <w:tcPr>
            <w:tcW w:w="1311" w:type="dxa"/>
            <w:tcBorders>
              <w:top w:val="single" w:color="000000" w:sz="2" w:space="0"/>
              <w:left w:val="single" w:color="000000" w:sz="2" w:space="0"/>
              <w:bottom w:val="single" w:color="000000" w:sz="2" w:space="0"/>
              <w:right w:val="single" w:color="000000" w:sz="2" w:space="0"/>
            </w:tcBorders>
          </w:tcPr>
          <w:p>
            <w:pPr>
              <w:spacing w:after="0" w:line="240" w:lineRule="auto"/>
              <w:ind w:left="30"/>
              <w:rPr>
                <w:i w:val="0"/>
                <w:iCs w:val="0"/>
              </w:rPr>
            </w:pPr>
            <w:r>
              <w:rPr>
                <w:i w:val="0"/>
                <w:iCs w:val="0"/>
                <w:sz w:val="24"/>
              </w:rPr>
              <w:t>USN-9</w:t>
            </w:r>
          </w:p>
        </w:tc>
        <w:tc>
          <w:tcPr>
            <w:tcW w:w="4342" w:type="dxa"/>
            <w:tcBorders>
              <w:top w:val="single" w:color="000000" w:sz="2" w:space="0"/>
              <w:left w:val="single" w:color="000000" w:sz="2" w:space="0"/>
              <w:bottom w:val="single" w:color="000000" w:sz="2" w:space="0"/>
              <w:right w:val="single" w:color="000000" w:sz="2" w:space="0"/>
            </w:tcBorders>
          </w:tcPr>
          <w:p>
            <w:pPr>
              <w:spacing w:after="0" w:line="240" w:lineRule="auto"/>
              <w:ind w:left="9" w:right="206"/>
              <w:jc w:val="both"/>
              <w:rPr>
                <w:i w:val="0"/>
                <w:iCs w:val="0"/>
              </w:rPr>
            </w:pPr>
            <w:r>
              <w:rPr>
                <w:i w:val="0"/>
                <w:iCs w:val="0"/>
              </w:rPr>
              <w:t>As an official who is in charge for the proper fumnctioning of the sign boards have to maintain it through periodic monitoring.</w:t>
            </w:r>
          </w:p>
        </w:tc>
        <w:tc>
          <w:tcPr>
            <w:tcW w:w="2577" w:type="dxa"/>
            <w:tcBorders>
              <w:top w:val="single" w:color="000000" w:sz="2" w:space="0"/>
              <w:left w:val="single" w:color="000000" w:sz="2" w:space="0"/>
              <w:bottom w:val="single" w:color="000000" w:sz="2" w:space="0"/>
              <w:right w:val="single" w:color="000000" w:sz="2" w:space="0"/>
            </w:tcBorders>
          </w:tcPr>
          <w:p>
            <w:pPr>
              <w:spacing w:after="0" w:line="240" w:lineRule="auto"/>
              <w:ind w:right="213" w:firstLine="12"/>
              <w:jc w:val="both"/>
              <w:rPr>
                <w:i w:val="0"/>
                <w:iCs w:val="0"/>
              </w:rPr>
            </w:pPr>
            <w:r>
              <w:rPr>
                <w:i w:val="0"/>
                <w:iCs w:val="0"/>
              </w:rPr>
              <w:t>Officials can monitor the sign boards for proper functioning</w:t>
            </w:r>
          </w:p>
        </w:tc>
        <w:tc>
          <w:tcPr>
            <w:tcW w:w="1395" w:type="dxa"/>
            <w:tcBorders>
              <w:top w:val="single" w:color="000000" w:sz="2" w:space="0"/>
              <w:left w:val="single" w:color="000000" w:sz="2" w:space="0"/>
              <w:bottom w:val="single" w:color="000000" w:sz="2" w:space="0"/>
              <w:right w:val="single" w:color="000000" w:sz="2" w:space="0"/>
            </w:tcBorders>
          </w:tcPr>
          <w:p>
            <w:pPr>
              <w:spacing w:after="0" w:line="240" w:lineRule="auto"/>
              <w:ind w:left="33"/>
              <w:rPr>
                <w:i w:val="0"/>
                <w:iCs w:val="0"/>
              </w:rPr>
            </w:pPr>
            <w:r>
              <w:rPr>
                <w:i w:val="0"/>
                <w:iCs w:val="0"/>
              </w:rPr>
              <w:t>Medium</w:t>
            </w:r>
          </w:p>
        </w:tc>
        <w:tc>
          <w:tcPr>
            <w:tcW w:w="1432" w:type="dxa"/>
            <w:tcBorders>
              <w:top w:val="single" w:color="000000" w:sz="2" w:space="0"/>
              <w:left w:val="single" w:color="000000" w:sz="2" w:space="0"/>
              <w:bottom w:val="single" w:color="000000" w:sz="2" w:space="0"/>
              <w:right w:val="single" w:color="000000" w:sz="2" w:space="0"/>
            </w:tcBorders>
          </w:tcPr>
          <w:p>
            <w:pPr>
              <w:spacing w:after="0" w:line="240" w:lineRule="auto"/>
              <w:ind w:left="9"/>
              <w:rPr>
                <w:i w:val="0"/>
                <w:iCs w:val="0"/>
              </w:rPr>
            </w:pPr>
            <w:r>
              <w:rPr>
                <w:i w:val="0"/>
                <w:iCs w:val="0"/>
              </w:rPr>
              <w:t>Spint-2</w:t>
            </w:r>
          </w:p>
        </w:tc>
      </w:tr>
    </w:tbl>
    <w:p>
      <w:pPr>
        <w:rPr>
          <w:i w:val="0"/>
          <w:iCs w:val="0"/>
        </w:rPr>
      </w:pPr>
    </w:p>
    <w:sectPr>
      <w:pgSz w:w="16836" w:h="11906" w:orient="landscape"/>
      <w:pgMar w:top="1443" w:right="1095" w:bottom="150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748E5"/>
    <w:multiLevelType w:val="multilevel"/>
    <w:tmpl w:val="773748E5"/>
    <w:lvl w:ilvl="0" w:tentative="0">
      <w:start w:val="1"/>
      <w:numFmt w:val="decimal"/>
      <w:lvlText w:val="%1."/>
      <w:lvlJc w:val="left"/>
      <w:pPr>
        <w:ind w:left="273"/>
      </w:pPr>
      <w:rPr>
        <w:rFonts w:ascii="Calibri" w:hAnsi="Calibri" w:eastAsia="Calibri" w:cs="Calibri"/>
        <w:b w:val="0"/>
        <w:i w:val="0"/>
        <w:strike w:val="0"/>
        <w:dstrike w:val="0"/>
        <w:color w:val="000000"/>
        <w:sz w:val="14"/>
        <w:szCs w:val="14"/>
        <w:u w:val="none" w:color="000000"/>
        <w:shd w:val="clear" w:color="auto" w:fill="auto"/>
        <w:vertAlign w:val="baseline"/>
      </w:rPr>
    </w:lvl>
    <w:lvl w:ilvl="1" w:tentative="0">
      <w:start w:val="1"/>
      <w:numFmt w:val="lowerLetter"/>
      <w:lvlText w:val="%2"/>
      <w:lvlJc w:val="left"/>
      <w:pPr>
        <w:ind w:left="1211"/>
      </w:pPr>
      <w:rPr>
        <w:rFonts w:ascii="Calibri" w:hAnsi="Calibri" w:eastAsia="Calibri" w:cs="Calibri"/>
        <w:b w:val="0"/>
        <w:i w:val="0"/>
        <w:strike w:val="0"/>
        <w:dstrike w:val="0"/>
        <w:color w:val="000000"/>
        <w:sz w:val="14"/>
        <w:szCs w:val="14"/>
        <w:u w:val="none" w:color="000000"/>
        <w:shd w:val="clear" w:color="auto" w:fill="auto"/>
        <w:vertAlign w:val="baseline"/>
      </w:rPr>
    </w:lvl>
    <w:lvl w:ilvl="2" w:tentative="0">
      <w:start w:val="1"/>
      <w:numFmt w:val="lowerRoman"/>
      <w:lvlText w:val="%3"/>
      <w:lvlJc w:val="left"/>
      <w:pPr>
        <w:ind w:left="1931"/>
      </w:pPr>
      <w:rPr>
        <w:rFonts w:ascii="Calibri" w:hAnsi="Calibri" w:eastAsia="Calibri" w:cs="Calibri"/>
        <w:b w:val="0"/>
        <w:i w:val="0"/>
        <w:strike w:val="0"/>
        <w:dstrike w:val="0"/>
        <w:color w:val="000000"/>
        <w:sz w:val="14"/>
        <w:szCs w:val="14"/>
        <w:u w:val="none" w:color="000000"/>
        <w:shd w:val="clear" w:color="auto" w:fill="auto"/>
        <w:vertAlign w:val="baseline"/>
      </w:rPr>
    </w:lvl>
    <w:lvl w:ilvl="3" w:tentative="0">
      <w:start w:val="1"/>
      <w:numFmt w:val="decimal"/>
      <w:lvlText w:val="%4"/>
      <w:lvlJc w:val="left"/>
      <w:pPr>
        <w:ind w:left="2651"/>
      </w:pPr>
      <w:rPr>
        <w:rFonts w:ascii="Calibri" w:hAnsi="Calibri" w:eastAsia="Calibri" w:cs="Calibri"/>
        <w:b w:val="0"/>
        <w:i w:val="0"/>
        <w:strike w:val="0"/>
        <w:dstrike w:val="0"/>
        <w:color w:val="000000"/>
        <w:sz w:val="14"/>
        <w:szCs w:val="14"/>
        <w:u w:val="none" w:color="000000"/>
        <w:shd w:val="clear" w:color="auto" w:fill="auto"/>
        <w:vertAlign w:val="baseline"/>
      </w:rPr>
    </w:lvl>
    <w:lvl w:ilvl="4" w:tentative="0">
      <w:start w:val="1"/>
      <w:numFmt w:val="lowerLetter"/>
      <w:lvlText w:val="%5"/>
      <w:lvlJc w:val="left"/>
      <w:pPr>
        <w:ind w:left="3371"/>
      </w:pPr>
      <w:rPr>
        <w:rFonts w:ascii="Calibri" w:hAnsi="Calibri" w:eastAsia="Calibri" w:cs="Calibri"/>
        <w:b w:val="0"/>
        <w:i w:val="0"/>
        <w:strike w:val="0"/>
        <w:dstrike w:val="0"/>
        <w:color w:val="000000"/>
        <w:sz w:val="14"/>
        <w:szCs w:val="14"/>
        <w:u w:val="none" w:color="000000"/>
        <w:shd w:val="clear" w:color="auto" w:fill="auto"/>
        <w:vertAlign w:val="baseline"/>
      </w:rPr>
    </w:lvl>
    <w:lvl w:ilvl="5" w:tentative="0">
      <w:start w:val="1"/>
      <w:numFmt w:val="lowerRoman"/>
      <w:lvlText w:val="%6"/>
      <w:lvlJc w:val="left"/>
      <w:pPr>
        <w:ind w:left="4091"/>
      </w:pPr>
      <w:rPr>
        <w:rFonts w:ascii="Calibri" w:hAnsi="Calibri" w:eastAsia="Calibri" w:cs="Calibri"/>
        <w:b w:val="0"/>
        <w:i w:val="0"/>
        <w:strike w:val="0"/>
        <w:dstrike w:val="0"/>
        <w:color w:val="000000"/>
        <w:sz w:val="14"/>
        <w:szCs w:val="14"/>
        <w:u w:val="none" w:color="000000"/>
        <w:shd w:val="clear" w:color="auto" w:fill="auto"/>
        <w:vertAlign w:val="baseline"/>
      </w:rPr>
    </w:lvl>
    <w:lvl w:ilvl="6" w:tentative="0">
      <w:start w:val="1"/>
      <w:numFmt w:val="decimal"/>
      <w:lvlText w:val="%7"/>
      <w:lvlJc w:val="left"/>
      <w:pPr>
        <w:ind w:left="4811"/>
      </w:pPr>
      <w:rPr>
        <w:rFonts w:ascii="Calibri" w:hAnsi="Calibri" w:eastAsia="Calibri" w:cs="Calibri"/>
        <w:b w:val="0"/>
        <w:i w:val="0"/>
        <w:strike w:val="0"/>
        <w:dstrike w:val="0"/>
        <w:color w:val="000000"/>
        <w:sz w:val="14"/>
        <w:szCs w:val="14"/>
        <w:u w:val="none" w:color="000000"/>
        <w:shd w:val="clear" w:color="auto" w:fill="auto"/>
        <w:vertAlign w:val="baseline"/>
      </w:rPr>
    </w:lvl>
    <w:lvl w:ilvl="7" w:tentative="0">
      <w:start w:val="1"/>
      <w:numFmt w:val="lowerLetter"/>
      <w:lvlText w:val="%8"/>
      <w:lvlJc w:val="left"/>
      <w:pPr>
        <w:ind w:left="5531"/>
      </w:pPr>
      <w:rPr>
        <w:rFonts w:ascii="Calibri" w:hAnsi="Calibri" w:eastAsia="Calibri" w:cs="Calibri"/>
        <w:b w:val="0"/>
        <w:i w:val="0"/>
        <w:strike w:val="0"/>
        <w:dstrike w:val="0"/>
        <w:color w:val="000000"/>
        <w:sz w:val="14"/>
        <w:szCs w:val="14"/>
        <w:u w:val="none" w:color="000000"/>
        <w:shd w:val="clear" w:color="auto" w:fill="auto"/>
        <w:vertAlign w:val="baseline"/>
      </w:rPr>
    </w:lvl>
    <w:lvl w:ilvl="8" w:tentative="0">
      <w:start w:val="1"/>
      <w:numFmt w:val="lowerRoman"/>
      <w:lvlText w:val="%9"/>
      <w:lvlJc w:val="left"/>
      <w:pPr>
        <w:ind w:left="6251"/>
      </w:pPr>
      <w:rPr>
        <w:rFonts w:ascii="Calibri" w:hAnsi="Calibri" w:eastAsia="Calibri" w:cs="Calibri"/>
        <w:b w:val="0"/>
        <w:i w:val="0"/>
        <w:strike w:val="0"/>
        <w:dstrike w:val="0"/>
        <w:color w:val="000000"/>
        <w:sz w:val="14"/>
        <w:szCs w:val="1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81"/>
    <w:rsid w:val="00962381"/>
    <w:rsid w:val="009910F7"/>
    <w:rsid w:val="00C33948"/>
    <w:rsid w:val="437239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GB" w:eastAsia="en-GB" w:bidi="ar-SA"/>
    </w:rPr>
  </w:style>
  <w:style w:type="paragraph" w:styleId="2">
    <w:name w:val="heading 1"/>
    <w:next w:val="1"/>
    <w:link w:val="7"/>
    <w:qFormat/>
    <w:uiPriority w:val="9"/>
    <w:pPr>
      <w:keepNext/>
      <w:keepLines/>
      <w:spacing w:after="0" w:line="259" w:lineRule="auto"/>
      <w:ind w:left="264" w:hanging="10"/>
      <w:jc w:val="center"/>
      <w:outlineLvl w:val="0"/>
    </w:pPr>
    <w:rPr>
      <w:rFonts w:ascii="Calibri" w:hAnsi="Calibri" w:eastAsia="Calibri" w:cs="Calibri"/>
      <w:color w:val="000000"/>
      <w:sz w:val="30"/>
      <w:szCs w:val="22"/>
      <w:lang w:val="en-GB" w:eastAsia="en-GB" w:bidi="ar-SA"/>
    </w:rPr>
  </w:style>
  <w:style w:type="paragraph" w:styleId="3">
    <w:name w:val="heading 2"/>
    <w:next w:val="1"/>
    <w:link w:val="6"/>
    <w:unhideWhenUsed/>
    <w:qFormat/>
    <w:uiPriority w:val="9"/>
    <w:pPr>
      <w:keepNext/>
      <w:keepLines/>
      <w:spacing w:after="69" w:line="259" w:lineRule="auto"/>
      <w:ind w:left="17"/>
      <w:outlineLvl w:val="1"/>
    </w:pPr>
    <w:rPr>
      <w:rFonts w:ascii="Calibri" w:hAnsi="Calibri" w:eastAsia="Calibri" w:cs="Calibri"/>
      <w:color w:val="000000"/>
      <w:sz w:val="28"/>
      <w:szCs w:val="22"/>
      <w:lang w:val="en-GB" w:eastAsia="en-GB"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qFormat/>
    <w:uiPriority w:val="0"/>
    <w:rPr>
      <w:rFonts w:ascii="Calibri" w:hAnsi="Calibri" w:eastAsia="Calibri" w:cs="Calibri"/>
      <w:color w:val="000000"/>
      <w:sz w:val="28"/>
    </w:rPr>
  </w:style>
  <w:style w:type="character" w:customStyle="1" w:styleId="7">
    <w:name w:val="Heading 1 Char"/>
    <w:link w:val="2"/>
    <w:uiPriority w:val="0"/>
    <w:rPr>
      <w:rFonts w:ascii="Calibri" w:hAnsi="Calibri" w:eastAsia="Calibri" w:cs="Calibri"/>
      <w:color w:val="000000"/>
      <w:sz w:val="30"/>
    </w:rPr>
  </w:style>
  <w:style w:type="table" w:customStyle="1" w:styleId="8">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399</Words>
  <Characters>2279</Characters>
  <Lines>18</Lines>
  <Paragraphs>5</Paragraphs>
  <TotalTime>18</TotalTime>
  <ScaleCrop>false</ScaleCrop>
  <LinksUpToDate>false</LinksUpToDate>
  <CharactersWithSpaces>2673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2022-10-17T15:19:00Z</dcterms:created>
  <dc:creator>YUVAN SANKAR RAJA B NULL</dc:creator>
  <cp:lastModifiedBy>admin</cp:lastModifiedBy>
  <dcterms:modified xsi:type="dcterms:W3CDTF">2022-10-18T20:12:28Z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93466BDF2DF245BBB3175E8056E187CF</vt:lpwstr>
  </property>
</Properties>
</file>