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6D9CF" w14:textId="77777777" w:rsidR="000D1572" w:rsidRDefault="000D1572" w:rsidP="000D1572">
      <w:pPr>
        <w:spacing w:after="0"/>
        <w:ind w:left="3416" w:hanging="10"/>
      </w:pPr>
      <w:r>
        <w:rPr>
          <w:b/>
          <w:sz w:val="24"/>
        </w:rPr>
        <w:t xml:space="preserve">Project Design Phase-I </w:t>
      </w:r>
    </w:p>
    <w:p w14:paraId="710EBB87" w14:textId="0F4D319A" w:rsidR="000D1572" w:rsidRDefault="0089151B" w:rsidP="000D1572">
      <w:pPr>
        <w:spacing w:after="0"/>
        <w:ind w:left="3094" w:hanging="10"/>
      </w:pPr>
      <w:r>
        <w:rPr>
          <w:b/>
          <w:sz w:val="24"/>
        </w:rPr>
        <w:t xml:space="preserve"> </w:t>
      </w:r>
      <w:r w:rsidR="000D1572">
        <w:rPr>
          <w:b/>
          <w:sz w:val="24"/>
        </w:rPr>
        <w:t xml:space="preserve">Proposed Solution Template </w:t>
      </w:r>
    </w:p>
    <w:p w14:paraId="5D3D285F" w14:textId="77777777" w:rsidR="000D1572" w:rsidRDefault="000D1572" w:rsidP="000D1572">
      <w:pPr>
        <w:spacing w:after="0"/>
        <w:ind w:left="49"/>
        <w:jc w:val="center"/>
      </w:pPr>
      <w:r>
        <w:rPr>
          <w:b/>
        </w:rPr>
        <w:t xml:space="preserve"> </w:t>
      </w:r>
    </w:p>
    <w:tbl>
      <w:tblPr>
        <w:tblStyle w:val="TableGrid"/>
        <w:tblW w:w="9018" w:type="dxa"/>
        <w:tblInd w:w="5" w:type="dxa"/>
        <w:tblCellMar>
          <w:top w:w="48" w:type="dxa"/>
          <w:left w:w="108" w:type="dxa"/>
          <w:right w:w="115" w:type="dxa"/>
        </w:tblCellMar>
        <w:tblLook w:val="04A0" w:firstRow="1" w:lastRow="0" w:firstColumn="1" w:lastColumn="0" w:noHBand="0" w:noVBand="1"/>
      </w:tblPr>
      <w:tblGrid>
        <w:gridCol w:w="4507"/>
        <w:gridCol w:w="4511"/>
      </w:tblGrid>
      <w:tr w:rsidR="000D1572" w14:paraId="4166458B" w14:textId="77777777" w:rsidTr="000D1572">
        <w:trPr>
          <w:trHeight w:val="278"/>
        </w:trPr>
        <w:tc>
          <w:tcPr>
            <w:tcW w:w="4508" w:type="dxa"/>
            <w:tcBorders>
              <w:top w:val="single" w:sz="4" w:space="0" w:color="000000"/>
              <w:left w:val="single" w:sz="4" w:space="0" w:color="000000"/>
              <w:bottom w:val="single" w:sz="4" w:space="0" w:color="000000"/>
              <w:right w:val="single" w:sz="4" w:space="0" w:color="000000"/>
            </w:tcBorders>
            <w:hideMark/>
          </w:tcPr>
          <w:p w14:paraId="0E42A7F2" w14:textId="77777777" w:rsidR="000D1572" w:rsidRDefault="000D1572">
            <w:pPr>
              <w:spacing w:line="240" w:lineRule="auto"/>
            </w:pPr>
            <w:r>
              <w:t xml:space="preserve">Date </w:t>
            </w:r>
          </w:p>
        </w:tc>
        <w:tc>
          <w:tcPr>
            <w:tcW w:w="4511" w:type="dxa"/>
            <w:tcBorders>
              <w:top w:val="single" w:sz="4" w:space="0" w:color="000000"/>
              <w:left w:val="single" w:sz="4" w:space="0" w:color="000000"/>
              <w:bottom w:val="single" w:sz="4" w:space="0" w:color="000000"/>
              <w:right w:val="single" w:sz="4" w:space="0" w:color="000000"/>
            </w:tcBorders>
            <w:hideMark/>
          </w:tcPr>
          <w:p w14:paraId="2E31A3D1" w14:textId="77777777" w:rsidR="000D1572" w:rsidRDefault="000D1572">
            <w:pPr>
              <w:spacing w:line="240" w:lineRule="auto"/>
            </w:pPr>
            <w:r>
              <w:t xml:space="preserve">19 September 2022 </w:t>
            </w:r>
          </w:p>
        </w:tc>
      </w:tr>
      <w:tr w:rsidR="000D1572" w14:paraId="2BA01A5A" w14:textId="77777777" w:rsidTr="000D1572">
        <w:trPr>
          <w:trHeight w:val="278"/>
        </w:trPr>
        <w:tc>
          <w:tcPr>
            <w:tcW w:w="4508" w:type="dxa"/>
            <w:tcBorders>
              <w:top w:val="single" w:sz="4" w:space="0" w:color="000000"/>
              <w:left w:val="single" w:sz="4" w:space="0" w:color="000000"/>
              <w:bottom w:val="single" w:sz="4" w:space="0" w:color="000000"/>
              <w:right w:val="single" w:sz="4" w:space="0" w:color="000000"/>
            </w:tcBorders>
            <w:hideMark/>
          </w:tcPr>
          <w:p w14:paraId="0B86BD51" w14:textId="77777777" w:rsidR="000D1572" w:rsidRDefault="000D1572">
            <w:pPr>
              <w:spacing w:line="240" w:lineRule="auto"/>
            </w:pPr>
            <w:r>
              <w:t xml:space="preserve">Team ID </w:t>
            </w:r>
          </w:p>
        </w:tc>
        <w:tc>
          <w:tcPr>
            <w:tcW w:w="4511" w:type="dxa"/>
            <w:tcBorders>
              <w:top w:val="single" w:sz="4" w:space="0" w:color="000000"/>
              <w:left w:val="single" w:sz="4" w:space="0" w:color="000000"/>
              <w:bottom w:val="single" w:sz="4" w:space="0" w:color="000000"/>
              <w:right w:val="single" w:sz="4" w:space="0" w:color="000000"/>
            </w:tcBorders>
            <w:hideMark/>
          </w:tcPr>
          <w:p w14:paraId="4B197B68" w14:textId="42B25FF5" w:rsidR="000D1572" w:rsidRDefault="000D1572">
            <w:pPr>
              <w:spacing w:line="240" w:lineRule="auto"/>
            </w:pPr>
            <w:r>
              <w:t>PNT2022TMID</w:t>
            </w:r>
            <w:r>
              <w:t>42430</w:t>
            </w:r>
          </w:p>
        </w:tc>
      </w:tr>
      <w:tr w:rsidR="000D1572" w14:paraId="3D493126" w14:textId="77777777" w:rsidTr="000D1572">
        <w:trPr>
          <w:trHeight w:val="278"/>
        </w:trPr>
        <w:tc>
          <w:tcPr>
            <w:tcW w:w="4508" w:type="dxa"/>
            <w:tcBorders>
              <w:top w:val="single" w:sz="4" w:space="0" w:color="000000"/>
              <w:left w:val="single" w:sz="4" w:space="0" w:color="000000"/>
              <w:bottom w:val="single" w:sz="4" w:space="0" w:color="000000"/>
              <w:right w:val="single" w:sz="4" w:space="0" w:color="000000"/>
            </w:tcBorders>
            <w:hideMark/>
          </w:tcPr>
          <w:p w14:paraId="381FB2CE" w14:textId="77777777" w:rsidR="000D1572" w:rsidRDefault="000D1572">
            <w:pPr>
              <w:spacing w:line="240" w:lineRule="auto"/>
            </w:pPr>
            <w:r>
              <w:t xml:space="preserve">Project Name </w:t>
            </w:r>
          </w:p>
        </w:tc>
        <w:tc>
          <w:tcPr>
            <w:tcW w:w="4511" w:type="dxa"/>
            <w:tcBorders>
              <w:top w:val="single" w:sz="4" w:space="0" w:color="000000"/>
              <w:left w:val="single" w:sz="4" w:space="0" w:color="000000"/>
              <w:bottom w:val="single" w:sz="4" w:space="0" w:color="000000"/>
              <w:right w:val="single" w:sz="4" w:space="0" w:color="000000"/>
            </w:tcBorders>
            <w:hideMark/>
          </w:tcPr>
          <w:p w14:paraId="331B66F2" w14:textId="0438FDAA" w:rsidR="000D1572" w:rsidRDefault="000D1572">
            <w:pPr>
              <w:spacing w:line="240" w:lineRule="auto"/>
            </w:pPr>
            <w:r>
              <w:t xml:space="preserve">Project </w:t>
            </w:r>
            <w:r>
              <w:t>–</w:t>
            </w:r>
            <w:r>
              <w:t xml:space="preserve"> </w:t>
            </w:r>
            <w:r>
              <w:t>Car Resale Value Prediction</w:t>
            </w:r>
          </w:p>
        </w:tc>
      </w:tr>
      <w:tr w:rsidR="000D1572" w14:paraId="3C536CF8" w14:textId="77777777" w:rsidTr="000D1572">
        <w:trPr>
          <w:trHeight w:val="278"/>
        </w:trPr>
        <w:tc>
          <w:tcPr>
            <w:tcW w:w="4508" w:type="dxa"/>
            <w:tcBorders>
              <w:top w:val="single" w:sz="4" w:space="0" w:color="000000"/>
              <w:left w:val="single" w:sz="4" w:space="0" w:color="000000"/>
              <w:bottom w:val="single" w:sz="4" w:space="0" w:color="000000"/>
              <w:right w:val="single" w:sz="4" w:space="0" w:color="000000"/>
            </w:tcBorders>
            <w:hideMark/>
          </w:tcPr>
          <w:p w14:paraId="3BEF5379" w14:textId="77777777" w:rsidR="000D1572" w:rsidRDefault="000D1572">
            <w:pPr>
              <w:spacing w:line="240" w:lineRule="auto"/>
            </w:pPr>
            <w:r>
              <w:t xml:space="preserve">Maximum Marks </w:t>
            </w:r>
          </w:p>
        </w:tc>
        <w:tc>
          <w:tcPr>
            <w:tcW w:w="4511" w:type="dxa"/>
            <w:tcBorders>
              <w:top w:val="single" w:sz="4" w:space="0" w:color="000000"/>
              <w:left w:val="single" w:sz="4" w:space="0" w:color="000000"/>
              <w:bottom w:val="single" w:sz="4" w:space="0" w:color="000000"/>
              <w:right w:val="single" w:sz="4" w:space="0" w:color="000000"/>
            </w:tcBorders>
            <w:hideMark/>
          </w:tcPr>
          <w:p w14:paraId="67622C89" w14:textId="77777777" w:rsidR="000D1572" w:rsidRDefault="000D1572">
            <w:pPr>
              <w:spacing w:line="240" w:lineRule="auto"/>
            </w:pPr>
            <w:r>
              <w:t xml:space="preserve">2 Marks </w:t>
            </w:r>
          </w:p>
        </w:tc>
      </w:tr>
    </w:tbl>
    <w:p w14:paraId="678840D4" w14:textId="77777777" w:rsidR="000D1572" w:rsidRDefault="000D1572" w:rsidP="000D1572">
      <w:r>
        <w:rPr>
          <w:b/>
        </w:rPr>
        <w:t xml:space="preserve"> </w:t>
      </w:r>
    </w:p>
    <w:p w14:paraId="712C03F1" w14:textId="77777777" w:rsidR="000D1572" w:rsidRDefault="000D1572" w:rsidP="000D1572">
      <w:pPr>
        <w:spacing w:after="158"/>
      </w:pPr>
      <w:r>
        <w:rPr>
          <w:b/>
        </w:rPr>
        <w:t xml:space="preserve">Proposed Solution Template: </w:t>
      </w:r>
    </w:p>
    <w:p w14:paraId="40A02937" w14:textId="77777777" w:rsidR="000D1572" w:rsidRDefault="000D1572" w:rsidP="000D1572">
      <w:pPr>
        <w:spacing w:after="0"/>
      </w:pPr>
      <w:r>
        <w:t xml:space="preserve">Project team shall fill the following information in proposed solution template. </w:t>
      </w:r>
    </w:p>
    <w:tbl>
      <w:tblPr>
        <w:tblStyle w:val="TableGrid"/>
        <w:tblW w:w="9069" w:type="dxa"/>
        <w:tblInd w:w="5" w:type="dxa"/>
        <w:tblCellMar>
          <w:top w:w="40" w:type="dxa"/>
          <w:left w:w="106" w:type="dxa"/>
          <w:right w:w="101" w:type="dxa"/>
        </w:tblCellMar>
        <w:tblLook w:val="04A0" w:firstRow="1" w:lastRow="0" w:firstColumn="1" w:lastColumn="0" w:noHBand="0" w:noVBand="1"/>
      </w:tblPr>
      <w:tblGrid>
        <w:gridCol w:w="903"/>
        <w:gridCol w:w="3658"/>
        <w:gridCol w:w="4508"/>
      </w:tblGrid>
      <w:tr w:rsidR="000D1572" w14:paraId="6F83C8A4" w14:textId="77777777" w:rsidTr="000D1572">
        <w:trPr>
          <w:trHeight w:val="566"/>
        </w:trPr>
        <w:tc>
          <w:tcPr>
            <w:tcW w:w="902" w:type="dxa"/>
            <w:tcBorders>
              <w:top w:val="single" w:sz="4" w:space="0" w:color="000000"/>
              <w:left w:val="single" w:sz="4" w:space="0" w:color="000000"/>
              <w:bottom w:val="single" w:sz="4" w:space="0" w:color="000000"/>
              <w:right w:val="single" w:sz="4" w:space="0" w:color="000000"/>
            </w:tcBorders>
            <w:hideMark/>
          </w:tcPr>
          <w:p w14:paraId="5B59F5C6" w14:textId="77777777" w:rsidR="000D1572" w:rsidRDefault="000D1572">
            <w:pPr>
              <w:spacing w:line="240" w:lineRule="auto"/>
              <w:ind w:left="2"/>
            </w:pPr>
            <w:proofErr w:type="spellStart"/>
            <w:r>
              <w:rPr>
                <w:b/>
              </w:rPr>
              <w:t>S.No</w:t>
            </w:r>
            <w:proofErr w:type="spellEnd"/>
            <w:r>
              <w:rPr>
                <w:b/>
              </w:rPr>
              <w:t xml:space="preserve">. </w:t>
            </w:r>
          </w:p>
        </w:tc>
        <w:tc>
          <w:tcPr>
            <w:tcW w:w="3658" w:type="dxa"/>
            <w:tcBorders>
              <w:top w:val="single" w:sz="4" w:space="0" w:color="000000"/>
              <w:left w:val="single" w:sz="4" w:space="0" w:color="000000"/>
              <w:bottom w:val="single" w:sz="4" w:space="0" w:color="000000"/>
              <w:right w:val="single" w:sz="4" w:space="0" w:color="000000"/>
            </w:tcBorders>
            <w:hideMark/>
          </w:tcPr>
          <w:p w14:paraId="2536A21F" w14:textId="77777777" w:rsidR="000D1572" w:rsidRDefault="000D1572">
            <w:pPr>
              <w:spacing w:line="240" w:lineRule="auto"/>
            </w:pPr>
            <w:r>
              <w:rPr>
                <w:b/>
              </w:rPr>
              <w:t xml:space="preserve">Parameter </w:t>
            </w:r>
          </w:p>
        </w:tc>
        <w:tc>
          <w:tcPr>
            <w:tcW w:w="4508" w:type="dxa"/>
            <w:tcBorders>
              <w:top w:val="single" w:sz="4" w:space="0" w:color="000000"/>
              <w:left w:val="single" w:sz="4" w:space="0" w:color="000000"/>
              <w:bottom w:val="single" w:sz="4" w:space="0" w:color="000000"/>
              <w:right w:val="single" w:sz="4" w:space="0" w:color="000000"/>
            </w:tcBorders>
            <w:hideMark/>
          </w:tcPr>
          <w:p w14:paraId="3BF63609" w14:textId="77777777" w:rsidR="000D1572" w:rsidRDefault="000D1572">
            <w:pPr>
              <w:spacing w:line="240" w:lineRule="auto"/>
              <w:ind w:left="2"/>
            </w:pPr>
            <w:r>
              <w:rPr>
                <w:b/>
              </w:rPr>
              <w:t xml:space="preserve">Description </w:t>
            </w:r>
          </w:p>
        </w:tc>
      </w:tr>
      <w:tr w:rsidR="000D1572" w14:paraId="06DBA3C1" w14:textId="77777777" w:rsidTr="000D1572">
        <w:trPr>
          <w:trHeight w:val="826"/>
        </w:trPr>
        <w:tc>
          <w:tcPr>
            <w:tcW w:w="902" w:type="dxa"/>
            <w:tcBorders>
              <w:top w:val="single" w:sz="4" w:space="0" w:color="000000"/>
              <w:left w:val="single" w:sz="4" w:space="0" w:color="000000"/>
              <w:bottom w:val="single" w:sz="4" w:space="0" w:color="000000"/>
              <w:right w:val="single" w:sz="4" w:space="0" w:color="000000"/>
            </w:tcBorders>
            <w:hideMark/>
          </w:tcPr>
          <w:p w14:paraId="2DB51F76" w14:textId="77777777" w:rsidR="000D1572" w:rsidRDefault="000D1572">
            <w:pPr>
              <w:spacing w:line="240" w:lineRule="auto"/>
              <w:ind w:left="286"/>
            </w:pPr>
            <w:r>
              <w:t>1.</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hideMark/>
          </w:tcPr>
          <w:p w14:paraId="1884AA4A" w14:textId="77777777" w:rsidR="000D1572" w:rsidRDefault="000D1572">
            <w:pPr>
              <w:spacing w:line="240" w:lineRule="auto"/>
            </w:pPr>
            <w:r>
              <w:rPr>
                <w:color w:val="222222"/>
              </w:rPr>
              <w:t>Problem Statement (Problem to be solved)</w:t>
            </w:r>
            <w:r>
              <w:t xml:space="preserve"> </w:t>
            </w:r>
          </w:p>
        </w:tc>
        <w:tc>
          <w:tcPr>
            <w:tcW w:w="4508" w:type="dxa"/>
            <w:tcBorders>
              <w:top w:val="single" w:sz="4" w:space="0" w:color="000000"/>
              <w:left w:val="single" w:sz="4" w:space="0" w:color="000000"/>
              <w:bottom w:val="single" w:sz="4" w:space="0" w:color="000000"/>
              <w:right w:val="single" w:sz="4" w:space="0" w:color="000000"/>
            </w:tcBorders>
            <w:hideMark/>
          </w:tcPr>
          <w:p w14:paraId="3485AA1B" w14:textId="5AC4E5E5" w:rsidR="000D1572" w:rsidRDefault="000D1572">
            <w:pPr>
              <w:spacing w:line="240" w:lineRule="auto"/>
              <w:ind w:left="2"/>
            </w:pPr>
            <w:r>
              <w:t xml:space="preserve"> Car makers face several challenges in the second-hand market. The depth crisis in the European Union, the general problem of overcapacity, increasing competition from Asian manufacturers, and the trend toward more eco-friendly cars are only a few factors that add to the difficulty of selling used vehicles in the second-hand market and decrease sales margins. Therefore, car makers require sophisticated decision support systems to sustain the profitability of the used car business</w:t>
            </w:r>
            <w:r>
              <w:t>.</w:t>
            </w:r>
          </w:p>
        </w:tc>
      </w:tr>
      <w:tr w:rsidR="000D1572" w14:paraId="19303809" w14:textId="77777777" w:rsidTr="000D1572">
        <w:trPr>
          <w:trHeight w:val="828"/>
        </w:trPr>
        <w:tc>
          <w:tcPr>
            <w:tcW w:w="902" w:type="dxa"/>
            <w:tcBorders>
              <w:top w:val="single" w:sz="4" w:space="0" w:color="000000"/>
              <w:left w:val="single" w:sz="4" w:space="0" w:color="000000"/>
              <w:bottom w:val="single" w:sz="4" w:space="0" w:color="000000"/>
              <w:right w:val="single" w:sz="4" w:space="0" w:color="000000"/>
            </w:tcBorders>
            <w:hideMark/>
          </w:tcPr>
          <w:p w14:paraId="3325E3B4" w14:textId="77777777" w:rsidR="000D1572" w:rsidRDefault="000D1572">
            <w:pPr>
              <w:spacing w:line="240" w:lineRule="auto"/>
              <w:ind w:left="286"/>
            </w:pPr>
            <w:r>
              <w:t>2.</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hideMark/>
          </w:tcPr>
          <w:p w14:paraId="4F9D39E5" w14:textId="77777777" w:rsidR="000D1572" w:rsidRDefault="000D1572">
            <w:pPr>
              <w:spacing w:line="240" w:lineRule="auto"/>
            </w:pPr>
            <w:r>
              <w:rPr>
                <w:color w:val="222222"/>
              </w:rPr>
              <w:t>Idea / Solution description</w:t>
            </w:r>
            <w:r>
              <w:t xml:space="preserve"> </w:t>
            </w:r>
          </w:p>
        </w:tc>
        <w:tc>
          <w:tcPr>
            <w:tcW w:w="4508" w:type="dxa"/>
            <w:tcBorders>
              <w:top w:val="single" w:sz="4" w:space="0" w:color="000000"/>
              <w:left w:val="single" w:sz="4" w:space="0" w:color="000000"/>
              <w:bottom w:val="single" w:sz="4" w:space="0" w:color="000000"/>
              <w:right w:val="single" w:sz="4" w:space="0" w:color="000000"/>
            </w:tcBorders>
            <w:hideMark/>
          </w:tcPr>
          <w:p w14:paraId="5DC2E74C" w14:textId="0571968C" w:rsidR="000D1572" w:rsidRDefault="000D1572">
            <w:pPr>
              <w:spacing w:line="240" w:lineRule="auto"/>
              <w:ind w:left="2"/>
            </w:pPr>
            <w:r>
              <w:t xml:space="preserve"> The main aim of this project is to predict the price of used cars using the various Machine </w:t>
            </w:r>
            <w:proofErr w:type="gramStart"/>
            <w:r>
              <w:t>Learning(</w:t>
            </w:r>
            <w:proofErr w:type="gramEnd"/>
            <w:r>
              <w:t>ML) models. This can enable the customers to make decisions based on different inputs or factors namely, Brand or Type of the car, Model of the car, Location, Year of manufacturing, Type of fuel, Price range or Budget, Mileage to name a few characteristic features required by the customer. The project Car Resale Value Prediction deals with providing the solution to these problems. Through this project, we will get to know which of the factors are significant and tell us how they affect the car’s worth in the market</w:t>
            </w:r>
            <w:r>
              <w:t>.</w:t>
            </w:r>
          </w:p>
        </w:tc>
      </w:tr>
      <w:tr w:rsidR="000D1572" w14:paraId="037A9657" w14:textId="77777777" w:rsidTr="000D1572">
        <w:trPr>
          <w:trHeight w:val="797"/>
        </w:trPr>
        <w:tc>
          <w:tcPr>
            <w:tcW w:w="902" w:type="dxa"/>
            <w:tcBorders>
              <w:top w:val="single" w:sz="4" w:space="0" w:color="000000"/>
              <w:left w:val="single" w:sz="4" w:space="0" w:color="000000"/>
              <w:bottom w:val="single" w:sz="4" w:space="0" w:color="000000"/>
              <w:right w:val="single" w:sz="4" w:space="0" w:color="000000"/>
            </w:tcBorders>
            <w:hideMark/>
          </w:tcPr>
          <w:p w14:paraId="69E27A8C" w14:textId="77777777" w:rsidR="000D1572" w:rsidRDefault="000D1572">
            <w:pPr>
              <w:spacing w:line="240" w:lineRule="auto"/>
              <w:ind w:left="286"/>
            </w:pPr>
            <w:r>
              <w:t>3.</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hideMark/>
          </w:tcPr>
          <w:p w14:paraId="30843F6D" w14:textId="77777777" w:rsidR="000D1572" w:rsidRDefault="000D1572">
            <w:pPr>
              <w:spacing w:line="240" w:lineRule="auto"/>
            </w:pPr>
            <w:r>
              <w:rPr>
                <w:color w:val="222222"/>
              </w:rPr>
              <w:t xml:space="preserve">Novelty / Uniqueness </w:t>
            </w:r>
            <w:r>
              <w:t xml:space="preserve"> </w:t>
            </w:r>
          </w:p>
        </w:tc>
        <w:tc>
          <w:tcPr>
            <w:tcW w:w="4508" w:type="dxa"/>
            <w:tcBorders>
              <w:top w:val="single" w:sz="4" w:space="0" w:color="000000"/>
              <w:left w:val="single" w:sz="4" w:space="0" w:color="000000"/>
              <w:bottom w:val="single" w:sz="4" w:space="0" w:color="000000"/>
              <w:right w:val="single" w:sz="4" w:space="0" w:color="000000"/>
            </w:tcBorders>
            <w:hideMark/>
          </w:tcPr>
          <w:p w14:paraId="5C820805" w14:textId="03F8F790" w:rsidR="000D1572" w:rsidRDefault="000D1572">
            <w:pPr>
              <w:spacing w:line="240" w:lineRule="auto"/>
              <w:ind w:left="2"/>
            </w:pPr>
            <w:r>
              <w:t xml:space="preserve"> Deciding whether a used car is worth the posted price when you see listings online can be di</w:t>
            </w:r>
            <w:r>
              <w:t>f</w:t>
            </w:r>
            <w:r>
              <w:t>f</w:t>
            </w:r>
            <w:r>
              <w:t>i</w:t>
            </w:r>
            <w:r>
              <w:t>cult. Several factors, including mileage, make, model, year, etc. can inf</w:t>
            </w:r>
            <w:r>
              <w:t>l</w:t>
            </w:r>
            <w:r>
              <w:t>uence the actual worth of a car.</w:t>
            </w:r>
          </w:p>
        </w:tc>
      </w:tr>
      <w:tr w:rsidR="000D1572" w14:paraId="2FEAF2B3" w14:textId="77777777" w:rsidTr="000D1572">
        <w:trPr>
          <w:trHeight w:val="828"/>
        </w:trPr>
        <w:tc>
          <w:tcPr>
            <w:tcW w:w="902" w:type="dxa"/>
            <w:tcBorders>
              <w:top w:val="single" w:sz="4" w:space="0" w:color="000000"/>
              <w:left w:val="single" w:sz="4" w:space="0" w:color="000000"/>
              <w:bottom w:val="single" w:sz="4" w:space="0" w:color="000000"/>
              <w:right w:val="single" w:sz="4" w:space="0" w:color="000000"/>
            </w:tcBorders>
            <w:hideMark/>
          </w:tcPr>
          <w:p w14:paraId="10E63803" w14:textId="77777777" w:rsidR="000D1572" w:rsidRDefault="000D1572">
            <w:pPr>
              <w:spacing w:line="240" w:lineRule="auto"/>
              <w:ind w:left="286"/>
            </w:pPr>
            <w:r>
              <w:t>4.</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hideMark/>
          </w:tcPr>
          <w:p w14:paraId="6AFF8B9A" w14:textId="77777777" w:rsidR="000D1572" w:rsidRDefault="000D1572">
            <w:pPr>
              <w:spacing w:line="240" w:lineRule="auto"/>
            </w:pPr>
            <w:r>
              <w:rPr>
                <w:color w:val="222222"/>
              </w:rPr>
              <w:t>Social Impact / Customer Satisfaction</w:t>
            </w:r>
            <w:r>
              <w:t xml:space="preserve"> </w:t>
            </w:r>
          </w:p>
        </w:tc>
        <w:tc>
          <w:tcPr>
            <w:tcW w:w="4508" w:type="dxa"/>
            <w:tcBorders>
              <w:top w:val="single" w:sz="4" w:space="0" w:color="000000"/>
              <w:left w:val="single" w:sz="4" w:space="0" w:color="000000"/>
              <w:bottom w:val="single" w:sz="4" w:space="0" w:color="000000"/>
              <w:right w:val="single" w:sz="4" w:space="0" w:color="000000"/>
            </w:tcBorders>
            <w:hideMark/>
          </w:tcPr>
          <w:p w14:paraId="689B7BD8" w14:textId="02D9DB70" w:rsidR="000D1572" w:rsidRDefault="000D1572">
            <w:pPr>
              <w:spacing w:line="240" w:lineRule="auto"/>
              <w:ind w:left="2"/>
            </w:pPr>
            <w:r>
              <w:t xml:space="preserve"> </w:t>
            </w:r>
            <w:r w:rsidR="00D962DD">
              <w:t xml:space="preserve">Customers are highly satisfied with high resale value. In this prediction is used </w:t>
            </w:r>
            <w:proofErr w:type="gramStart"/>
            <w:r w:rsidR="00D962DD">
              <w:t>to  customer</w:t>
            </w:r>
            <w:proofErr w:type="gramEnd"/>
            <w:r w:rsidR="00D962DD">
              <w:t xml:space="preserve"> can easily find and buy the car he was looking forward to.</w:t>
            </w:r>
          </w:p>
        </w:tc>
      </w:tr>
      <w:tr w:rsidR="000D1572" w14:paraId="2B0BCF48" w14:textId="77777777" w:rsidTr="000D1572">
        <w:trPr>
          <w:trHeight w:val="826"/>
        </w:trPr>
        <w:tc>
          <w:tcPr>
            <w:tcW w:w="902" w:type="dxa"/>
            <w:tcBorders>
              <w:top w:val="single" w:sz="4" w:space="0" w:color="000000"/>
              <w:left w:val="single" w:sz="4" w:space="0" w:color="000000"/>
              <w:bottom w:val="single" w:sz="4" w:space="0" w:color="000000"/>
              <w:right w:val="single" w:sz="4" w:space="0" w:color="000000"/>
            </w:tcBorders>
            <w:hideMark/>
          </w:tcPr>
          <w:p w14:paraId="636D7FB6" w14:textId="77777777" w:rsidR="000D1572" w:rsidRDefault="000D1572">
            <w:pPr>
              <w:spacing w:line="240" w:lineRule="auto"/>
              <w:ind w:left="286"/>
            </w:pPr>
            <w:r>
              <w:lastRenderedPageBreak/>
              <w:t>5.</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hideMark/>
          </w:tcPr>
          <w:p w14:paraId="7AC95C47" w14:textId="77777777" w:rsidR="000D1572" w:rsidRDefault="000D1572">
            <w:pPr>
              <w:spacing w:line="240" w:lineRule="auto"/>
            </w:pPr>
            <w:r>
              <w:rPr>
                <w:color w:val="222222"/>
              </w:rPr>
              <w:t>Business Model (Revenue Model)</w:t>
            </w:r>
            <w:r>
              <w:t xml:space="preserve"> </w:t>
            </w:r>
          </w:p>
        </w:tc>
        <w:tc>
          <w:tcPr>
            <w:tcW w:w="4508" w:type="dxa"/>
            <w:tcBorders>
              <w:top w:val="single" w:sz="4" w:space="0" w:color="000000"/>
              <w:left w:val="single" w:sz="4" w:space="0" w:color="000000"/>
              <w:bottom w:val="single" w:sz="4" w:space="0" w:color="000000"/>
              <w:right w:val="single" w:sz="4" w:space="0" w:color="000000"/>
            </w:tcBorders>
            <w:hideMark/>
          </w:tcPr>
          <w:p w14:paraId="19E616F7" w14:textId="3CE48646" w:rsidR="000D1572" w:rsidRDefault="0073397D">
            <w:pPr>
              <w:spacing w:line="240" w:lineRule="auto"/>
              <w:ind w:left="2"/>
            </w:pPr>
            <w:r>
              <w:t>With difficult economic conditions, it is likely that sales of second-hand imported (reconditioned) cars and used cars will increase. In many developed countries, it is common to lease a car rather than buying it outright. After the lease period is over, the buyer has the possibility to buy the car at its residual value</w:t>
            </w:r>
          </w:p>
        </w:tc>
      </w:tr>
      <w:tr w:rsidR="000D1572" w14:paraId="36933640" w14:textId="77777777" w:rsidTr="000D1572">
        <w:trPr>
          <w:trHeight w:val="828"/>
        </w:trPr>
        <w:tc>
          <w:tcPr>
            <w:tcW w:w="902" w:type="dxa"/>
            <w:tcBorders>
              <w:top w:val="single" w:sz="4" w:space="0" w:color="000000"/>
              <w:left w:val="single" w:sz="4" w:space="0" w:color="000000"/>
              <w:bottom w:val="single" w:sz="4" w:space="0" w:color="000000"/>
              <w:right w:val="single" w:sz="4" w:space="0" w:color="000000"/>
            </w:tcBorders>
            <w:hideMark/>
          </w:tcPr>
          <w:p w14:paraId="7F1BD6EB" w14:textId="77777777" w:rsidR="000D1572" w:rsidRDefault="000D1572">
            <w:pPr>
              <w:spacing w:line="240" w:lineRule="auto"/>
              <w:ind w:left="286"/>
            </w:pPr>
            <w:r>
              <w:t>6.</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hideMark/>
          </w:tcPr>
          <w:p w14:paraId="6A10E670" w14:textId="77777777" w:rsidR="000D1572" w:rsidRDefault="000D1572">
            <w:pPr>
              <w:spacing w:line="240" w:lineRule="auto"/>
            </w:pPr>
            <w:r>
              <w:rPr>
                <w:color w:val="222222"/>
              </w:rPr>
              <w:t xml:space="preserve">Scalability of the Solution </w:t>
            </w:r>
          </w:p>
        </w:tc>
        <w:tc>
          <w:tcPr>
            <w:tcW w:w="4508" w:type="dxa"/>
            <w:tcBorders>
              <w:top w:val="single" w:sz="4" w:space="0" w:color="000000"/>
              <w:left w:val="single" w:sz="4" w:space="0" w:color="000000"/>
              <w:bottom w:val="single" w:sz="4" w:space="0" w:color="000000"/>
              <w:right w:val="single" w:sz="4" w:space="0" w:color="000000"/>
            </w:tcBorders>
            <w:hideMark/>
          </w:tcPr>
          <w:p w14:paraId="25653446" w14:textId="508166AF" w:rsidR="000D1572" w:rsidRDefault="000D1572">
            <w:pPr>
              <w:spacing w:line="240" w:lineRule="auto"/>
              <w:ind w:left="2"/>
            </w:pPr>
            <w:r>
              <w:t xml:space="preserve"> </w:t>
            </w:r>
            <w:r w:rsidR="0073397D">
              <w:t xml:space="preserve">The implementation of our solution helps to find the accurate value of the used care. </w:t>
            </w:r>
            <w:r w:rsidR="0073397D">
              <w:t>In order to predict the resale value of the car, we proposed an intelligent, flexible, and effective system that is based on using regression algorithms.</w:t>
            </w:r>
            <w:r w:rsidR="0089151B">
              <w:t xml:space="preserve"> </w:t>
            </w:r>
            <w:r w:rsidR="0089151B">
              <w:t>We will be using various regression algorithms and algorithm with the best accuracy will be taken as a solution,</w:t>
            </w:r>
          </w:p>
        </w:tc>
      </w:tr>
    </w:tbl>
    <w:p w14:paraId="48950067" w14:textId="77777777" w:rsidR="000D1572" w:rsidRDefault="000D1572" w:rsidP="000D1572">
      <w:pPr>
        <w:spacing w:after="0"/>
      </w:pPr>
      <w:r>
        <w:t xml:space="preserve"> </w:t>
      </w:r>
    </w:p>
    <w:p w14:paraId="43947906" w14:textId="77777777" w:rsidR="000D1572" w:rsidRDefault="000D1572"/>
    <w:sectPr w:rsidR="000D15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572"/>
    <w:rsid w:val="000D1572"/>
    <w:rsid w:val="0073397D"/>
    <w:rsid w:val="0089151B"/>
    <w:rsid w:val="00D962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5FD89"/>
  <w15:chartTrackingRefBased/>
  <w15:docId w15:val="{A2AD02C9-AC9B-4777-A40A-9C43C4E05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572"/>
    <w:pPr>
      <w:spacing w:line="256" w:lineRule="auto"/>
    </w:pPr>
    <w:rPr>
      <w:rFonts w:ascii="Calibri" w:eastAsia="Calibri" w:hAnsi="Calibri" w:cs="Calibri"/>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0D1572"/>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2417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dc:creator>
  <cp:keywords/>
  <dc:description/>
  <cp:lastModifiedBy>sindhu</cp:lastModifiedBy>
  <cp:revision>1</cp:revision>
  <dcterms:created xsi:type="dcterms:W3CDTF">2022-10-11T00:26:00Z</dcterms:created>
  <dcterms:modified xsi:type="dcterms:W3CDTF">2022-10-11T00:58:00Z</dcterms:modified>
</cp:coreProperties>
</file>