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Ideation Phase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Define the Problem Statements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0"/>
        <w:gridCol w:w="4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4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05 November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3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4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PNT2022TMID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16559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4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Emerging methods for early detection of forest fires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4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 Marks</w:t>
            </w:r>
          </w:p>
        </w:tc>
      </w:tr>
    </w:tbl>
    <w:p/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QUESTION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4" w:hRule="atLeast"/>
        </w:trPr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the problem?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loss  of  biodiversity  and  extinction  of plants and animals.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6" w:hRule="atLeast"/>
        </w:trPr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problem occurs?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Nature  causes  -  Many  forest  ﬁres  start  from  natural  causes  such  as lighting which set trees on ﬁre.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6" w:hRule="atLeast"/>
        </w:trPr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How to control forest ﬁres?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Which  can  be  done  by  creating  ﬁrebreaks  in  the  shape  of  small clearings of ditches in the forests.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6" w:hRule="atLeast"/>
        </w:trPr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When issue will be identiﬁed?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Existing detection methods such as satellite  and  optical  systems  can  cover large areas.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6" w:hRule="atLeast"/>
        </w:trPr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US"/>
              </w:rPr>
              <w:t>Why we need to ﬁx problem?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  preventing  and  controlling  a  forest ﬁres.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E0310"/>
    <w:rsid w:val="6A8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605</Characters>
  <Lines>0</Lines>
  <Paragraphs>0</Paragraphs>
  <TotalTime>12</TotalTime>
  <ScaleCrop>false</ScaleCrop>
  <LinksUpToDate>false</LinksUpToDate>
  <CharactersWithSpaces>793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2022-11-06T07:45:00Z</dcterms:created>
  <dc:creator>SENTHIL RK</dc:creator>
  <cp:lastModifiedBy>Jeevan M M - 504</cp:lastModifiedBy>
  <dcterms:modified xsi:type="dcterms:W3CDTF">2022-11-06T07:57:46Z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DC9A2AE57AB9430285BE499D833DC154</vt:lpwstr>
  </property>
</Properties>
</file>