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>PNT2022TMID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16559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eastAsia="Segoe UI" w:cs="Segoe UI" w:asciiTheme="majorAscii" w:hAnsiTheme="majorAsci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Emerging Methods for Early Detection of Forest Fires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lang w:val="en-US"/>
              </w:rPr>
              <w:t>Total parans : 195,052,397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lang w:val="en-US"/>
              </w:rPr>
              <w:t>Trainable parans: 195,052,397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lang w:val="en-US"/>
              </w:rPr>
              <w:t>Non-trainable params: 0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drawing>
                <wp:inline distT="0" distB="0" distL="114300" distR="114300">
                  <wp:extent cx="1671320" cy="1104265"/>
                  <wp:effectExtent l="0" t="0" r="5080" b="8255"/>
                  <wp:docPr id="2" name="Picture 2" descr="Captur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pture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320" cy="110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63" w:lineRule="atLeast"/>
              <w:ind w:left="0" w:right="0" w:firstLine="0"/>
              <w:jc w:val="left"/>
              <w:rPr>
                <w:i w:val="0"/>
                <w:iCs w:val="0"/>
                <w:caps w:val="0"/>
                <w:spacing w:val="0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Training Accuracy - </w:t>
            </w:r>
            <w:r>
              <w:rPr>
                <w:i w:val="0"/>
                <w:iCs w:val="0"/>
                <w:caps w:val="0"/>
                <w:spacing w:val="0"/>
                <w:shd w:val="clear" w:fill="FFFFFF"/>
              </w:rPr>
              <w:t>0.9266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163" w:lineRule="atLeast"/>
              <w:ind w:left="0" w:right="0" w:firstLine="0"/>
              <w:jc w:val="left"/>
              <w:rPr>
                <w:i w:val="0"/>
                <w:iCs w:val="0"/>
                <w:caps w:val="0"/>
                <w:spacing w:val="0"/>
              </w:rPr>
            </w:pP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Accuracy -</w:t>
            </w:r>
            <w:r>
              <w:rPr>
                <w:i w:val="0"/>
                <w:iCs w:val="0"/>
                <w:caps w:val="0"/>
                <w:spacing w:val="0"/>
                <w:shd w:val="clear" w:fill="FFFFFF"/>
              </w:rPr>
              <w:t>0.9688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drawing>
                <wp:inline distT="0" distB="0" distL="114300" distR="114300">
                  <wp:extent cx="1664335" cy="935990"/>
                  <wp:effectExtent l="0" t="0" r="12065" b="3810"/>
                  <wp:docPr id="1" name="Picture 1" descr="Screenshot (27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79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p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Confidence Score (Only Yolo Projects)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Class Detected -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1023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Confidence Score -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01.025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drawing>
                <wp:inline distT="0" distB="0" distL="114300" distR="114300">
                  <wp:extent cx="1664335" cy="935990"/>
                  <wp:effectExtent l="0" t="0" r="12065" b="8890"/>
                  <wp:docPr id="3" name="Picture 3" descr="Screenshot (28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286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AF53FC8"/>
    <w:rsid w:val="5BB825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81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2022-11-17T08:50:00Z</dcterms:created>
  <dc:creator>SENTHIL RK</dc:creator>
  <cp:lastModifiedBy>Jeevan M M - 504</cp:lastModifiedBy>
  <dcterms:modified xsi:type="dcterms:W3CDTF">2022-11-18T13:40:30Z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E387C10501C24EDD91190DE9F6BCC6C1</vt:lpwstr>
  </property>
</Properties>
</file>