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26"/>
        <w:ind w:left="8529" w:right="8533"/>
        <w:jc w:val="center"/>
      </w:pPr>
      <w:r>
        <w:rPr/>
        <w:t>Customer</w:t>
      </w:r>
      <w:r>
        <w:rPr>
          <w:spacing w:val="17"/>
        </w:rPr>
        <w:t> </w:t>
      </w:r>
      <w:r>
        <w:rPr/>
        <w:t>Journey</w:t>
      </w:r>
      <w:r>
        <w:rPr>
          <w:spacing w:val="18"/>
        </w:rPr>
        <w:t> </w:t>
      </w:r>
      <w:r>
        <w:rPr/>
        <w:t>Map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CellSpacing w:w="27" w:type="dxa"/>
        <w:tblW w:w="0" w:type="auto"/>
        <w:jc w:val="left"/>
        <w:tblInd w:w="3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1"/>
        <w:gridCol w:w="2328"/>
        <w:gridCol w:w="2328"/>
        <w:gridCol w:w="2328"/>
        <w:gridCol w:w="2328"/>
        <w:gridCol w:w="2301"/>
      </w:tblGrid>
      <w:tr>
        <w:trPr>
          <w:trHeight w:val="2119" w:hRule="atLeast"/>
        </w:trPr>
        <w:tc>
          <w:tcPr>
            <w:tcW w:w="2301" w:type="dxa"/>
            <w:tcBorders>
              <w:top w:val="nil"/>
              <w:left w:val="nil"/>
            </w:tcBorders>
            <w:shd w:val="clear" w:color="auto" w:fill="ABABA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8" w:type="dxa"/>
            <w:tcBorders>
              <w:top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4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Identify</w:t>
            </w:r>
            <w:r>
              <w:rPr>
                <w:rFonts w:ascii="Arial"/>
                <w:b/>
                <w:spacing w:val="6"/>
                <w:w w:val="105"/>
                <w:sz w:val="20"/>
              </w:rPr>
              <w:t> </w:t>
            </w:r>
            <w:r>
              <w:rPr>
                <w:rFonts w:ascii="Arial"/>
                <w:b/>
                <w:w w:val="105"/>
                <w:sz w:val="20"/>
              </w:rPr>
              <w:t>Need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61" w:right="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Evaluate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6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Research</w:t>
            </w:r>
          </w:p>
        </w:tc>
        <w:tc>
          <w:tcPr>
            <w:tcW w:w="2328" w:type="dxa"/>
            <w:tcBorders>
              <w:top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Customer</w:t>
            </w:r>
            <w:r>
              <w:rPr>
                <w:rFonts w:ascii="Arial"/>
                <w:b/>
                <w:spacing w:val="1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Acquisition</w:t>
            </w:r>
          </w:p>
        </w:tc>
        <w:tc>
          <w:tcPr>
            <w:tcW w:w="2301" w:type="dxa"/>
            <w:tcBorders>
              <w:top w:val="nil"/>
              <w:right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line="295" w:lineRule="auto" w:before="190"/>
              <w:ind w:left="515" w:right="515" w:firstLine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Customer</w:t>
            </w:r>
            <w:r>
              <w:rPr>
                <w:rFonts w:ascii="Arial"/>
                <w:b/>
                <w:spacing w:val="1"/>
                <w:w w:val="10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Engagement</w:t>
            </w:r>
          </w:p>
        </w:tc>
      </w:tr>
      <w:tr>
        <w:trPr>
          <w:trHeight w:val="2116" w:hRule="atLeast"/>
        </w:trPr>
        <w:tc>
          <w:tcPr>
            <w:tcW w:w="2301" w:type="dxa"/>
            <w:tcBorders>
              <w:left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105"/>
                <w:sz w:val="20"/>
              </w:rPr>
              <w:t>Buyer</w:t>
            </w:r>
            <w:r>
              <w:rPr>
                <w:rFonts w:ascii="Arial"/>
                <w:b/>
                <w:spacing w:val="-13"/>
                <w:w w:val="10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Action</w:t>
            </w:r>
          </w:p>
        </w:tc>
        <w:tc>
          <w:tcPr>
            <w:tcW w:w="2328" w:type="dxa"/>
            <w:shd w:val="clear" w:color="auto" w:fill="E3E7FF"/>
          </w:tcPr>
          <w:p>
            <w:pPr>
              <w:pStyle w:val="TableParagraph"/>
              <w:spacing w:before="1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line="278" w:lineRule="auto"/>
              <w:ind w:left="62" w:right="6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The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customer</w:t>
            </w:r>
            <w:r>
              <w:rPr>
                <w:spacing w:val="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evaluates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and analyses on the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product to estimate the</w:t>
            </w:r>
            <w:r>
              <w:rPr>
                <w:spacing w:val="-57"/>
                <w:sz w:val="17"/>
              </w:rPr>
              <w:t> </w:t>
            </w:r>
            <w:r>
              <w:rPr>
                <w:w w:val="95"/>
                <w:sz w:val="17"/>
              </w:rPr>
              <w:t>returns from farming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pacing w:val="-1"/>
                <w:sz w:val="17"/>
              </w:rPr>
              <w:t>process after </w:t>
            </w:r>
            <w:r>
              <w:rPr>
                <w:sz w:val="17"/>
              </w:rPr>
              <w:t>using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product.</w:t>
            </w:r>
          </w:p>
        </w:tc>
        <w:tc>
          <w:tcPr>
            <w:tcW w:w="2328" w:type="dxa"/>
            <w:shd w:val="clear" w:color="auto" w:fill="E3E7FF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43" w:right="143" w:hanging="1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It is helpful </w:t>
            </w:r>
            <w:r>
              <w:rPr>
                <w:sz w:val="17"/>
              </w:rPr>
              <w:t>in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understanding the food</w:t>
            </w:r>
            <w:r>
              <w:rPr>
                <w:spacing w:val="-57"/>
                <w:sz w:val="17"/>
              </w:rPr>
              <w:t> </w:t>
            </w:r>
            <w:r>
              <w:rPr>
                <w:spacing w:val="-1"/>
                <w:sz w:val="17"/>
              </w:rPr>
              <w:t>availability and </w:t>
            </w:r>
            <w:r>
              <w:rPr>
                <w:sz w:val="17"/>
              </w:rPr>
              <w:t>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security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food.</w:t>
            </w:r>
          </w:p>
        </w:tc>
        <w:tc>
          <w:tcPr>
            <w:tcW w:w="2328" w:type="dxa"/>
            <w:shd w:val="clear" w:color="auto" w:fill="E3E7FF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8" w:lineRule="auto" w:before="187"/>
              <w:ind w:left="179" w:right="179" w:hanging="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Giving the customer a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demo or trial access to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product.</w:t>
            </w:r>
          </w:p>
        </w:tc>
        <w:tc>
          <w:tcPr>
            <w:tcW w:w="2328" w:type="dxa"/>
            <w:shd w:val="clear" w:color="auto" w:fill="E3E7FF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61" w:right="62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Providing </w:t>
            </w:r>
            <w:r>
              <w:rPr>
                <w:sz w:val="17"/>
              </w:rPr>
              <w:t>the customers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"/>
                <w:sz w:val="17"/>
              </w:rPr>
              <w:t>free 3 months access </w:t>
            </w:r>
            <w:r>
              <w:rPr>
                <w:sz w:val="17"/>
              </w:rPr>
              <w:t>and</w:t>
            </w:r>
            <w:r>
              <w:rPr>
                <w:spacing w:val="-57"/>
                <w:sz w:val="17"/>
              </w:rPr>
              <w:t> </w:t>
            </w:r>
            <w:r>
              <w:rPr>
                <w:w w:val="95"/>
                <w:sz w:val="17"/>
              </w:rPr>
              <w:t>then charging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pacing w:val="-1"/>
                <w:sz w:val="17"/>
              </w:rPr>
              <w:t>automatically </w:t>
            </w:r>
            <w:r>
              <w:rPr>
                <w:sz w:val="17"/>
              </w:rPr>
              <w:t>after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demo.</w:t>
            </w:r>
          </w:p>
        </w:tc>
        <w:tc>
          <w:tcPr>
            <w:tcW w:w="2301" w:type="dxa"/>
            <w:tcBorders>
              <w:right w:val="nil"/>
            </w:tcBorders>
            <w:shd w:val="clear" w:color="auto" w:fill="E3E7FF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102" w:right="106"/>
              <w:jc w:val="center"/>
              <w:rPr>
                <w:sz w:val="17"/>
              </w:rPr>
            </w:pPr>
            <w:r>
              <w:rPr>
                <w:sz w:val="17"/>
              </w:rPr>
              <w:t>The crop yield can be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measured by the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pacing w:val="-1"/>
                <w:sz w:val="17"/>
              </w:rPr>
              <w:t>customer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1"/>
                <w:sz w:val="17"/>
              </w:rPr>
              <w:t>after</w:t>
            </w:r>
            <w:r>
              <w:rPr>
                <w:spacing w:val="-18"/>
                <w:sz w:val="17"/>
              </w:rPr>
              <w:t> </w:t>
            </w:r>
            <w:r>
              <w:rPr>
                <w:spacing w:val="-1"/>
                <w:sz w:val="17"/>
              </w:rPr>
              <w:t>using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57"/>
                <w:sz w:val="17"/>
              </w:rPr>
              <w:t> </w:t>
            </w:r>
            <w:r>
              <w:rPr>
                <w:w w:val="95"/>
                <w:sz w:val="17"/>
              </w:rPr>
              <w:t>Smart farming method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0"/>
                <w:sz w:val="17"/>
              </w:rPr>
              <w:t>using</w:t>
            </w:r>
            <w:r>
              <w:rPr>
                <w:spacing w:val="-12"/>
                <w:w w:val="90"/>
                <w:sz w:val="17"/>
              </w:rPr>
              <w:t> </w:t>
            </w:r>
            <w:r>
              <w:rPr>
                <w:w w:val="90"/>
                <w:sz w:val="17"/>
              </w:rPr>
              <w:t>IOT.</w:t>
            </w:r>
          </w:p>
        </w:tc>
      </w:tr>
      <w:tr>
        <w:trPr>
          <w:trHeight w:val="2116" w:hRule="atLeast"/>
        </w:trPr>
        <w:tc>
          <w:tcPr>
            <w:tcW w:w="2301" w:type="dxa"/>
            <w:tcBorders>
              <w:left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Buyer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Goal</w:t>
            </w:r>
          </w:p>
        </w:tc>
        <w:tc>
          <w:tcPr>
            <w:tcW w:w="2328" w:type="dxa"/>
            <w:shd w:val="clear" w:color="auto" w:fill="FFFEE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8" w:lineRule="auto" w:before="187"/>
              <w:ind w:left="148" w:right="147" w:hanging="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To get the meaningful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solution and a effective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one.</w:t>
            </w:r>
          </w:p>
        </w:tc>
        <w:tc>
          <w:tcPr>
            <w:tcW w:w="2328" w:type="dxa"/>
            <w:shd w:val="clear" w:color="auto" w:fill="FFFEE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8" w:lineRule="auto" w:before="1"/>
              <w:ind w:left="361" w:hanging="274"/>
              <w:rPr>
                <w:sz w:val="17"/>
              </w:rPr>
            </w:pPr>
            <w:r>
              <w:rPr>
                <w:sz w:val="17"/>
              </w:rPr>
              <w:t>Determine if the solution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will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fulfil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need.</w:t>
            </w:r>
          </w:p>
        </w:tc>
        <w:tc>
          <w:tcPr>
            <w:tcW w:w="2328" w:type="dxa"/>
            <w:shd w:val="clear" w:color="auto" w:fill="FFFEE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8" w:lineRule="auto" w:before="1"/>
              <w:ind w:left="223" w:right="178" w:hanging="37"/>
              <w:rPr>
                <w:sz w:val="17"/>
              </w:rPr>
            </w:pPr>
            <w:r>
              <w:rPr>
                <w:sz w:val="17"/>
              </w:rPr>
              <w:t>Check if the solution is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worth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price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point.</w:t>
            </w:r>
          </w:p>
        </w:tc>
        <w:tc>
          <w:tcPr>
            <w:tcW w:w="2328" w:type="dxa"/>
            <w:shd w:val="clear" w:color="auto" w:fill="FFFEE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8" w:lineRule="auto" w:before="187"/>
              <w:ind w:left="243" w:right="244" w:hanging="1"/>
              <w:jc w:val="center"/>
              <w:rPr>
                <w:sz w:val="17"/>
              </w:rPr>
            </w:pPr>
            <w:r>
              <w:rPr>
                <w:sz w:val="17"/>
              </w:rPr>
              <w:t>Use all the options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"/>
                <w:sz w:val="17"/>
              </w:rPr>
              <w:t>available </w:t>
            </w:r>
            <w:r>
              <w:rPr>
                <w:sz w:val="17"/>
              </w:rPr>
              <w:t>to solve the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problem.</w:t>
            </w:r>
          </w:p>
        </w:tc>
        <w:tc>
          <w:tcPr>
            <w:tcW w:w="2301" w:type="dxa"/>
            <w:tcBorders>
              <w:right w:val="nil"/>
            </w:tcBorders>
            <w:shd w:val="clear" w:color="auto" w:fill="FFFEE3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55" w:right="60"/>
              <w:jc w:val="center"/>
              <w:rPr>
                <w:sz w:val="17"/>
              </w:rPr>
            </w:pPr>
            <w:r>
              <w:rPr>
                <w:sz w:val="17"/>
              </w:rPr>
              <w:t>Proper Customer support</w:t>
            </w:r>
            <w:r>
              <w:rPr>
                <w:spacing w:val="-57"/>
                <w:sz w:val="17"/>
              </w:rPr>
              <w:t> </w:t>
            </w:r>
            <w:r>
              <w:rPr>
                <w:w w:val="95"/>
                <w:sz w:val="17"/>
              </w:rPr>
              <w:t>regarding the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pacing w:val="-1"/>
                <w:sz w:val="17"/>
              </w:rPr>
              <w:t>technicalities </w:t>
            </w:r>
            <w:r>
              <w:rPr>
                <w:sz w:val="17"/>
              </w:rPr>
              <w:t>as well the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usability</w:t>
            </w:r>
            <w:r>
              <w:rPr>
                <w:spacing w:val="-1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.</w:t>
            </w:r>
          </w:p>
        </w:tc>
      </w:tr>
      <w:tr>
        <w:trPr>
          <w:trHeight w:val="2116" w:hRule="atLeast"/>
        </w:trPr>
        <w:tc>
          <w:tcPr>
            <w:tcW w:w="2301" w:type="dxa"/>
            <w:tcBorders>
              <w:left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105"/>
                <w:sz w:val="20"/>
              </w:rPr>
              <w:t>Company</w:t>
            </w:r>
            <w:r>
              <w:rPr>
                <w:rFonts w:ascii="Arial"/>
                <w:b/>
                <w:spacing w:val="-14"/>
                <w:w w:val="10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Action</w:t>
            </w:r>
          </w:p>
        </w:tc>
        <w:tc>
          <w:tcPr>
            <w:tcW w:w="2328" w:type="dxa"/>
            <w:shd w:val="clear" w:color="auto" w:fill="E3FF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96" w:right="95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The customer </w:t>
            </w:r>
            <w:r>
              <w:rPr>
                <w:sz w:val="17"/>
              </w:rPr>
              <w:t>should get</w:t>
            </w:r>
            <w:r>
              <w:rPr>
                <w:spacing w:val="-57"/>
                <w:sz w:val="17"/>
              </w:rPr>
              <w:t> </w:t>
            </w:r>
            <w:r>
              <w:rPr>
                <w:spacing w:val="-1"/>
                <w:sz w:val="17"/>
              </w:rPr>
              <w:t>clear </w:t>
            </w:r>
            <w:r>
              <w:rPr>
                <w:sz w:val="17"/>
              </w:rPr>
              <w:t>idea how the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product solves their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problems.</w:t>
            </w:r>
          </w:p>
        </w:tc>
        <w:tc>
          <w:tcPr>
            <w:tcW w:w="2328" w:type="dxa"/>
            <w:shd w:val="clear" w:color="auto" w:fill="E3FF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62" w:right="62"/>
              <w:jc w:val="center"/>
              <w:rPr>
                <w:sz w:val="17"/>
              </w:rPr>
            </w:pPr>
            <w:r>
              <w:rPr>
                <w:sz w:val="17"/>
              </w:rPr>
              <w:t>A solution itself can have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problems and actions will</w:t>
            </w:r>
            <w:r>
              <w:rPr>
                <w:spacing w:val="-57"/>
                <w:sz w:val="17"/>
              </w:rPr>
              <w:t> </w:t>
            </w:r>
            <w:r>
              <w:rPr>
                <w:spacing w:val="-1"/>
                <w:sz w:val="17"/>
              </w:rPr>
              <w:t>be taken to </w:t>
            </w:r>
            <w:r>
              <w:rPr>
                <w:sz w:val="17"/>
              </w:rPr>
              <w:t>solve that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problems.</w:t>
            </w:r>
          </w:p>
        </w:tc>
        <w:tc>
          <w:tcPr>
            <w:tcW w:w="2328" w:type="dxa"/>
            <w:shd w:val="clear" w:color="auto" w:fill="E3FF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78" w:lineRule="auto" w:before="187"/>
              <w:ind w:left="133" w:right="91" w:hanging="43"/>
              <w:jc w:val="both"/>
              <w:rPr>
                <w:sz w:val="17"/>
              </w:rPr>
            </w:pPr>
            <w:r>
              <w:rPr>
                <w:spacing w:val="-1"/>
                <w:sz w:val="17"/>
              </w:rPr>
              <w:t>Customer </w:t>
            </w:r>
            <w:r>
              <w:rPr>
                <w:sz w:val="17"/>
              </w:rPr>
              <w:t>is not satisfied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by the price then action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should</w:t>
            </w:r>
            <w:r>
              <w:rPr>
                <w:spacing w:val="-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be</w:t>
            </w:r>
            <w:r>
              <w:rPr>
                <w:spacing w:val="-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taken</w:t>
            </w:r>
            <w:r>
              <w:rPr>
                <w:spacing w:val="-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on</w:t>
            </w:r>
            <w:r>
              <w:rPr>
                <w:spacing w:val="-10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it.</w:t>
            </w:r>
          </w:p>
        </w:tc>
        <w:tc>
          <w:tcPr>
            <w:tcW w:w="2328" w:type="dxa"/>
            <w:shd w:val="clear" w:color="auto" w:fill="E3FF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61" w:right="62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While payment </w:t>
            </w:r>
            <w:r>
              <w:rPr>
                <w:sz w:val="17"/>
              </w:rPr>
              <w:t>problem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occurs then we should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help the customer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regarding</w:t>
            </w:r>
            <w:r>
              <w:rPr>
                <w:spacing w:val="-15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it.</w:t>
            </w:r>
          </w:p>
        </w:tc>
        <w:tc>
          <w:tcPr>
            <w:tcW w:w="2301" w:type="dxa"/>
            <w:tcBorders>
              <w:right w:val="nil"/>
            </w:tcBorders>
            <w:shd w:val="clear" w:color="auto" w:fill="E3FFF6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02" w:right="106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Immediate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actions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must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be taken if there is any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inconvenience in the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support</w:t>
            </w:r>
            <w:r>
              <w:rPr>
                <w:spacing w:val="-13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system.</w:t>
            </w:r>
          </w:p>
        </w:tc>
      </w:tr>
      <w:tr>
        <w:trPr>
          <w:trHeight w:val="2116" w:hRule="atLeast"/>
        </w:trPr>
        <w:tc>
          <w:tcPr>
            <w:tcW w:w="2301" w:type="dxa"/>
            <w:tcBorders>
              <w:left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ind w:left="108" w:righ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105"/>
                <w:sz w:val="20"/>
              </w:rPr>
              <w:t>Current</w:t>
            </w:r>
            <w:r>
              <w:rPr>
                <w:rFonts w:ascii="Arial"/>
                <w:b/>
                <w:spacing w:val="-12"/>
                <w:w w:val="105"/>
                <w:sz w:val="20"/>
              </w:rPr>
              <w:t> </w:t>
            </w:r>
            <w:r>
              <w:rPr>
                <w:rFonts w:ascii="Arial"/>
                <w:b/>
                <w:spacing w:val="-1"/>
                <w:w w:val="105"/>
                <w:sz w:val="20"/>
              </w:rPr>
              <w:t>Touchpoints</w:t>
            </w:r>
          </w:p>
        </w:tc>
        <w:tc>
          <w:tcPr>
            <w:tcW w:w="2328" w:type="dxa"/>
            <w:shd w:val="clear" w:color="auto" w:fill="FFE3E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213" w:right="21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Improving the Ads and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also SEO in the google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search, Linked-in,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through news papers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also.</w:t>
            </w:r>
          </w:p>
        </w:tc>
        <w:tc>
          <w:tcPr>
            <w:tcW w:w="2328" w:type="dxa"/>
            <w:shd w:val="clear" w:color="auto" w:fill="FFE3E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112" w:right="112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Customer can learn</w:t>
            </w:r>
            <w:r>
              <w:rPr>
                <w:sz w:val="17"/>
              </w:rPr>
              <w:t> </w:t>
            </w:r>
            <w:r>
              <w:rPr>
                <w:spacing w:val="-1"/>
                <w:sz w:val="17"/>
              </w:rPr>
              <w:t>about </w:t>
            </w:r>
            <w:r>
              <w:rPr>
                <w:sz w:val="17"/>
              </w:rPr>
              <w:t>the offers,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"/>
                <w:sz w:val="17"/>
              </w:rPr>
              <w:t>benefits, all the features</w:t>
            </w:r>
            <w:r>
              <w:rPr>
                <w:spacing w:val="-57"/>
                <w:sz w:val="17"/>
              </w:rPr>
              <w:t> </w:t>
            </w:r>
            <w:r>
              <w:rPr>
                <w:w w:val="95"/>
                <w:sz w:val="17"/>
              </w:rPr>
              <w:t>through the FAQ,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Webinars...etc.</w:t>
            </w:r>
          </w:p>
        </w:tc>
        <w:tc>
          <w:tcPr>
            <w:tcW w:w="2328" w:type="dxa"/>
            <w:shd w:val="clear" w:color="auto" w:fill="FFE3E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12" w:right="112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Resources a customer</w:t>
            </w:r>
            <w:r>
              <w:rPr>
                <w:sz w:val="17"/>
              </w:rPr>
              <w:t> </w:t>
            </w:r>
            <w:r>
              <w:rPr>
                <w:spacing w:val="-1"/>
                <w:sz w:val="17"/>
              </w:rPr>
              <w:t>can </w:t>
            </w:r>
            <w:r>
              <w:rPr>
                <w:sz w:val="17"/>
              </w:rPr>
              <w:t>use to learn about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the product through the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demo.</w:t>
            </w:r>
          </w:p>
        </w:tc>
        <w:tc>
          <w:tcPr>
            <w:tcW w:w="2328" w:type="dxa"/>
            <w:shd w:val="clear" w:color="auto" w:fill="FFE3E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8" w:lineRule="auto" w:before="1"/>
              <w:ind w:left="386" w:hanging="155"/>
              <w:rPr>
                <w:sz w:val="17"/>
              </w:rPr>
            </w:pPr>
            <w:r>
              <w:rPr>
                <w:sz w:val="17"/>
              </w:rPr>
              <w:t>Account creation and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Payment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process</w:t>
            </w:r>
          </w:p>
        </w:tc>
        <w:tc>
          <w:tcPr>
            <w:tcW w:w="2301" w:type="dxa"/>
            <w:tcBorders>
              <w:right w:val="nil"/>
            </w:tcBorders>
            <w:shd w:val="clear" w:color="auto" w:fill="FFE3E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02" w:right="106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Good and user-friendly</w:t>
            </w:r>
            <w:r>
              <w:rPr>
                <w:sz w:val="17"/>
              </w:rPr>
              <w:t> KB articles should be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provided.KB:</w:t>
            </w:r>
            <w:r>
              <w:rPr>
                <w:spacing w:val="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Knowledge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base.</w:t>
            </w:r>
          </w:p>
        </w:tc>
      </w:tr>
      <w:tr>
        <w:trPr>
          <w:trHeight w:val="2119" w:hRule="atLeast"/>
        </w:trPr>
        <w:tc>
          <w:tcPr>
            <w:tcW w:w="2301" w:type="dxa"/>
            <w:tcBorders>
              <w:left w:val="nil"/>
              <w:bottom w:val="nil"/>
            </w:tcBorders>
            <w:shd w:val="clear" w:color="auto" w:fill="ABABAB"/>
          </w:tcPr>
          <w:p>
            <w:pPr>
              <w:pStyle w:val="TableParagraph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295" w:lineRule="auto"/>
              <w:ind w:left="108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Learning and</w:t>
            </w:r>
            <w:r>
              <w:rPr>
                <w:rFonts w:ascii="Arial"/>
                <w:b/>
                <w:spacing w:val="1"/>
                <w:w w:val="105"/>
                <w:sz w:val="20"/>
              </w:rPr>
              <w:t> </w:t>
            </w:r>
            <w:r>
              <w:rPr>
                <w:rFonts w:ascii="Arial"/>
                <w:b/>
                <w:w w:val="105"/>
                <w:sz w:val="20"/>
              </w:rPr>
              <w:t>opportunities for</w:t>
            </w:r>
            <w:r>
              <w:rPr>
                <w:rFonts w:ascii="Arial"/>
                <w:b/>
                <w:spacing w:val="-56"/>
                <w:w w:val="105"/>
                <w:sz w:val="20"/>
              </w:rPr>
              <w:t> </w:t>
            </w:r>
            <w:r>
              <w:rPr>
                <w:rFonts w:ascii="Arial"/>
                <w:b/>
                <w:w w:val="105"/>
                <w:sz w:val="20"/>
              </w:rPr>
              <w:t>Improvement</w:t>
            </w:r>
          </w:p>
        </w:tc>
        <w:tc>
          <w:tcPr>
            <w:tcW w:w="2328" w:type="dxa"/>
            <w:tcBorders>
              <w:bottom w:val="nil"/>
            </w:tcBorders>
            <w:shd w:val="clear" w:color="auto" w:fill="F1D0B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line="278" w:lineRule="auto" w:before="1"/>
              <w:ind w:left="79" w:firstLine="232"/>
              <w:rPr>
                <w:sz w:val="17"/>
              </w:rPr>
            </w:pPr>
            <w:r>
              <w:rPr>
                <w:w w:val="95"/>
                <w:sz w:val="17"/>
              </w:rPr>
              <w:t>Increase the SEO to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create</w:t>
            </w:r>
            <w:r>
              <w:rPr>
                <w:spacing w:val="-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</w:t>
            </w:r>
            <w:r>
              <w:rPr>
                <w:spacing w:val="-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good</w:t>
            </w:r>
            <w:r>
              <w:rPr>
                <w:spacing w:val="-2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awareness</w:t>
            </w:r>
          </w:p>
        </w:tc>
        <w:tc>
          <w:tcPr>
            <w:tcW w:w="2328" w:type="dxa"/>
            <w:tcBorders>
              <w:bottom w:val="nil"/>
            </w:tcBorders>
            <w:shd w:val="clear" w:color="auto" w:fill="F1D0B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0"/>
              <w:ind w:left="20" w:right="62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Focus on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the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Business.</w:t>
            </w:r>
          </w:p>
        </w:tc>
        <w:tc>
          <w:tcPr>
            <w:tcW w:w="2328" w:type="dxa"/>
            <w:tcBorders>
              <w:bottom w:val="nil"/>
            </w:tcBorders>
            <w:shd w:val="clear" w:color="auto" w:fill="F1D0B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112" w:right="112"/>
              <w:jc w:val="center"/>
              <w:rPr>
                <w:sz w:val="17"/>
              </w:rPr>
            </w:pPr>
            <w:r>
              <w:rPr>
                <w:sz w:val="17"/>
              </w:rPr>
              <w:t>Prepare relevant folder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of service and company</w:t>
            </w:r>
            <w:r>
              <w:rPr>
                <w:spacing w:val="1"/>
                <w:sz w:val="17"/>
              </w:rPr>
              <w:t> </w:t>
            </w:r>
            <w:r>
              <w:rPr>
                <w:w w:val="95"/>
                <w:sz w:val="17"/>
              </w:rPr>
              <w:t>INFO for meetings taking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place</w:t>
            </w:r>
            <w:r>
              <w:rPr>
                <w:spacing w:val="-14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In-Person.</w:t>
            </w:r>
          </w:p>
        </w:tc>
        <w:tc>
          <w:tcPr>
            <w:tcW w:w="2328" w:type="dxa"/>
            <w:tcBorders>
              <w:bottom w:val="nil"/>
            </w:tcBorders>
            <w:shd w:val="clear" w:color="auto" w:fill="F1D0B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61" w:right="62"/>
              <w:jc w:val="center"/>
              <w:rPr>
                <w:sz w:val="17"/>
              </w:rPr>
            </w:pPr>
            <w:r>
              <w:rPr>
                <w:sz w:val="17"/>
              </w:rPr>
              <w:t>Service/Product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installation should be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1"/>
                <w:sz w:val="17"/>
              </w:rPr>
              <w:t>handled </w:t>
            </w:r>
            <w:r>
              <w:rPr>
                <w:sz w:val="17"/>
              </w:rPr>
              <w:t>with care and</w:t>
            </w:r>
            <w:r>
              <w:rPr>
                <w:spacing w:val="-57"/>
                <w:sz w:val="17"/>
              </w:rPr>
              <w:t> </w:t>
            </w:r>
            <w:r>
              <w:rPr>
                <w:spacing w:val="-1"/>
                <w:sz w:val="17"/>
              </w:rPr>
              <w:t>relevant </w:t>
            </w:r>
            <w:r>
              <w:rPr>
                <w:sz w:val="17"/>
              </w:rPr>
              <w:t>instructions</w:t>
            </w:r>
            <w:r>
              <w:rPr>
                <w:spacing w:val="1"/>
                <w:sz w:val="17"/>
              </w:rPr>
              <w:t> </w:t>
            </w:r>
            <w:r>
              <w:rPr>
                <w:sz w:val="17"/>
              </w:rPr>
              <w:t>should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be</w:t>
            </w:r>
            <w:r>
              <w:rPr>
                <w:spacing w:val="-18"/>
                <w:sz w:val="17"/>
              </w:rPr>
              <w:t> </w:t>
            </w:r>
            <w:r>
              <w:rPr>
                <w:sz w:val="17"/>
              </w:rPr>
              <w:t>provided.</w:t>
            </w:r>
          </w:p>
        </w:tc>
        <w:tc>
          <w:tcPr>
            <w:tcW w:w="2301" w:type="dxa"/>
            <w:tcBorders>
              <w:bottom w:val="nil"/>
              <w:right w:val="nil"/>
            </w:tcBorders>
            <w:shd w:val="clear" w:color="auto" w:fill="F1D0BD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53" w:right="57" w:hanging="1"/>
              <w:jc w:val="center"/>
              <w:rPr>
                <w:sz w:val="17"/>
              </w:rPr>
            </w:pPr>
            <w:r>
              <w:rPr>
                <w:w w:val="95"/>
                <w:sz w:val="17"/>
              </w:rPr>
              <w:t>Give a meaningful First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w w:val="95"/>
                <w:sz w:val="17"/>
              </w:rPr>
              <w:t>response and always</w:t>
            </w:r>
            <w:r>
              <w:rPr>
                <w:spacing w:val="1"/>
                <w:w w:val="95"/>
                <w:sz w:val="17"/>
              </w:rPr>
              <w:t> </w:t>
            </w:r>
            <w:r>
              <w:rPr>
                <w:sz w:val="17"/>
              </w:rPr>
              <w:t>provide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help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-17"/>
                <w:sz w:val="17"/>
              </w:rPr>
              <w:t> </w:t>
            </w:r>
            <w:r>
              <w:rPr>
                <w:sz w:val="17"/>
              </w:rPr>
              <w:t>the</w:t>
            </w:r>
            <w:r>
              <w:rPr>
                <w:spacing w:val="-16"/>
                <w:sz w:val="17"/>
              </w:rPr>
              <w:t> </w:t>
            </w:r>
            <w:r>
              <w:rPr>
                <w:sz w:val="17"/>
              </w:rPr>
              <w:t>issues</w:t>
            </w:r>
            <w:r>
              <w:rPr>
                <w:spacing w:val="-57"/>
                <w:sz w:val="17"/>
              </w:rPr>
              <w:t> </w:t>
            </w:r>
            <w:r>
              <w:rPr>
                <w:sz w:val="17"/>
              </w:rPr>
              <w:t>ASAP.</w:t>
            </w:r>
          </w:p>
        </w:tc>
      </w:tr>
    </w:tbl>
    <w:sectPr>
      <w:type w:val="continuous"/>
      <w:pgSz w:w="28800" w:h="16200" w:orient="landscape"/>
      <w:pgMar w:top="940" w:bottom="280" w:left="4220" w:right="4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Akkash Rao</dc:creator>
  <cp:keywords>DAFPID3WpyQ,BAESRb3pr3o</cp:keywords>
  <dc:title>Customer Journey Map</dc:title>
  <dcterms:created xsi:type="dcterms:W3CDTF">2022-10-26T08:44:22Z</dcterms:created>
  <dcterms:modified xsi:type="dcterms:W3CDTF">2022-10-26T08:44:22Z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2022-10-15T00:00:00Z</vt:filetime>
  </property>
</Properties>
</file>