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6F61" w14:textId="77777777" w:rsidR="00695FCA" w:rsidRPr="00896E7D" w:rsidRDefault="006D0D88" w:rsidP="0059088E">
      <w:pPr>
        <w:pStyle w:val="TableParagraph"/>
        <w:spacing w:before="98"/>
        <w:ind w:left="1408" w:right="1293"/>
        <w:jc w:val="center"/>
        <w:rPr>
          <w:rFonts w:ascii="Arial Black" w:hAnsi="Arial Black"/>
        </w:rPr>
      </w:pPr>
      <w:r w:rsidRPr="00896E7D">
        <w:rPr>
          <w:rFonts w:ascii="Arial Black" w:hAnsi="Arial Black"/>
        </w:rPr>
        <w:t>Project Design Phase-II</w:t>
      </w:r>
      <w:r w:rsidRPr="00896E7D">
        <w:rPr>
          <w:rFonts w:ascii="Arial Black" w:hAnsi="Arial Black"/>
          <w:spacing w:val="1"/>
        </w:rPr>
        <w:t xml:space="preserve"> </w:t>
      </w:r>
      <w:r w:rsidRPr="00896E7D">
        <w:rPr>
          <w:rFonts w:ascii="Arial Black" w:hAnsi="Arial Black"/>
        </w:rPr>
        <w:t>Technology</w:t>
      </w:r>
      <w:r w:rsidRPr="00896E7D">
        <w:rPr>
          <w:rFonts w:ascii="Arial Black" w:hAnsi="Arial Black"/>
          <w:spacing w:val="-15"/>
        </w:rPr>
        <w:t xml:space="preserve"> </w:t>
      </w:r>
      <w:r w:rsidRPr="00896E7D">
        <w:rPr>
          <w:rFonts w:ascii="Arial Black" w:hAnsi="Arial Black"/>
        </w:rPr>
        <w:t>Architecture</w:t>
      </w:r>
    </w:p>
    <w:p w14:paraId="56E6BE2B" w14:textId="77777777" w:rsidR="00695FCA" w:rsidRDefault="00695FCA">
      <w:pPr>
        <w:pStyle w:val="BodyText"/>
        <w:spacing w:before="5" w:after="1"/>
        <w:rPr>
          <w:rFonts w:ascii="Arial"/>
          <w:b/>
          <w:sz w:val="23"/>
        </w:rPr>
      </w:pPr>
    </w:p>
    <w:p w14:paraId="4A526098" w14:textId="77777777" w:rsidR="002A2907" w:rsidRDefault="002A2907" w:rsidP="002A2907">
      <w:pPr>
        <w:pStyle w:val="BodyText"/>
        <w:tabs>
          <w:tab w:val="left" w:pos="1668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66"/>
        <w:gridCol w:w="6024"/>
      </w:tblGrid>
      <w:tr w:rsidR="002A2907" w14:paraId="60E14FFB" w14:textId="77777777" w:rsidTr="002A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2852328" w14:textId="5C5E7EEC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rPr>
                <w:rFonts w:asciiTheme="minorHAnsi" w:hAnsiTheme="minorHAnsi" w:cstheme="minorHAnsi"/>
                <w:bCs w:val="0"/>
              </w:rPr>
            </w:pPr>
            <w:r w:rsidRPr="002A2907">
              <w:rPr>
                <w:rFonts w:asciiTheme="minorHAnsi" w:hAnsiTheme="minorHAnsi" w:cstheme="minorHAnsi"/>
                <w:bCs w:val="0"/>
              </w:rPr>
              <w:t>Date</w:t>
            </w:r>
          </w:p>
        </w:tc>
        <w:tc>
          <w:tcPr>
            <w:tcW w:w="6164" w:type="dxa"/>
          </w:tcPr>
          <w:p w14:paraId="08A29957" w14:textId="1EB09761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2A2907">
              <w:rPr>
                <w:rFonts w:asciiTheme="minorHAnsi" w:hAnsiTheme="minorHAnsi" w:cstheme="minorHAnsi"/>
                <w:b w:val="0"/>
              </w:rPr>
              <w:t>04 November 2022</w:t>
            </w:r>
          </w:p>
        </w:tc>
      </w:tr>
      <w:tr w:rsidR="002A2907" w14:paraId="09AA7856" w14:textId="77777777" w:rsidTr="002A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EC644EC" w14:textId="638FF82A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rPr>
                <w:rFonts w:asciiTheme="minorHAnsi" w:hAnsiTheme="minorHAnsi" w:cstheme="minorHAnsi"/>
                <w:bCs w:val="0"/>
              </w:rPr>
            </w:pPr>
            <w:r w:rsidRPr="002A2907">
              <w:rPr>
                <w:rFonts w:asciiTheme="minorHAnsi" w:hAnsiTheme="minorHAnsi" w:cstheme="minorHAnsi"/>
                <w:bCs w:val="0"/>
              </w:rPr>
              <w:t>Team ID</w:t>
            </w:r>
          </w:p>
        </w:tc>
        <w:tc>
          <w:tcPr>
            <w:tcW w:w="6164" w:type="dxa"/>
          </w:tcPr>
          <w:p w14:paraId="574EEB6C" w14:textId="64A664C7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</w:rPr>
            </w:pPr>
            <w:r w:rsidRPr="002A2907">
              <w:rPr>
                <w:rFonts w:asciiTheme="minorHAnsi" w:hAnsiTheme="minorHAnsi" w:cstheme="minorHAnsi"/>
                <w:bCs/>
              </w:rPr>
              <w:t>PNT2022TMID27179</w:t>
            </w:r>
          </w:p>
        </w:tc>
      </w:tr>
      <w:tr w:rsidR="002A2907" w14:paraId="1F291820" w14:textId="77777777" w:rsidTr="002A2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BD73682" w14:textId="468E9FB8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rPr>
                <w:rFonts w:asciiTheme="minorHAnsi" w:hAnsiTheme="minorHAnsi" w:cstheme="minorHAnsi"/>
                <w:bCs w:val="0"/>
              </w:rPr>
            </w:pPr>
            <w:r w:rsidRPr="002A2907">
              <w:rPr>
                <w:rFonts w:asciiTheme="minorHAnsi" w:hAnsiTheme="minorHAnsi" w:cstheme="minorHAnsi"/>
                <w:bCs w:val="0"/>
              </w:rPr>
              <w:t>Project Name</w:t>
            </w:r>
          </w:p>
        </w:tc>
        <w:tc>
          <w:tcPr>
            <w:tcW w:w="6164" w:type="dxa"/>
          </w:tcPr>
          <w:p w14:paraId="3A530D11" w14:textId="40CF3BA2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</w:rPr>
            </w:pPr>
            <w:r w:rsidRPr="002A2907">
              <w:rPr>
                <w:rFonts w:asciiTheme="minorHAnsi" w:hAnsiTheme="minorHAnsi" w:cstheme="minorHAnsi"/>
                <w:bCs/>
              </w:rPr>
              <w:t>Smart</w:t>
            </w:r>
            <w:r w:rsidRPr="002A2907">
              <w:rPr>
                <w:rFonts w:asciiTheme="minorHAnsi" w:hAnsiTheme="minorHAnsi" w:cstheme="minorHAnsi"/>
                <w:bCs/>
                <w:spacing w:val="-2"/>
              </w:rPr>
              <w:t xml:space="preserve"> </w:t>
            </w:r>
            <w:r w:rsidRPr="002A2907">
              <w:rPr>
                <w:rFonts w:asciiTheme="minorHAnsi" w:hAnsiTheme="minorHAnsi" w:cstheme="minorHAnsi"/>
                <w:bCs/>
              </w:rPr>
              <w:t>farmer</w:t>
            </w:r>
            <w:r w:rsidRPr="002A2907">
              <w:rPr>
                <w:rFonts w:asciiTheme="minorHAnsi" w:hAnsiTheme="minorHAnsi" w:cstheme="minorHAnsi"/>
                <w:bCs/>
                <w:spacing w:val="-1"/>
              </w:rPr>
              <w:t xml:space="preserve"> </w:t>
            </w:r>
            <w:r w:rsidRPr="002A2907">
              <w:rPr>
                <w:rFonts w:asciiTheme="minorHAnsi" w:hAnsiTheme="minorHAnsi" w:cstheme="minorHAnsi"/>
                <w:bCs/>
              </w:rPr>
              <w:t>-</w:t>
            </w:r>
            <w:r w:rsidRPr="002A2907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Pr="002A2907">
              <w:rPr>
                <w:rFonts w:asciiTheme="minorHAnsi" w:hAnsiTheme="minorHAnsi" w:cstheme="minorHAnsi"/>
                <w:bCs/>
              </w:rPr>
              <w:t>IOT enabled</w:t>
            </w:r>
            <w:r w:rsidRPr="002A2907">
              <w:rPr>
                <w:rFonts w:asciiTheme="minorHAnsi" w:hAnsiTheme="minorHAnsi" w:cstheme="minorHAnsi"/>
                <w:bCs/>
                <w:spacing w:val="-2"/>
              </w:rPr>
              <w:t xml:space="preserve"> </w:t>
            </w:r>
            <w:r w:rsidRPr="002A2907">
              <w:rPr>
                <w:rFonts w:asciiTheme="minorHAnsi" w:hAnsiTheme="minorHAnsi" w:cstheme="minorHAnsi"/>
                <w:bCs/>
              </w:rPr>
              <w:t>smart farming</w:t>
            </w:r>
            <w:r w:rsidRPr="002A2907">
              <w:rPr>
                <w:rFonts w:asciiTheme="minorHAnsi" w:hAnsiTheme="minorHAnsi" w:cstheme="minorHAnsi"/>
                <w:bCs/>
                <w:spacing w:val="-3"/>
              </w:rPr>
              <w:t xml:space="preserve"> </w:t>
            </w:r>
            <w:r w:rsidRPr="002A2907">
              <w:rPr>
                <w:rFonts w:asciiTheme="minorHAnsi" w:hAnsiTheme="minorHAnsi" w:cstheme="minorHAnsi"/>
                <w:bCs/>
              </w:rPr>
              <w:t>application</w:t>
            </w:r>
          </w:p>
        </w:tc>
      </w:tr>
      <w:tr w:rsidR="002A2907" w14:paraId="23152407" w14:textId="77777777" w:rsidTr="002A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68F3A07" w14:textId="1FF53D49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rPr>
                <w:rFonts w:asciiTheme="minorHAnsi" w:hAnsiTheme="minorHAnsi" w:cstheme="minorHAnsi"/>
                <w:bCs w:val="0"/>
              </w:rPr>
            </w:pPr>
            <w:r w:rsidRPr="002A2907">
              <w:rPr>
                <w:rFonts w:asciiTheme="minorHAnsi" w:hAnsiTheme="minorHAnsi" w:cstheme="minorHAnsi"/>
                <w:bCs w:val="0"/>
              </w:rPr>
              <w:t>Maximum Marks</w:t>
            </w:r>
          </w:p>
        </w:tc>
        <w:tc>
          <w:tcPr>
            <w:tcW w:w="6164" w:type="dxa"/>
          </w:tcPr>
          <w:p w14:paraId="3FB1CD13" w14:textId="4AA0310A" w:rsidR="002A2907" w:rsidRPr="002A2907" w:rsidRDefault="002A2907" w:rsidP="002A2907">
            <w:pPr>
              <w:pStyle w:val="BodyText"/>
              <w:tabs>
                <w:tab w:val="left" w:pos="166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</w:rPr>
            </w:pPr>
            <w:r w:rsidRPr="002A2907">
              <w:rPr>
                <w:rFonts w:asciiTheme="minorHAnsi" w:hAnsiTheme="minorHAnsi" w:cstheme="minorHAnsi"/>
                <w:bCs/>
              </w:rPr>
              <w:t>4</w:t>
            </w:r>
            <w:r w:rsidRPr="002A2907">
              <w:rPr>
                <w:rFonts w:asciiTheme="minorHAnsi" w:hAnsiTheme="minorHAnsi" w:cstheme="minorHAnsi"/>
                <w:bCs/>
                <w:spacing w:val="-1"/>
              </w:rPr>
              <w:t xml:space="preserve"> </w:t>
            </w:r>
            <w:r w:rsidRPr="002A2907">
              <w:rPr>
                <w:rFonts w:asciiTheme="minorHAnsi" w:hAnsiTheme="minorHAnsi" w:cstheme="minorHAnsi"/>
                <w:bCs/>
              </w:rPr>
              <w:t>Marks</w:t>
            </w:r>
          </w:p>
        </w:tc>
      </w:tr>
    </w:tbl>
    <w:p w14:paraId="3130217B" w14:textId="3891BED2" w:rsidR="00695FCA" w:rsidRDefault="00695FCA" w:rsidP="002A2907">
      <w:pPr>
        <w:pStyle w:val="BodyText"/>
        <w:tabs>
          <w:tab w:val="left" w:pos="1668"/>
        </w:tabs>
        <w:rPr>
          <w:rFonts w:ascii="Arial"/>
          <w:b/>
          <w:sz w:val="20"/>
        </w:rPr>
      </w:pPr>
    </w:p>
    <w:p w14:paraId="612C8DA6" w14:textId="77777777" w:rsidR="00695FCA" w:rsidRPr="0059088E" w:rsidRDefault="00695FCA" w:rsidP="0059088E">
      <w:pPr>
        <w:pStyle w:val="BodyText"/>
        <w:spacing w:before="2"/>
        <w:jc w:val="center"/>
        <w:rPr>
          <w:rFonts w:ascii="Arial"/>
          <w:b/>
          <w:sz w:val="28"/>
          <w:szCs w:val="24"/>
        </w:rPr>
      </w:pPr>
    </w:p>
    <w:p w14:paraId="054316E3" w14:textId="77777777" w:rsidR="00695FCA" w:rsidRPr="007F1E75" w:rsidRDefault="006D0D88">
      <w:pPr>
        <w:spacing w:before="93"/>
        <w:ind w:left="120"/>
        <w:rPr>
          <w:rFonts w:ascii="Bahnschrift SemiLight" w:hAnsi="Bahnschrift SemiLight"/>
          <w:b/>
          <w:sz w:val="24"/>
          <w:szCs w:val="24"/>
        </w:rPr>
      </w:pPr>
      <w:r w:rsidRPr="007F1E75">
        <w:rPr>
          <w:rFonts w:ascii="Bahnschrift SemiLight" w:hAnsi="Bahnschrift SemiLight"/>
          <w:b/>
          <w:sz w:val="24"/>
          <w:szCs w:val="24"/>
        </w:rPr>
        <w:t>Technology</w:t>
      </w:r>
      <w:r w:rsidRPr="007F1E75">
        <w:rPr>
          <w:rFonts w:ascii="Bahnschrift SemiLight" w:hAnsi="Bahnschrift SemiLight"/>
          <w:b/>
          <w:spacing w:val="-3"/>
          <w:sz w:val="24"/>
          <w:szCs w:val="24"/>
        </w:rPr>
        <w:t xml:space="preserve"> </w:t>
      </w:r>
      <w:r w:rsidRPr="007F1E75">
        <w:rPr>
          <w:rFonts w:ascii="Bahnschrift SemiLight" w:hAnsi="Bahnschrift SemiLight"/>
          <w:b/>
          <w:sz w:val="24"/>
          <w:szCs w:val="24"/>
        </w:rPr>
        <w:t>Architecture:</w:t>
      </w:r>
    </w:p>
    <w:p w14:paraId="79D1C66C" w14:textId="77777777" w:rsidR="00695FCA" w:rsidRDefault="00695FCA">
      <w:pPr>
        <w:pStyle w:val="BodyText"/>
        <w:rPr>
          <w:rFonts w:ascii="Arial"/>
          <w:b/>
          <w:sz w:val="20"/>
        </w:rPr>
      </w:pPr>
    </w:p>
    <w:p w14:paraId="7FB613C4" w14:textId="77777777" w:rsidR="00695FCA" w:rsidRDefault="006D0D88">
      <w:pPr>
        <w:pStyle w:val="BodyText"/>
        <w:spacing w:before="10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239A13" wp14:editId="66DABDFD">
            <wp:simplePos x="0" y="0"/>
            <wp:positionH relativeFrom="page">
              <wp:posOffset>1111250</wp:posOffset>
            </wp:positionH>
            <wp:positionV relativeFrom="paragraph">
              <wp:posOffset>243840</wp:posOffset>
            </wp:positionV>
            <wp:extent cx="5092700" cy="315404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15432" w14:textId="77777777" w:rsidR="00695FCA" w:rsidRDefault="00695FCA">
      <w:pPr>
        <w:pStyle w:val="BodyText"/>
        <w:rPr>
          <w:rFonts w:ascii="Arial"/>
          <w:b/>
          <w:sz w:val="24"/>
        </w:rPr>
      </w:pPr>
    </w:p>
    <w:p w14:paraId="24A7BDBC" w14:textId="77777777" w:rsidR="00695FCA" w:rsidRDefault="00695FCA">
      <w:pPr>
        <w:pStyle w:val="BodyText"/>
        <w:rPr>
          <w:rFonts w:ascii="Arial"/>
          <w:b/>
          <w:sz w:val="24"/>
        </w:rPr>
      </w:pPr>
    </w:p>
    <w:p w14:paraId="52269848" w14:textId="77777777" w:rsidR="00695FCA" w:rsidRPr="00FC7D9F" w:rsidRDefault="006D0D88">
      <w:pPr>
        <w:spacing w:before="193"/>
        <w:ind w:left="120"/>
        <w:rPr>
          <w:rFonts w:ascii="Bahnschrift Light SemiCondensed" w:hAnsi="Bahnschrift Light SemiCondensed"/>
          <w:sz w:val="21"/>
        </w:rPr>
      </w:pPr>
      <w:r w:rsidRPr="00FC7D9F">
        <w:rPr>
          <w:rFonts w:ascii="Bahnschrift Light SemiCondensed" w:hAnsi="Bahnschrift Light SemiCondensed"/>
          <w:b/>
        </w:rPr>
        <w:t>IOT</w:t>
      </w:r>
      <w:r w:rsidRPr="00FC7D9F">
        <w:rPr>
          <w:rFonts w:ascii="Bahnschrift Light SemiCondensed" w:hAnsi="Bahnschrift Light SemiCondensed"/>
          <w:b/>
          <w:spacing w:val="-5"/>
        </w:rPr>
        <w:t xml:space="preserve"> </w:t>
      </w:r>
      <w:r w:rsidRPr="00FC7D9F">
        <w:rPr>
          <w:rFonts w:ascii="Bahnschrift Light SemiCondensed" w:hAnsi="Bahnschrift Light SemiCondensed"/>
          <w:b/>
        </w:rPr>
        <w:t>Device</w:t>
      </w:r>
      <w:r w:rsidRPr="00FC7D9F">
        <w:rPr>
          <w:rFonts w:ascii="Bahnschrift Light SemiCondensed" w:hAnsi="Bahnschrift Light SemiCondensed"/>
          <w:b/>
          <w:spacing w:val="-1"/>
        </w:rPr>
        <w:t xml:space="preserve"> </w:t>
      </w:r>
      <w:r w:rsidRPr="00FC7D9F">
        <w:rPr>
          <w:rFonts w:ascii="Bahnschrift Light SemiCondensed" w:hAnsi="Bahnschrift Light SemiCondensed"/>
          <w:b/>
        </w:rPr>
        <w:t>-</w:t>
      </w:r>
      <w:r w:rsidRPr="00FC7D9F">
        <w:rPr>
          <w:rFonts w:ascii="Bahnschrift Light SemiCondensed" w:hAnsi="Bahnschrift Light SemiCondensed"/>
          <w:b/>
          <w:spacing w:val="-4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IoT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devices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include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computer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devices,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software,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wireless</w:t>
      </w:r>
      <w:r w:rsidRPr="00FC7D9F">
        <w:rPr>
          <w:rFonts w:ascii="Bahnschrift Light SemiCondensed" w:hAnsi="Bahnschrift Light SemiCondensed"/>
          <w:color w:val="4D5154"/>
          <w:spacing w:val="-4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sensors,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and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actuators</w:t>
      </w:r>
    </w:p>
    <w:p w14:paraId="2DACEAD5" w14:textId="77777777" w:rsidR="00695FCA" w:rsidRPr="00FC7D9F" w:rsidRDefault="00695FCA">
      <w:pPr>
        <w:pStyle w:val="BodyText"/>
        <w:spacing w:before="1"/>
        <w:rPr>
          <w:rFonts w:ascii="Bahnschrift Light SemiCondensed" w:hAnsi="Bahnschrift Light SemiCondensed"/>
          <w:sz w:val="24"/>
        </w:rPr>
      </w:pPr>
    </w:p>
    <w:p w14:paraId="5DB9BDB3" w14:textId="77777777" w:rsidR="00695FCA" w:rsidRPr="00FC7D9F" w:rsidRDefault="006D0D88">
      <w:pPr>
        <w:spacing w:before="1"/>
        <w:ind w:left="120" w:right="719"/>
        <w:rPr>
          <w:rFonts w:ascii="Bahnschrift Light SemiCondensed" w:hAnsi="Bahnschrift Light SemiCondensed"/>
          <w:sz w:val="21"/>
        </w:rPr>
      </w:pPr>
      <w:r w:rsidRPr="00FC7D9F">
        <w:rPr>
          <w:rFonts w:ascii="Bahnschrift Light SemiCondensed" w:hAnsi="Bahnschrift Light SemiCondensed"/>
          <w:b/>
        </w:rPr>
        <w:t xml:space="preserve">IBM Watson IoT Platform - </w:t>
      </w:r>
      <w:r w:rsidRPr="00FC7D9F">
        <w:rPr>
          <w:rFonts w:ascii="Bahnschrift Light SemiCondensed" w:hAnsi="Bahnschrift Light SemiCondensed"/>
          <w:color w:val="4D5154"/>
          <w:sz w:val="21"/>
        </w:rPr>
        <w:t>IoT devices include computer devices, software, wireless sensors, and</w:t>
      </w:r>
      <w:r w:rsidRPr="00FC7D9F">
        <w:rPr>
          <w:rFonts w:ascii="Bahnschrift Light SemiCondensed" w:hAnsi="Bahnschrift Light SemiCondensed"/>
          <w:color w:val="4D5154"/>
          <w:spacing w:val="-45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actuators.</w:t>
      </w:r>
    </w:p>
    <w:p w14:paraId="39AF7171" w14:textId="77777777" w:rsidR="00695FCA" w:rsidRPr="00FC7D9F" w:rsidRDefault="006D0D88">
      <w:pPr>
        <w:pStyle w:val="BodyText"/>
        <w:spacing w:before="161" w:line="235" w:lineRule="auto"/>
        <w:ind w:left="120" w:right="742"/>
        <w:rPr>
          <w:rFonts w:ascii="Bahnschrift Light SemiCondensed" w:hAnsi="Bahnschrift Light SemiCondensed"/>
        </w:rPr>
      </w:pPr>
      <w:r w:rsidRPr="00FC7D9F">
        <w:rPr>
          <w:rFonts w:ascii="Bahnschrift Light SemiCondensed" w:hAnsi="Bahnschrift Light SemiCondensed"/>
          <w:b/>
        </w:rPr>
        <w:t xml:space="preserve">Node-RED - </w:t>
      </w:r>
      <w:r w:rsidRPr="00FC7D9F">
        <w:rPr>
          <w:rFonts w:ascii="Bahnschrift Light SemiCondensed" w:hAnsi="Bahnschrift Light SemiCondensed"/>
          <w:color w:val="4D5154"/>
        </w:rPr>
        <w:t>Node-RED is a programming tool for wiring together hardware devices, APIs</w:t>
      </w:r>
      <w:r w:rsidRPr="00FC7D9F">
        <w:rPr>
          <w:rFonts w:ascii="Bahnschrift Light SemiCondensed" w:hAnsi="Bahnschrift Light SemiCondensed"/>
          <w:color w:val="4D5154"/>
          <w:spacing w:val="-59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and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online services in new</w:t>
      </w:r>
      <w:r w:rsidRPr="00FC7D9F">
        <w:rPr>
          <w:rFonts w:ascii="Bahnschrift Light SemiCondensed" w:hAnsi="Bahnschrift Light SemiCondensed"/>
          <w:color w:val="4D5154"/>
          <w:spacing w:val="-3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and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interesting</w:t>
      </w:r>
      <w:r w:rsidRPr="00FC7D9F">
        <w:rPr>
          <w:rFonts w:ascii="Bahnschrift Light SemiCondensed" w:hAnsi="Bahnschrift Light SemiCondensed"/>
          <w:color w:val="4D5154"/>
          <w:spacing w:val="2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ways</w:t>
      </w:r>
    </w:p>
    <w:p w14:paraId="1A9FC7BB" w14:textId="02758E91" w:rsidR="00695FCA" w:rsidRPr="00FC7D9F" w:rsidRDefault="006D0D88">
      <w:pPr>
        <w:pStyle w:val="BodyText"/>
        <w:spacing w:before="160" w:line="235" w:lineRule="auto"/>
        <w:ind w:left="120" w:right="632"/>
        <w:rPr>
          <w:rFonts w:ascii="Bahnschrift Light SemiCondensed" w:hAnsi="Bahnschrift Light SemiCondensed"/>
        </w:rPr>
      </w:pPr>
      <w:r w:rsidRPr="00FC7D9F">
        <w:rPr>
          <w:rFonts w:ascii="Bahnschrift Light SemiCondensed" w:hAnsi="Bahnschrift Light SemiCondensed"/>
          <w:b/>
        </w:rPr>
        <w:t xml:space="preserve">Web UI - </w:t>
      </w:r>
      <w:r w:rsidRPr="00FC7D9F">
        <w:rPr>
          <w:rFonts w:ascii="Bahnschrift Light SemiCondensed" w:hAnsi="Bahnschrift Light SemiCondensed"/>
          <w:color w:val="4D5154"/>
        </w:rPr>
        <w:t>The Web UI is a streamlined Web-based application with a user-friendly interface</w:t>
      </w:r>
      <w:r w:rsidRPr="00FC7D9F">
        <w:rPr>
          <w:rFonts w:ascii="Bahnschrift Light SemiCondensed" w:hAnsi="Bahnschrift Light SemiCondensed"/>
          <w:color w:val="4D5154"/>
          <w:spacing w:val="-59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that</w:t>
      </w:r>
      <w:r w:rsidRPr="00FC7D9F">
        <w:rPr>
          <w:rFonts w:ascii="Bahnschrift Light SemiCondensed" w:hAnsi="Bahnschrift Light SemiCondensed"/>
          <w:color w:val="4D5154"/>
          <w:spacing w:val="-2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allows</w:t>
      </w:r>
      <w:r w:rsidRPr="00FC7D9F">
        <w:rPr>
          <w:rFonts w:ascii="Bahnschrift Light SemiCondensed" w:hAnsi="Bahnschrift Light SemiCondensed"/>
          <w:color w:val="4D5154"/>
          <w:spacing w:val="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you to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easily manage</w:t>
      </w:r>
      <w:r w:rsidRPr="00FC7D9F">
        <w:rPr>
          <w:rFonts w:ascii="Bahnschrift Light SemiCondensed" w:hAnsi="Bahnschrift Light SemiCondensed"/>
          <w:color w:val="4D5154"/>
          <w:spacing w:val="-2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the Net</w:t>
      </w:r>
      <w:r w:rsidR="007F1E75">
        <w:rPr>
          <w:rFonts w:ascii="Bahnschrift Light SemiCondensed" w:hAnsi="Bahnschrift Light SemiCondensed"/>
          <w:color w:val="4D5154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Screen</w:t>
      </w:r>
      <w:r w:rsidRPr="00FC7D9F">
        <w:rPr>
          <w:rFonts w:ascii="Bahnschrift Light SemiCondensed" w:hAnsi="Bahnschrift Light SemiCondensed"/>
          <w:color w:val="4D5154"/>
          <w:spacing w:val="-3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appliance.</w:t>
      </w:r>
    </w:p>
    <w:p w14:paraId="7EBE15F0" w14:textId="77777777" w:rsidR="00695FCA" w:rsidRDefault="006D0D88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  <w:color w:val="4D5154"/>
        </w:rPr>
      </w:pPr>
      <w:r w:rsidRPr="00FC7D9F">
        <w:rPr>
          <w:rFonts w:ascii="Bahnschrift Light SemiCondensed" w:hAnsi="Bahnschrift Light SemiCondensed"/>
          <w:b/>
        </w:rPr>
        <w:t xml:space="preserve">MIT App - </w:t>
      </w:r>
      <w:r w:rsidRPr="00FC7D9F">
        <w:rPr>
          <w:rFonts w:ascii="Bahnschrift Light SemiCondensed" w:hAnsi="Bahnschrift Light SemiCondensed"/>
          <w:color w:val="4D5154"/>
        </w:rPr>
        <w:t>App Inventor is a cloud-based tool</w:t>
      </w:r>
      <w:r w:rsidRPr="00FC7D9F">
        <w:rPr>
          <w:rFonts w:ascii="Bahnschrift SemiLight" w:hAnsi="Bahnschrift SemiLight"/>
          <w:color w:val="4D5154"/>
        </w:rPr>
        <w:t xml:space="preserve">, </w:t>
      </w:r>
      <w:r w:rsidRPr="00FC7D9F">
        <w:rPr>
          <w:rFonts w:ascii="Bahnschrift Light SemiCondensed" w:hAnsi="Bahnschrift Light SemiCondensed"/>
          <w:color w:val="4D5154"/>
        </w:rPr>
        <w:t>which means you can build apps right in your</w:t>
      </w:r>
      <w:r w:rsidRPr="00FC7D9F">
        <w:rPr>
          <w:rFonts w:ascii="Bahnschrift Light SemiCondensed" w:hAnsi="Bahnschrift Light SemiCondensed"/>
          <w:color w:val="4D5154"/>
          <w:spacing w:val="-59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web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browser.</w:t>
      </w:r>
    </w:p>
    <w:p w14:paraId="5D5CA38D" w14:textId="77777777"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14:paraId="45FB52BB" w14:textId="77777777"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14:paraId="55A1A919" w14:textId="77777777"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14:paraId="35E103C4" w14:textId="77777777"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14:paraId="145A4E52" w14:textId="77777777"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14:paraId="1229A9EA" w14:textId="77777777" w:rsidR="007F1E75" w:rsidRDefault="007F1E75" w:rsidP="00654273">
      <w:pPr>
        <w:rPr>
          <w:rFonts w:ascii="Arial Black" w:hAnsi="Arial Black"/>
          <w:b/>
        </w:rPr>
      </w:pPr>
    </w:p>
    <w:p w14:paraId="31FD3E54" w14:textId="77777777" w:rsidR="007F1E75" w:rsidRDefault="007F1E75" w:rsidP="00654273">
      <w:pPr>
        <w:rPr>
          <w:rFonts w:ascii="Arial Black" w:hAnsi="Arial Black"/>
          <w:b/>
        </w:rPr>
      </w:pPr>
    </w:p>
    <w:p w14:paraId="03DE4E7C" w14:textId="77777777" w:rsidR="007F1E75" w:rsidRDefault="007F1E75" w:rsidP="00654273">
      <w:pPr>
        <w:rPr>
          <w:rFonts w:ascii="Times New Roman" w:hAnsi="Times New Roman" w:cs="Times New Roman"/>
          <w:b/>
        </w:rPr>
      </w:pPr>
    </w:p>
    <w:p w14:paraId="677B6AA4" w14:textId="094053DF" w:rsidR="00654273" w:rsidRPr="007F1E75" w:rsidRDefault="007F1E75" w:rsidP="00654273">
      <w:pPr>
        <w:rPr>
          <w:rFonts w:ascii="Times New Roman" w:hAnsi="Times New Roman" w:cs="Times New Roman"/>
          <w:b/>
        </w:rPr>
      </w:pPr>
      <w:r w:rsidRPr="007F1E75">
        <w:rPr>
          <w:rFonts w:ascii="Times New Roman" w:hAnsi="Times New Roman" w:cs="Times New Roman"/>
          <w:b/>
        </w:rPr>
        <w:t>ARCHITECTURE FOR</w:t>
      </w:r>
      <w:r w:rsidR="00654273" w:rsidRPr="007F1E75">
        <w:rPr>
          <w:rFonts w:ascii="Times New Roman" w:hAnsi="Times New Roman" w:cs="Times New Roman"/>
          <w:b/>
        </w:rPr>
        <w:t xml:space="preserve"> SMART FARMING</w:t>
      </w:r>
      <w:r w:rsidR="005229D5" w:rsidRPr="007F1E75">
        <w:rPr>
          <w:rFonts w:ascii="Times New Roman" w:hAnsi="Times New Roman" w:cs="Times New Roman"/>
          <w:b/>
        </w:rPr>
        <w:t>:</w:t>
      </w:r>
    </w:p>
    <w:p w14:paraId="04B70107" w14:textId="77777777" w:rsidR="00654273" w:rsidRPr="00654273" w:rsidRDefault="00654273" w:rsidP="00654273"/>
    <w:p w14:paraId="7BAF2F26" w14:textId="77777777" w:rsidR="00654273" w:rsidRPr="00654273" w:rsidRDefault="00654273" w:rsidP="00654273"/>
    <w:p w14:paraId="0AB0BB32" w14:textId="77777777" w:rsidR="00654273" w:rsidRDefault="00654273" w:rsidP="00654273"/>
    <w:p w14:paraId="390A2057" w14:textId="77777777" w:rsidR="00654273" w:rsidRDefault="00654273" w:rsidP="00654273"/>
    <w:p w14:paraId="548785C4" w14:textId="77777777" w:rsidR="00654273" w:rsidRPr="00654273" w:rsidRDefault="00654273" w:rsidP="00654273">
      <w:r>
        <w:rPr>
          <w:noProof/>
        </w:rPr>
        <w:drawing>
          <wp:inline distT="0" distB="0" distL="0" distR="0" wp14:anchorId="70B7931C" wp14:editId="74869935">
            <wp:extent cx="5599430" cy="4844210"/>
            <wp:effectExtent l="171450" t="171450" r="153670" b="1663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5006"/>
                    <a:stretch/>
                  </pic:blipFill>
                  <pic:spPr bwMode="auto">
                    <a:xfrm>
                      <a:off x="0" y="0"/>
                      <a:ext cx="5605613" cy="48495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4273" w:rsidRPr="00654273" w:rsidSect="00654273">
      <w:type w:val="continuous"/>
      <w:pgSz w:w="11920" w:h="16850"/>
      <w:pgMar w:top="1360" w:right="10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3945" w14:textId="77777777" w:rsidR="007A2468" w:rsidRDefault="007A2468" w:rsidP="00654273">
      <w:r>
        <w:separator/>
      </w:r>
    </w:p>
  </w:endnote>
  <w:endnote w:type="continuationSeparator" w:id="0">
    <w:p w14:paraId="4F94B006" w14:textId="77777777" w:rsidR="007A2468" w:rsidRDefault="007A2468" w:rsidP="0065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B0C0" w14:textId="77777777" w:rsidR="007A2468" w:rsidRDefault="007A2468" w:rsidP="00654273">
      <w:r>
        <w:separator/>
      </w:r>
    </w:p>
  </w:footnote>
  <w:footnote w:type="continuationSeparator" w:id="0">
    <w:p w14:paraId="34220860" w14:textId="77777777" w:rsidR="007A2468" w:rsidRDefault="007A2468" w:rsidP="00654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CA"/>
    <w:rsid w:val="000F0CFC"/>
    <w:rsid w:val="002A2907"/>
    <w:rsid w:val="005229D5"/>
    <w:rsid w:val="0059088E"/>
    <w:rsid w:val="00654273"/>
    <w:rsid w:val="00695FCA"/>
    <w:rsid w:val="006D0D88"/>
    <w:rsid w:val="00725C95"/>
    <w:rsid w:val="007A2468"/>
    <w:rsid w:val="007F1E75"/>
    <w:rsid w:val="00896E7D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9F65"/>
  <w15:docId w15:val="{09601EE9-F5EA-4851-927B-5AC294F2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95FC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5FCA"/>
  </w:style>
  <w:style w:type="paragraph" w:styleId="Title">
    <w:name w:val="Title"/>
    <w:basedOn w:val="Normal"/>
    <w:uiPriority w:val="1"/>
    <w:qFormat/>
    <w:rsid w:val="00695FCA"/>
    <w:pPr>
      <w:spacing w:before="70"/>
      <w:ind w:left="3375" w:right="3389" w:firstLine="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95FCA"/>
  </w:style>
  <w:style w:type="paragraph" w:customStyle="1" w:styleId="TableParagraph">
    <w:name w:val="Table Paragraph"/>
    <w:basedOn w:val="Normal"/>
    <w:uiPriority w:val="1"/>
    <w:qFormat/>
    <w:rsid w:val="00695FCA"/>
    <w:pPr>
      <w:spacing w:before="96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73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4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27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654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273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unhideWhenUsed/>
    <w:rsid w:val="0059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29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Devi V R</dc:creator>
  <cp:lastModifiedBy>poojakrishnakumar01@gmail.com</cp:lastModifiedBy>
  <cp:revision>2</cp:revision>
  <dcterms:created xsi:type="dcterms:W3CDTF">2022-11-05T16:10:00Z</dcterms:created>
  <dcterms:modified xsi:type="dcterms:W3CDTF">2022-11-05T16:10:00Z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