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EB6A7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08-11-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34DE5">
              <w:rPr>
                <w:rFonts w:cstheme="minorHAnsi"/>
              </w:rPr>
              <w:t>44913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834DE5">
              <w:t>Natural Disaster Intensity Analysis and Classification Using Artificial Intelligence.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  <w:bookmarkStart w:id="0" w:name="_GoBack"/>
      <w:bookmarkEnd w:id="0"/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EB6A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EB6A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EB6A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EB6A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EB6A74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EB6A7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EB6A7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EB6A7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EB6A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EB6A74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EB6A74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EB6A74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EB6A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834DE5" w:rsidP="00EB6A74">
            <w:pPr>
              <w:rPr>
                <w:rFonts w:cstheme="minorHAnsi"/>
              </w:rPr>
            </w:pPr>
            <w:r>
              <w:t>User Preparation</w:t>
            </w:r>
          </w:p>
        </w:tc>
        <w:tc>
          <w:tcPr>
            <w:tcW w:w="5248" w:type="dxa"/>
          </w:tcPr>
          <w:p w:rsidR="00AB20AC" w:rsidRPr="00AB20AC" w:rsidRDefault="00834DE5" w:rsidP="00EB6A74">
            <w:pPr>
              <w:rPr>
                <w:rFonts w:cstheme="minorHAnsi"/>
              </w:rPr>
            </w:pPr>
            <w:r>
              <w:t>Ensure safety of all people Supply of canned food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EB6A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834DE5" w:rsidP="00EB6A74">
            <w:pPr>
              <w:rPr>
                <w:rFonts w:cstheme="minorHAnsi"/>
              </w:rPr>
            </w:pPr>
            <w:r>
              <w:t>User evacuation</w:t>
            </w:r>
          </w:p>
        </w:tc>
        <w:tc>
          <w:tcPr>
            <w:tcW w:w="5248" w:type="dxa"/>
          </w:tcPr>
          <w:p w:rsidR="00AB20AC" w:rsidRPr="00AB20AC" w:rsidRDefault="00834DE5" w:rsidP="00EB6A74">
            <w:pPr>
              <w:rPr>
                <w:rFonts w:cstheme="minorHAnsi"/>
              </w:rPr>
            </w:pPr>
            <w:r>
              <w:t>Waiting for evacuation team Take refugee in nearest safe location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EB6A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EB6A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EB6A7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834DE5" w:rsidP="000C7834">
            <w:pPr>
              <w:rPr>
                <w:rFonts w:cstheme="minorHAnsi"/>
              </w:rPr>
            </w:pPr>
            <w:r>
              <w:t>It is easy and quick method to predict the disasters.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834DE5" w:rsidP="000C7834">
            <w:pPr>
              <w:rPr>
                <w:rFonts w:cstheme="minorHAnsi"/>
              </w:rPr>
            </w:pPr>
            <w:r>
              <w:t>The secure pattern shares components with monitor and control for logging and control access and for providing audit trails.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834DE5" w:rsidP="00585E01">
            <w:pPr>
              <w:rPr>
                <w:rFonts w:cstheme="minorHAnsi"/>
              </w:rPr>
            </w:pPr>
            <w:r>
              <w:t>It should be highly reliable.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834DE5" w:rsidP="00585E01">
            <w:pPr>
              <w:rPr>
                <w:rFonts w:cstheme="minorHAnsi"/>
              </w:rPr>
            </w:pPr>
            <w:r>
              <w:t xml:space="preserve">It deals with the measure of the system’s response time.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834DE5" w:rsidP="00585E01">
            <w:pPr>
              <w:rPr>
                <w:rFonts w:cstheme="minorHAnsi"/>
              </w:rPr>
            </w:pPr>
            <w:r>
              <w:t>It can be available at the any time and we can access during any disasters.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834DE5" w:rsidP="00585E01">
            <w:pPr>
              <w:rPr>
                <w:rFonts w:cstheme="minorHAnsi"/>
              </w:rPr>
            </w:pPr>
            <w:r>
              <w:t>Disaster damages are measured involves examining the number of fatalities, of injuries, of people affected.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E1431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14E09"/>
    <w:rsid w:val="00834DE5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B6A74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2022-10-03T05:10:00Z</cp:lastPrinted>
  <dcterms:created xsi:type="dcterms:W3CDTF">2022-11-08T05:22:00Z</dcterms:created>
  <dcterms:modified xsi:type="dcterms:W3CDTF">2022-11-08T05:22:00Z</dcterms:modified>
</cp:coreProperties>
</file>