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218FB5" w14:textId="1C5BEBD9" w:rsidR="002905C8" w:rsidRPr="002905C8" w:rsidRDefault="002905C8" w:rsidP="002905C8">
      <w:pPr>
        <w:shd w:val="clear" w:color="auto" w:fill="FFFFFF"/>
        <w:spacing w:after="100" w:afterAutospacing="1" w:line="240" w:lineRule="auto"/>
        <w:rPr>
          <w:rFonts w:ascii="Open Sans" w:eastAsia="Times New Roman" w:hAnsi="Open Sans" w:cs="Open Sans"/>
          <w:b/>
          <w:bCs/>
          <w:color w:val="000000"/>
          <w:sz w:val="44"/>
          <w:szCs w:val="44"/>
        </w:rPr>
      </w:pPr>
      <w:r>
        <w:rPr>
          <w:rFonts w:ascii="Open Sans" w:eastAsia="Times New Roman" w:hAnsi="Open Sans" w:cs="Open Sans"/>
          <w:color w:val="000000"/>
          <w:sz w:val="26"/>
          <w:szCs w:val="26"/>
        </w:rPr>
        <w:t xml:space="preserve">                   </w:t>
      </w:r>
      <w:r w:rsidRPr="002905C8">
        <w:rPr>
          <w:rFonts w:ascii="Open Sans" w:eastAsia="Times New Roman" w:hAnsi="Open Sans" w:cs="Open Sans"/>
          <w:b/>
          <w:bCs/>
          <w:color w:val="000000"/>
          <w:sz w:val="44"/>
          <w:szCs w:val="44"/>
        </w:rPr>
        <w:t>MILESTONE &amp; ACTIVITY LIST</w:t>
      </w:r>
    </w:p>
    <w:p w14:paraId="4CFDBE5C" w14:textId="123659D9" w:rsidR="002905C8" w:rsidRPr="002905C8" w:rsidRDefault="002905C8" w:rsidP="002905C8">
      <w:pPr>
        <w:shd w:val="clear" w:color="auto" w:fill="FFFFFF"/>
        <w:spacing w:after="100" w:afterAutospacing="1" w:line="240" w:lineRule="auto"/>
        <w:rPr>
          <w:rFonts w:ascii="Open Sans" w:eastAsia="Times New Roman" w:hAnsi="Open Sans" w:cs="Open Sans"/>
          <w:color w:val="000000"/>
          <w:sz w:val="26"/>
          <w:szCs w:val="26"/>
        </w:rPr>
      </w:pPr>
      <w:r w:rsidRPr="002905C8">
        <w:rPr>
          <w:rFonts w:ascii="Open Sans" w:eastAsia="Times New Roman" w:hAnsi="Open Sans" w:cs="Open Sans"/>
          <w:color w:val="000000"/>
          <w:sz w:val="26"/>
          <w:szCs w:val="26"/>
        </w:rPr>
        <w:t>How your child plays, learns, speaks, acts, and moves offers important clues about your child’s development. Developmental milestones are things most children (75% or more) can do by a certain age.</w:t>
      </w:r>
    </w:p>
    <w:p w14:paraId="3D7C9E52" w14:textId="0D73B0C9" w:rsidR="002905C8" w:rsidRPr="002905C8" w:rsidRDefault="002905C8" w:rsidP="002905C8">
      <w:pPr>
        <w:shd w:val="clear" w:color="auto" w:fill="FFFFFF"/>
        <w:spacing w:after="0" w:afterAutospacing="1" w:line="240" w:lineRule="auto"/>
        <w:rPr>
          <w:rFonts w:ascii="Open Sans" w:eastAsia="Times New Roman" w:hAnsi="Open Sans" w:cs="Open Sans"/>
          <w:color w:val="000000"/>
          <w:sz w:val="26"/>
          <w:szCs w:val="26"/>
        </w:rPr>
      </w:pPr>
      <w:r w:rsidRPr="002905C8">
        <w:rPr>
          <w:rFonts w:ascii="Open Sans" w:eastAsia="Times New Roman" w:hAnsi="Open Sans" w:cs="Open Sans"/>
          <w:color w:val="000000"/>
          <w:sz w:val="26"/>
          <w:szCs w:val="26"/>
        </w:rPr>
        <w:t>Check the milestones your child has reached by the end of 1 year by completing a checklist with CDC’s free </w:t>
      </w:r>
      <w:hyperlink r:id="rId5" w:history="1">
        <w:r w:rsidRPr="002905C8">
          <w:rPr>
            <w:rFonts w:ascii="Open Sans" w:eastAsia="Times New Roman" w:hAnsi="Open Sans" w:cs="Open Sans"/>
            <w:i/>
            <w:iCs/>
            <w:color w:val="075290"/>
            <w:sz w:val="26"/>
            <w:szCs w:val="26"/>
          </w:rPr>
          <w:t>Milestone Tracker</w:t>
        </w:r>
      </w:hyperlink>
      <w:r w:rsidRPr="002905C8">
        <w:rPr>
          <w:rFonts w:ascii="Open Sans" w:eastAsia="Times New Roman" w:hAnsi="Open Sans" w:cs="Open Sans"/>
          <w:color w:val="000000"/>
          <w:sz w:val="26"/>
          <w:szCs w:val="26"/>
        </w:rPr>
        <w:t> mobile app, for </w:t>
      </w:r>
      <w:hyperlink r:id="rId6" w:history="1">
        <w:r w:rsidRPr="002905C8">
          <w:rPr>
            <w:rFonts w:ascii="Open Sans" w:eastAsia="Times New Roman" w:hAnsi="Open Sans" w:cs="Open Sans"/>
            <w:color w:val="075290"/>
            <w:sz w:val="26"/>
            <w:szCs w:val="26"/>
            <w:u w:val="single"/>
          </w:rPr>
          <w:t>iOS</w:t>
        </w:r>
      </w:hyperlink>
      <w:r w:rsidRPr="002905C8">
        <w:rPr>
          <w:rFonts w:ascii="Open Sans" w:eastAsia="Times New Roman" w:hAnsi="Open Sans" w:cs="Open Sans"/>
          <w:color w:val="000000"/>
          <w:sz w:val="26"/>
          <w:szCs w:val="26"/>
        </w:rPr>
        <w:t> and </w:t>
      </w:r>
      <w:hyperlink r:id="rId7" w:history="1">
        <w:r w:rsidRPr="002905C8">
          <w:rPr>
            <w:rFonts w:ascii="Open Sans" w:eastAsia="Times New Roman" w:hAnsi="Open Sans" w:cs="Open Sans"/>
            <w:color w:val="075290"/>
            <w:sz w:val="26"/>
            <w:szCs w:val="26"/>
            <w:u w:val="single"/>
          </w:rPr>
          <w:t>Android</w:t>
        </w:r>
      </w:hyperlink>
      <w:r w:rsidRPr="002905C8">
        <w:rPr>
          <w:rFonts w:ascii="Open Sans" w:eastAsia="Times New Roman" w:hAnsi="Open Sans" w:cs="Open Sans"/>
          <w:color w:val="000000"/>
          <w:sz w:val="26"/>
          <w:szCs w:val="26"/>
        </w:rPr>
        <w:t> devices, </w:t>
      </w:r>
      <w:hyperlink r:id="rId8" w:history="1">
        <w:r w:rsidRPr="002905C8">
          <w:rPr>
            <w:rFonts w:ascii="Open Sans" w:eastAsia="Times New Roman" w:hAnsi="Open Sans" w:cs="Open Sans"/>
            <w:color w:val="075290"/>
            <w:sz w:val="26"/>
            <w:szCs w:val="26"/>
            <w:u w:val="single"/>
          </w:rPr>
          <w:t>using the Digital Online Checklist</w:t>
        </w:r>
      </w:hyperlink>
    </w:p>
    <w:p w14:paraId="59808571" w14:textId="77777777" w:rsidR="002905C8" w:rsidRPr="002905C8" w:rsidRDefault="002905C8" w:rsidP="002905C8">
      <w:pPr>
        <w:shd w:val="clear" w:color="auto" w:fill="FFFFFF"/>
        <w:spacing w:before="100" w:beforeAutospacing="1" w:after="100" w:afterAutospacing="1" w:line="240" w:lineRule="auto"/>
        <w:outlineLvl w:val="1"/>
        <w:rPr>
          <w:rFonts w:ascii="Open Sans SemiBold" w:eastAsia="Times New Roman" w:hAnsi="Open Sans SemiBold" w:cs="Open Sans SemiBold"/>
          <w:b/>
          <w:bCs/>
          <w:color w:val="333333"/>
          <w:sz w:val="36"/>
          <w:szCs w:val="36"/>
        </w:rPr>
      </w:pPr>
      <w:r w:rsidRPr="002905C8">
        <w:rPr>
          <w:rFonts w:ascii="Open Sans SemiBold" w:eastAsia="Times New Roman" w:hAnsi="Open Sans SemiBold" w:cs="Open Sans SemiBold"/>
          <w:b/>
          <w:bCs/>
          <w:color w:val="333333"/>
          <w:sz w:val="36"/>
          <w:szCs w:val="36"/>
        </w:rPr>
        <w:t>What most children do by this age:</w:t>
      </w:r>
    </w:p>
    <w:p w14:paraId="328C2462" w14:textId="77777777" w:rsidR="002905C8" w:rsidRPr="002905C8" w:rsidRDefault="002905C8" w:rsidP="002905C8">
      <w:pPr>
        <w:shd w:val="clear" w:color="auto" w:fill="FFFFFF"/>
        <w:spacing w:before="100" w:beforeAutospacing="1" w:after="100" w:afterAutospacing="1" w:line="240" w:lineRule="auto"/>
        <w:outlineLvl w:val="2"/>
        <w:rPr>
          <w:rFonts w:ascii="Segoe UI" w:eastAsia="Times New Roman" w:hAnsi="Segoe UI" w:cs="Segoe UI"/>
          <w:color w:val="222222"/>
          <w:sz w:val="27"/>
          <w:szCs w:val="27"/>
        </w:rPr>
      </w:pPr>
      <w:r w:rsidRPr="002905C8">
        <w:rPr>
          <w:rFonts w:ascii="Segoe UI" w:eastAsia="Times New Roman" w:hAnsi="Segoe UI" w:cs="Segoe UI"/>
          <w:color w:val="222222"/>
          <w:sz w:val="27"/>
          <w:szCs w:val="27"/>
        </w:rPr>
        <w:t>Social/Emotional Milestones</w:t>
      </w:r>
    </w:p>
    <w:p w14:paraId="455C7F65" w14:textId="77777777" w:rsidR="002905C8" w:rsidRPr="002905C8" w:rsidRDefault="002905C8" w:rsidP="002905C8">
      <w:pPr>
        <w:numPr>
          <w:ilvl w:val="0"/>
          <w:numId w:val="1"/>
        </w:numPr>
        <w:shd w:val="clear" w:color="auto" w:fill="FFFFFF"/>
        <w:spacing w:before="100" w:beforeAutospacing="1" w:after="0" w:line="240" w:lineRule="auto"/>
        <w:ind w:left="495"/>
        <w:rPr>
          <w:rFonts w:ascii="Open Sans" w:eastAsia="Times New Roman" w:hAnsi="Open Sans" w:cs="Open Sans"/>
          <w:color w:val="000000"/>
          <w:sz w:val="26"/>
          <w:szCs w:val="26"/>
        </w:rPr>
      </w:pPr>
      <w:r w:rsidRPr="002905C8">
        <w:rPr>
          <w:rFonts w:ascii="Open Sans" w:eastAsia="Times New Roman" w:hAnsi="Open Sans" w:cs="Open Sans"/>
          <w:color w:val="000000"/>
          <w:sz w:val="26"/>
          <w:szCs w:val="26"/>
        </w:rPr>
        <w:t>Plays games with you, like pat-a-cake</w:t>
      </w:r>
    </w:p>
    <w:p w14:paraId="08901D96" w14:textId="77777777" w:rsidR="002905C8" w:rsidRPr="002905C8" w:rsidRDefault="002905C8" w:rsidP="002905C8">
      <w:pPr>
        <w:shd w:val="clear" w:color="auto" w:fill="FFFFFF"/>
        <w:spacing w:before="100" w:beforeAutospacing="1" w:after="100" w:afterAutospacing="1" w:line="240" w:lineRule="auto"/>
        <w:outlineLvl w:val="2"/>
        <w:rPr>
          <w:rFonts w:ascii="Segoe UI" w:eastAsia="Times New Roman" w:hAnsi="Segoe UI" w:cs="Segoe UI"/>
          <w:color w:val="222222"/>
          <w:sz w:val="27"/>
          <w:szCs w:val="27"/>
        </w:rPr>
      </w:pPr>
      <w:r w:rsidRPr="002905C8">
        <w:rPr>
          <w:rFonts w:ascii="Segoe UI" w:eastAsia="Times New Roman" w:hAnsi="Segoe UI" w:cs="Segoe UI"/>
          <w:color w:val="222222"/>
          <w:sz w:val="27"/>
          <w:szCs w:val="27"/>
        </w:rPr>
        <w:t>Language/Communication Milestones</w:t>
      </w:r>
    </w:p>
    <w:p w14:paraId="1BCBB971" w14:textId="77777777" w:rsidR="002905C8" w:rsidRPr="002905C8" w:rsidRDefault="002905C8" w:rsidP="002905C8">
      <w:pPr>
        <w:numPr>
          <w:ilvl w:val="0"/>
          <w:numId w:val="2"/>
        </w:numPr>
        <w:shd w:val="clear" w:color="auto" w:fill="FFFFFF"/>
        <w:spacing w:before="100" w:beforeAutospacing="1" w:after="100" w:afterAutospacing="1" w:line="240" w:lineRule="auto"/>
        <w:ind w:left="495"/>
        <w:rPr>
          <w:rFonts w:ascii="Open Sans" w:eastAsia="Times New Roman" w:hAnsi="Open Sans" w:cs="Open Sans"/>
          <w:color w:val="000000"/>
          <w:sz w:val="26"/>
          <w:szCs w:val="26"/>
        </w:rPr>
      </w:pPr>
      <w:r w:rsidRPr="002905C8">
        <w:rPr>
          <w:rFonts w:ascii="Open Sans" w:eastAsia="Times New Roman" w:hAnsi="Open Sans" w:cs="Open Sans"/>
          <w:color w:val="000000"/>
          <w:sz w:val="26"/>
          <w:szCs w:val="26"/>
        </w:rPr>
        <w:t>Waves “bye-bye”</w:t>
      </w:r>
    </w:p>
    <w:p w14:paraId="7195F57F" w14:textId="77777777" w:rsidR="002905C8" w:rsidRPr="002905C8" w:rsidRDefault="002905C8" w:rsidP="002905C8">
      <w:pPr>
        <w:numPr>
          <w:ilvl w:val="0"/>
          <w:numId w:val="2"/>
        </w:numPr>
        <w:shd w:val="clear" w:color="auto" w:fill="FFFFFF"/>
        <w:spacing w:before="100" w:beforeAutospacing="1" w:after="100" w:afterAutospacing="1" w:line="240" w:lineRule="auto"/>
        <w:ind w:left="495"/>
        <w:rPr>
          <w:rFonts w:ascii="Open Sans" w:eastAsia="Times New Roman" w:hAnsi="Open Sans" w:cs="Open Sans"/>
          <w:color w:val="000000"/>
          <w:sz w:val="26"/>
          <w:szCs w:val="26"/>
        </w:rPr>
      </w:pPr>
      <w:r w:rsidRPr="002905C8">
        <w:rPr>
          <w:rFonts w:ascii="Open Sans" w:eastAsia="Times New Roman" w:hAnsi="Open Sans" w:cs="Open Sans"/>
          <w:color w:val="000000"/>
          <w:sz w:val="26"/>
          <w:szCs w:val="26"/>
        </w:rPr>
        <w:t>Calls a parent “mama” or “dada” or another special name</w:t>
      </w:r>
    </w:p>
    <w:p w14:paraId="20F7F3FD" w14:textId="77777777" w:rsidR="002905C8" w:rsidRPr="002905C8" w:rsidRDefault="002905C8" w:rsidP="002905C8">
      <w:pPr>
        <w:numPr>
          <w:ilvl w:val="0"/>
          <w:numId w:val="2"/>
        </w:numPr>
        <w:shd w:val="clear" w:color="auto" w:fill="FFFFFF"/>
        <w:spacing w:before="100" w:beforeAutospacing="1" w:after="0" w:line="240" w:lineRule="auto"/>
        <w:ind w:left="495"/>
        <w:rPr>
          <w:rFonts w:ascii="Open Sans" w:eastAsia="Times New Roman" w:hAnsi="Open Sans" w:cs="Open Sans"/>
          <w:color w:val="000000"/>
          <w:sz w:val="26"/>
          <w:szCs w:val="26"/>
        </w:rPr>
      </w:pPr>
      <w:r w:rsidRPr="002905C8">
        <w:rPr>
          <w:rFonts w:ascii="Open Sans" w:eastAsia="Times New Roman" w:hAnsi="Open Sans" w:cs="Open Sans"/>
          <w:color w:val="000000"/>
          <w:sz w:val="26"/>
          <w:szCs w:val="26"/>
        </w:rPr>
        <w:t>Understands “no” (pauses briefly or stops when you say it)</w:t>
      </w:r>
    </w:p>
    <w:p w14:paraId="6357E549" w14:textId="77777777" w:rsidR="002905C8" w:rsidRPr="002905C8" w:rsidRDefault="002905C8" w:rsidP="002905C8">
      <w:pPr>
        <w:shd w:val="clear" w:color="auto" w:fill="FFFFFF"/>
        <w:spacing w:before="100" w:beforeAutospacing="1" w:after="100" w:afterAutospacing="1" w:line="240" w:lineRule="auto"/>
        <w:outlineLvl w:val="2"/>
        <w:rPr>
          <w:rFonts w:ascii="Segoe UI" w:eastAsia="Times New Roman" w:hAnsi="Segoe UI" w:cs="Segoe UI"/>
          <w:color w:val="222222"/>
          <w:sz w:val="27"/>
          <w:szCs w:val="27"/>
        </w:rPr>
      </w:pPr>
      <w:r w:rsidRPr="002905C8">
        <w:rPr>
          <w:rFonts w:ascii="Segoe UI" w:eastAsia="Times New Roman" w:hAnsi="Segoe UI" w:cs="Segoe UI"/>
          <w:color w:val="222222"/>
          <w:sz w:val="27"/>
          <w:szCs w:val="27"/>
        </w:rPr>
        <w:t>Cognitive Milestones (learning, thinking, problem-solving)</w:t>
      </w:r>
    </w:p>
    <w:p w14:paraId="3E03FA16" w14:textId="77777777" w:rsidR="002905C8" w:rsidRPr="002905C8" w:rsidRDefault="002905C8" w:rsidP="002905C8">
      <w:pPr>
        <w:numPr>
          <w:ilvl w:val="0"/>
          <w:numId w:val="3"/>
        </w:numPr>
        <w:shd w:val="clear" w:color="auto" w:fill="FFFFFF"/>
        <w:spacing w:before="100" w:beforeAutospacing="1" w:after="100" w:afterAutospacing="1" w:line="240" w:lineRule="auto"/>
        <w:ind w:left="495"/>
        <w:rPr>
          <w:rFonts w:ascii="Open Sans" w:eastAsia="Times New Roman" w:hAnsi="Open Sans" w:cs="Open Sans"/>
          <w:color w:val="000000"/>
          <w:sz w:val="26"/>
          <w:szCs w:val="26"/>
        </w:rPr>
      </w:pPr>
      <w:r w:rsidRPr="002905C8">
        <w:rPr>
          <w:rFonts w:ascii="Open Sans" w:eastAsia="Times New Roman" w:hAnsi="Open Sans" w:cs="Open Sans"/>
          <w:color w:val="000000"/>
          <w:sz w:val="26"/>
          <w:szCs w:val="26"/>
        </w:rPr>
        <w:t>Puts something in a container, like a block in a cup</w:t>
      </w:r>
    </w:p>
    <w:p w14:paraId="399DEC4B" w14:textId="77777777" w:rsidR="002905C8" w:rsidRPr="002905C8" w:rsidRDefault="002905C8" w:rsidP="002905C8">
      <w:pPr>
        <w:numPr>
          <w:ilvl w:val="0"/>
          <w:numId w:val="3"/>
        </w:numPr>
        <w:shd w:val="clear" w:color="auto" w:fill="FFFFFF"/>
        <w:spacing w:before="100" w:beforeAutospacing="1" w:after="0" w:line="240" w:lineRule="auto"/>
        <w:ind w:left="495"/>
        <w:rPr>
          <w:rFonts w:ascii="Open Sans" w:eastAsia="Times New Roman" w:hAnsi="Open Sans" w:cs="Open Sans"/>
          <w:color w:val="000000"/>
          <w:sz w:val="26"/>
          <w:szCs w:val="26"/>
        </w:rPr>
      </w:pPr>
      <w:r w:rsidRPr="002905C8">
        <w:rPr>
          <w:rFonts w:ascii="Open Sans" w:eastAsia="Times New Roman" w:hAnsi="Open Sans" w:cs="Open Sans"/>
          <w:color w:val="000000"/>
          <w:sz w:val="26"/>
          <w:szCs w:val="26"/>
        </w:rPr>
        <w:t>Looks for things he sees you hide, like a toy under a blanket</w:t>
      </w:r>
    </w:p>
    <w:p w14:paraId="7A7ECBF7" w14:textId="77777777" w:rsidR="002905C8" w:rsidRPr="002905C8" w:rsidRDefault="002905C8" w:rsidP="002905C8">
      <w:pPr>
        <w:shd w:val="clear" w:color="auto" w:fill="FFFFFF"/>
        <w:spacing w:before="100" w:beforeAutospacing="1" w:after="100" w:afterAutospacing="1" w:line="240" w:lineRule="auto"/>
        <w:outlineLvl w:val="2"/>
        <w:rPr>
          <w:rFonts w:ascii="Segoe UI" w:eastAsia="Times New Roman" w:hAnsi="Segoe UI" w:cs="Segoe UI"/>
          <w:color w:val="222222"/>
          <w:sz w:val="27"/>
          <w:szCs w:val="27"/>
        </w:rPr>
      </w:pPr>
      <w:r w:rsidRPr="002905C8">
        <w:rPr>
          <w:rFonts w:ascii="Segoe UI" w:eastAsia="Times New Roman" w:hAnsi="Segoe UI" w:cs="Segoe UI"/>
          <w:color w:val="222222"/>
          <w:sz w:val="27"/>
          <w:szCs w:val="27"/>
        </w:rPr>
        <w:t>Movement/Physical Development Milestones</w:t>
      </w:r>
    </w:p>
    <w:p w14:paraId="6D63B0F3" w14:textId="77777777" w:rsidR="002905C8" w:rsidRPr="002905C8" w:rsidRDefault="002905C8" w:rsidP="002905C8">
      <w:pPr>
        <w:numPr>
          <w:ilvl w:val="0"/>
          <w:numId w:val="4"/>
        </w:numPr>
        <w:shd w:val="clear" w:color="auto" w:fill="FFFFFF"/>
        <w:spacing w:before="100" w:beforeAutospacing="1" w:after="100" w:afterAutospacing="1" w:line="240" w:lineRule="auto"/>
        <w:ind w:left="495"/>
        <w:rPr>
          <w:rFonts w:ascii="Open Sans" w:eastAsia="Times New Roman" w:hAnsi="Open Sans" w:cs="Open Sans"/>
          <w:color w:val="000000"/>
          <w:sz w:val="26"/>
          <w:szCs w:val="26"/>
        </w:rPr>
      </w:pPr>
      <w:r w:rsidRPr="002905C8">
        <w:rPr>
          <w:rFonts w:ascii="Open Sans" w:eastAsia="Times New Roman" w:hAnsi="Open Sans" w:cs="Open Sans"/>
          <w:color w:val="000000"/>
          <w:sz w:val="26"/>
          <w:szCs w:val="26"/>
        </w:rPr>
        <w:t>Pulls up to stand</w:t>
      </w:r>
    </w:p>
    <w:p w14:paraId="24883B9C" w14:textId="77777777" w:rsidR="002905C8" w:rsidRPr="002905C8" w:rsidRDefault="002905C8" w:rsidP="002905C8">
      <w:pPr>
        <w:numPr>
          <w:ilvl w:val="0"/>
          <w:numId w:val="4"/>
        </w:numPr>
        <w:shd w:val="clear" w:color="auto" w:fill="FFFFFF"/>
        <w:spacing w:before="100" w:beforeAutospacing="1" w:after="100" w:afterAutospacing="1" w:line="240" w:lineRule="auto"/>
        <w:ind w:left="495"/>
        <w:rPr>
          <w:rFonts w:ascii="Open Sans" w:eastAsia="Times New Roman" w:hAnsi="Open Sans" w:cs="Open Sans"/>
          <w:color w:val="000000"/>
          <w:sz w:val="26"/>
          <w:szCs w:val="26"/>
        </w:rPr>
      </w:pPr>
      <w:r w:rsidRPr="002905C8">
        <w:rPr>
          <w:rFonts w:ascii="Open Sans" w:eastAsia="Times New Roman" w:hAnsi="Open Sans" w:cs="Open Sans"/>
          <w:color w:val="000000"/>
          <w:sz w:val="26"/>
          <w:szCs w:val="26"/>
        </w:rPr>
        <w:t>Walks, holding on to furniture</w:t>
      </w:r>
    </w:p>
    <w:p w14:paraId="1963A7B7" w14:textId="77777777" w:rsidR="002905C8" w:rsidRPr="002905C8" w:rsidRDefault="002905C8" w:rsidP="002905C8">
      <w:pPr>
        <w:numPr>
          <w:ilvl w:val="0"/>
          <w:numId w:val="4"/>
        </w:numPr>
        <w:shd w:val="clear" w:color="auto" w:fill="FFFFFF"/>
        <w:spacing w:before="100" w:beforeAutospacing="1" w:after="100" w:afterAutospacing="1" w:line="240" w:lineRule="auto"/>
        <w:ind w:left="495"/>
        <w:rPr>
          <w:rFonts w:ascii="Open Sans" w:eastAsia="Times New Roman" w:hAnsi="Open Sans" w:cs="Open Sans"/>
          <w:color w:val="000000"/>
          <w:sz w:val="26"/>
          <w:szCs w:val="26"/>
        </w:rPr>
      </w:pPr>
      <w:r w:rsidRPr="002905C8">
        <w:rPr>
          <w:rFonts w:ascii="Open Sans" w:eastAsia="Times New Roman" w:hAnsi="Open Sans" w:cs="Open Sans"/>
          <w:color w:val="000000"/>
          <w:sz w:val="26"/>
          <w:szCs w:val="26"/>
        </w:rPr>
        <w:t>Drinks from a cup without a lid, as you hold it</w:t>
      </w:r>
    </w:p>
    <w:p w14:paraId="1F25DB5E" w14:textId="77777777" w:rsidR="002905C8" w:rsidRPr="002905C8" w:rsidRDefault="002905C8" w:rsidP="002905C8">
      <w:pPr>
        <w:numPr>
          <w:ilvl w:val="0"/>
          <w:numId w:val="4"/>
        </w:numPr>
        <w:shd w:val="clear" w:color="auto" w:fill="FFFFFF"/>
        <w:spacing w:before="100" w:beforeAutospacing="1" w:after="0" w:line="240" w:lineRule="auto"/>
        <w:ind w:left="495"/>
        <w:rPr>
          <w:rFonts w:ascii="Open Sans" w:eastAsia="Times New Roman" w:hAnsi="Open Sans" w:cs="Open Sans"/>
          <w:color w:val="000000"/>
          <w:sz w:val="26"/>
          <w:szCs w:val="26"/>
        </w:rPr>
      </w:pPr>
      <w:r w:rsidRPr="002905C8">
        <w:rPr>
          <w:rFonts w:ascii="Open Sans" w:eastAsia="Times New Roman" w:hAnsi="Open Sans" w:cs="Open Sans"/>
          <w:color w:val="000000"/>
          <w:sz w:val="26"/>
          <w:szCs w:val="26"/>
        </w:rPr>
        <w:t>Picks things up between thumb and pointer finger, like small bits of food</w:t>
      </w:r>
    </w:p>
    <w:p w14:paraId="0A5D6E5B" w14:textId="77777777" w:rsidR="002905C8" w:rsidRPr="002905C8" w:rsidRDefault="002905C8" w:rsidP="002905C8">
      <w:pPr>
        <w:shd w:val="clear" w:color="auto" w:fill="FFFFFF"/>
        <w:spacing w:before="100" w:beforeAutospacing="1" w:after="100" w:afterAutospacing="1" w:line="240" w:lineRule="auto"/>
        <w:outlineLvl w:val="2"/>
        <w:rPr>
          <w:rFonts w:ascii="Segoe UI" w:eastAsia="Times New Roman" w:hAnsi="Segoe UI" w:cs="Segoe UI"/>
          <w:color w:val="222222"/>
          <w:sz w:val="27"/>
          <w:szCs w:val="27"/>
        </w:rPr>
      </w:pPr>
      <w:r w:rsidRPr="002905C8">
        <w:rPr>
          <w:rFonts w:ascii="Segoe UI" w:eastAsia="Times New Roman" w:hAnsi="Segoe UI" w:cs="Segoe UI"/>
          <w:color w:val="222222"/>
          <w:sz w:val="27"/>
          <w:szCs w:val="27"/>
        </w:rPr>
        <w:t>Other important things to share with the doctor…</w:t>
      </w:r>
    </w:p>
    <w:p w14:paraId="3D5F5E4B" w14:textId="77777777" w:rsidR="002905C8" w:rsidRPr="002905C8" w:rsidRDefault="002905C8" w:rsidP="002905C8">
      <w:pPr>
        <w:numPr>
          <w:ilvl w:val="0"/>
          <w:numId w:val="5"/>
        </w:numPr>
        <w:spacing w:before="100" w:beforeAutospacing="1" w:after="100" w:afterAutospacing="1" w:line="240" w:lineRule="auto"/>
        <w:ind w:left="495"/>
        <w:rPr>
          <w:rFonts w:ascii="Open Sans" w:eastAsia="Times New Roman" w:hAnsi="Open Sans" w:cs="Open Sans"/>
          <w:color w:val="000000"/>
          <w:sz w:val="26"/>
          <w:szCs w:val="26"/>
        </w:rPr>
      </w:pPr>
      <w:r w:rsidRPr="002905C8">
        <w:rPr>
          <w:rFonts w:ascii="Open Sans" w:eastAsia="Times New Roman" w:hAnsi="Open Sans" w:cs="Open Sans"/>
          <w:color w:val="000000"/>
          <w:sz w:val="26"/>
          <w:szCs w:val="26"/>
        </w:rPr>
        <w:t>What are some things you and your baby do together?</w:t>
      </w:r>
    </w:p>
    <w:p w14:paraId="0EB136CB" w14:textId="77777777" w:rsidR="002905C8" w:rsidRPr="002905C8" w:rsidRDefault="002905C8" w:rsidP="002905C8">
      <w:pPr>
        <w:numPr>
          <w:ilvl w:val="0"/>
          <w:numId w:val="5"/>
        </w:numPr>
        <w:spacing w:before="100" w:beforeAutospacing="1" w:after="100" w:afterAutospacing="1" w:line="240" w:lineRule="auto"/>
        <w:ind w:left="495"/>
        <w:rPr>
          <w:rFonts w:ascii="Open Sans" w:eastAsia="Times New Roman" w:hAnsi="Open Sans" w:cs="Open Sans"/>
          <w:color w:val="000000"/>
          <w:sz w:val="26"/>
          <w:szCs w:val="26"/>
        </w:rPr>
      </w:pPr>
      <w:r w:rsidRPr="002905C8">
        <w:rPr>
          <w:rFonts w:ascii="Open Sans" w:eastAsia="Times New Roman" w:hAnsi="Open Sans" w:cs="Open Sans"/>
          <w:color w:val="000000"/>
          <w:sz w:val="26"/>
          <w:szCs w:val="26"/>
        </w:rPr>
        <w:t>What are some things your baby likes to do?</w:t>
      </w:r>
    </w:p>
    <w:p w14:paraId="3F8FD187" w14:textId="77777777" w:rsidR="002905C8" w:rsidRPr="002905C8" w:rsidRDefault="002905C8" w:rsidP="002905C8">
      <w:pPr>
        <w:numPr>
          <w:ilvl w:val="0"/>
          <w:numId w:val="5"/>
        </w:numPr>
        <w:spacing w:before="100" w:beforeAutospacing="1" w:after="100" w:afterAutospacing="1" w:line="240" w:lineRule="auto"/>
        <w:ind w:left="495"/>
        <w:rPr>
          <w:rFonts w:ascii="Open Sans" w:eastAsia="Times New Roman" w:hAnsi="Open Sans" w:cs="Open Sans"/>
          <w:color w:val="000000"/>
          <w:sz w:val="26"/>
          <w:szCs w:val="26"/>
        </w:rPr>
      </w:pPr>
      <w:r w:rsidRPr="002905C8">
        <w:rPr>
          <w:rFonts w:ascii="Open Sans" w:eastAsia="Times New Roman" w:hAnsi="Open Sans" w:cs="Open Sans"/>
          <w:color w:val="000000"/>
          <w:sz w:val="26"/>
          <w:szCs w:val="26"/>
        </w:rPr>
        <w:lastRenderedPageBreak/>
        <w:t>Is there anything your baby does or does not do that concerns you?</w:t>
      </w:r>
    </w:p>
    <w:p w14:paraId="0B660256" w14:textId="77777777" w:rsidR="002905C8" w:rsidRPr="002905C8" w:rsidRDefault="002905C8" w:rsidP="002905C8">
      <w:pPr>
        <w:numPr>
          <w:ilvl w:val="0"/>
          <w:numId w:val="5"/>
        </w:numPr>
        <w:spacing w:before="100" w:beforeAutospacing="1" w:after="100" w:afterAutospacing="1" w:line="240" w:lineRule="auto"/>
        <w:ind w:left="495"/>
        <w:rPr>
          <w:rFonts w:ascii="Open Sans" w:eastAsia="Times New Roman" w:hAnsi="Open Sans" w:cs="Open Sans"/>
          <w:color w:val="000000"/>
          <w:sz w:val="26"/>
          <w:szCs w:val="26"/>
        </w:rPr>
      </w:pPr>
      <w:r w:rsidRPr="002905C8">
        <w:rPr>
          <w:rFonts w:ascii="Open Sans" w:eastAsia="Times New Roman" w:hAnsi="Open Sans" w:cs="Open Sans"/>
          <w:color w:val="000000"/>
          <w:sz w:val="26"/>
          <w:szCs w:val="26"/>
        </w:rPr>
        <w:t>Has your baby lost any skills he/she once had?</w:t>
      </w:r>
    </w:p>
    <w:p w14:paraId="63744BFF" w14:textId="77777777" w:rsidR="002905C8" w:rsidRPr="002905C8" w:rsidRDefault="002905C8" w:rsidP="002905C8">
      <w:pPr>
        <w:numPr>
          <w:ilvl w:val="0"/>
          <w:numId w:val="5"/>
        </w:numPr>
        <w:spacing w:before="100" w:beforeAutospacing="1" w:after="0" w:line="240" w:lineRule="auto"/>
        <w:ind w:left="495"/>
        <w:rPr>
          <w:rFonts w:ascii="Open Sans" w:eastAsia="Times New Roman" w:hAnsi="Open Sans" w:cs="Open Sans"/>
          <w:color w:val="000000"/>
          <w:sz w:val="26"/>
          <w:szCs w:val="26"/>
        </w:rPr>
      </w:pPr>
      <w:r w:rsidRPr="002905C8">
        <w:rPr>
          <w:rFonts w:ascii="Open Sans" w:eastAsia="Times New Roman" w:hAnsi="Open Sans" w:cs="Open Sans"/>
          <w:color w:val="000000"/>
          <w:sz w:val="26"/>
          <w:szCs w:val="26"/>
        </w:rPr>
        <w:t>Does your baby have any special healthcare needs or was he/she born prematurely?</w:t>
      </w:r>
    </w:p>
    <w:p w14:paraId="7F945CA9" w14:textId="77777777" w:rsidR="002905C8" w:rsidRPr="002905C8" w:rsidRDefault="002905C8" w:rsidP="002905C8">
      <w:pPr>
        <w:shd w:val="clear" w:color="auto" w:fill="005EAA"/>
        <w:spacing w:after="0" w:line="240" w:lineRule="auto"/>
        <w:rPr>
          <w:rFonts w:ascii="Open Sans" w:eastAsia="Times New Roman" w:hAnsi="Open Sans" w:cs="Open Sans"/>
          <w:color w:val="FFFFFF"/>
          <w:sz w:val="26"/>
          <w:szCs w:val="26"/>
        </w:rPr>
      </w:pPr>
      <w:r w:rsidRPr="002905C8">
        <w:rPr>
          <w:rFonts w:ascii="Open Sans" w:eastAsia="Times New Roman" w:hAnsi="Open Sans" w:cs="Open Sans"/>
          <w:color w:val="FFFFFF"/>
          <w:sz w:val="26"/>
          <w:szCs w:val="26"/>
        </w:rPr>
        <w:t>Download CDC’s free Milestone Tracker App</w:t>
      </w:r>
    </w:p>
    <w:p w14:paraId="79B3B63A" w14:textId="4BEB7AC6" w:rsidR="002905C8" w:rsidRPr="002905C8" w:rsidRDefault="002905C8" w:rsidP="002905C8">
      <w:pPr>
        <w:shd w:val="clear" w:color="auto" w:fill="FFFFFF"/>
        <w:spacing w:after="0" w:line="240" w:lineRule="auto"/>
        <w:jc w:val="center"/>
        <w:rPr>
          <w:rFonts w:ascii="Open Sans" w:eastAsia="Times New Roman" w:hAnsi="Open Sans" w:cs="Open Sans"/>
          <w:color w:val="000000"/>
          <w:sz w:val="26"/>
          <w:szCs w:val="26"/>
        </w:rPr>
      </w:pPr>
      <w:r w:rsidRPr="002905C8">
        <w:rPr>
          <w:rFonts w:ascii="Open Sans" w:eastAsia="Times New Roman" w:hAnsi="Open Sans" w:cs="Open Sans"/>
          <w:noProof/>
          <w:color w:val="075290"/>
          <w:sz w:val="26"/>
          <w:szCs w:val="26"/>
        </w:rPr>
        <w:drawing>
          <wp:inline distT="0" distB="0" distL="0" distR="0" wp14:anchorId="5D68A27E" wp14:editId="5DE8ED7B">
            <wp:extent cx="3810000" cy="3810000"/>
            <wp:effectExtent l="0" t="0" r="0" b="0"/>
            <wp:docPr id="2" name="Picture 2" descr="download the milestone tracker app now">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 the milestone tracker app now">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p>
    <w:p w14:paraId="7E62D291" w14:textId="77777777" w:rsidR="002905C8" w:rsidRPr="002905C8" w:rsidRDefault="002905C8" w:rsidP="002905C8">
      <w:pPr>
        <w:pBdr>
          <w:top w:val="single" w:sz="6" w:space="0" w:color="005EAA"/>
          <w:left w:val="single" w:sz="6" w:space="0" w:color="005EAA"/>
          <w:bottom w:val="single" w:sz="6" w:space="0" w:color="005EAA"/>
          <w:right w:val="single" w:sz="6" w:space="0" w:color="005EAA"/>
        </w:pBdr>
        <w:shd w:val="clear" w:color="auto" w:fill="005EAA"/>
        <w:spacing w:after="0" w:line="240" w:lineRule="auto"/>
        <w:jc w:val="center"/>
        <w:textAlignment w:val="center"/>
        <w:rPr>
          <w:rFonts w:ascii="Open Sans" w:eastAsia="Times New Roman" w:hAnsi="Open Sans" w:cs="Open Sans"/>
          <w:color w:val="FFFFFF"/>
          <w:sz w:val="26"/>
          <w:szCs w:val="26"/>
        </w:rPr>
      </w:pPr>
      <w:hyperlink r:id="rId11" w:history="1">
        <w:r w:rsidRPr="002905C8">
          <w:rPr>
            <w:rFonts w:ascii="Open Sans" w:eastAsia="Times New Roman" w:hAnsi="Open Sans" w:cs="Open Sans"/>
            <w:color w:val="FFFFFF"/>
            <w:sz w:val="26"/>
            <w:szCs w:val="26"/>
            <w:u w:val="single"/>
          </w:rPr>
          <w:t>View</w:t>
        </w:r>
      </w:hyperlink>
    </w:p>
    <w:p w14:paraId="3034FC7D" w14:textId="77777777" w:rsidR="002905C8" w:rsidRPr="002905C8" w:rsidRDefault="002905C8" w:rsidP="002905C8">
      <w:pPr>
        <w:shd w:val="clear" w:color="auto" w:fill="C0E9FF"/>
        <w:spacing w:after="0" w:line="240" w:lineRule="auto"/>
        <w:outlineLvl w:val="3"/>
        <w:rPr>
          <w:rFonts w:ascii="Open Sans" w:eastAsia="Times New Roman" w:hAnsi="Open Sans" w:cs="Open Sans"/>
          <w:color w:val="222222"/>
          <w:sz w:val="24"/>
          <w:szCs w:val="24"/>
        </w:rPr>
      </w:pPr>
      <w:r w:rsidRPr="002905C8">
        <w:rPr>
          <w:rFonts w:ascii="Open Sans" w:eastAsia="Times New Roman" w:hAnsi="Open Sans" w:cs="Open Sans"/>
          <w:color w:val="222222"/>
          <w:sz w:val="24"/>
          <w:szCs w:val="24"/>
        </w:rPr>
        <w:t>Concerned About Your Child’s Development?</w:t>
      </w:r>
      <w:r w:rsidRPr="002905C8">
        <w:rPr>
          <w:rFonts w:ascii="Open Sans" w:eastAsia="Times New Roman" w:hAnsi="Open Sans" w:cs="Open Sans"/>
          <w:color w:val="222222"/>
          <w:sz w:val="24"/>
          <w:szCs w:val="24"/>
        </w:rPr>
        <w:br/>
        <w:t>Act Early.</w:t>
      </w:r>
    </w:p>
    <w:p w14:paraId="7BC70BF7" w14:textId="77777777" w:rsidR="002905C8" w:rsidRPr="002905C8" w:rsidRDefault="002905C8" w:rsidP="002905C8">
      <w:pPr>
        <w:shd w:val="clear" w:color="auto" w:fill="C0E9FF"/>
        <w:spacing w:after="0" w:line="240" w:lineRule="auto"/>
        <w:rPr>
          <w:rFonts w:ascii="Open Sans" w:eastAsia="Times New Roman" w:hAnsi="Open Sans" w:cs="Open Sans"/>
          <w:color w:val="000000"/>
          <w:sz w:val="26"/>
          <w:szCs w:val="26"/>
        </w:rPr>
      </w:pPr>
      <w:r w:rsidRPr="002905C8">
        <w:rPr>
          <w:rFonts w:ascii="Open Sans" w:eastAsia="Times New Roman" w:hAnsi="Open Sans" w:cs="Open Sans"/>
          <w:color w:val="000000"/>
          <w:sz w:val="26"/>
          <w:szCs w:val="26"/>
        </w:rPr>
        <w:pict w14:anchorId="122EACC5">
          <v:rect id="_x0000_i1026" style="width:0;height:0" o:hralign="center" o:hrstd="t" o:hr="t" fillcolor="#a0a0a0" stroked="f"/>
        </w:pict>
      </w:r>
    </w:p>
    <w:p w14:paraId="1E230AA7" w14:textId="77777777" w:rsidR="002905C8" w:rsidRPr="002905C8" w:rsidRDefault="002905C8" w:rsidP="002905C8">
      <w:pPr>
        <w:shd w:val="clear" w:color="auto" w:fill="C0E9FF"/>
        <w:spacing w:after="100" w:afterAutospacing="1" w:line="240" w:lineRule="auto"/>
        <w:rPr>
          <w:rFonts w:ascii="Open Sans" w:eastAsia="Times New Roman" w:hAnsi="Open Sans" w:cs="Open Sans"/>
          <w:color w:val="000000"/>
          <w:sz w:val="26"/>
          <w:szCs w:val="26"/>
        </w:rPr>
      </w:pPr>
      <w:r w:rsidRPr="002905C8">
        <w:rPr>
          <w:rFonts w:ascii="Open Sans" w:eastAsia="Times New Roman" w:hAnsi="Open Sans" w:cs="Open Sans"/>
          <w:b/>
          <w:bCs/>
          <w:color w:val="000000"/>
          <w:sz w:val="26"/>
          <w:szCs w:val="26"/>
        </w:rPr>
        <w:t>You know your child best. </w:t>
      </w:r>
      <w:r w:rsidRPr="002905C8">
        <w:rPr>
          <w:rFonts w:ascii="Open Sans" w:eastAsia="Times New Roman" w:hAnsi="Open Sans" w:cs="Open Sans"/>
          <w:color w:val="000000"/>
          <w:sz w:val="26"/>
          <w:szCs w:val="26"/>
        </w:rPr>
        <w:t>Don’t wait. If your child is not meeting one or more milestones, has lost skills he or she once had, or you have other concerns, act early. Talk with your child’s doctor, share your concerns, and ask about developmental screening.</w:t>
      </w:r>
    </w:p>
    <w:p w14:paraId="415C6F53" w14:textId="77777777" w:rsidR="002905C8" w:rsidRPr="002905C8" w:rsidRDefault="002905C8" w:rsidP="002905C8">
      <w:pPr>
        <w:shd w:val="clear" w:color="auto" w:fill="C0E9FF"/>
        <w:spacing w:after="100" w:afterAutospacing="1" w:line="240" w:lineRule="auto"/>
        <w:rPr>
          <w:rFonts w:ascii="Open Sans" w:eastAsia="Times New Roman" w:hAnsi="Open Sans" w:cs="Open Sans"/>
          <w:color w:val="000000"/>
          <w:sz w:val="26"/>
          <w:szCs w:val="26"/>
        </w:rPr>
      </w:pPr>
      <w:r w:rsidRPr="002905C8">
        <w:rPr>
          <w:rFonts w:ascii="Open Sans" w:eastAsia="Times New Roman" w:hAnsi="Open Sans" w:cs="Open Sans"/>
          <w:b/>
          <w:bCs/>
          <w:color w:val="000000"/>
          <w:sz w:val="26"/>
          <w:szCs w:val="26"/>
        </w:rPr>
        <w:t>If you or the doctor are still concerned:</w:t>
      </w:r>
    </w:p>
    <w:p w14:paraId="1227A802" w14:textId="77777777" w:rsidR="002905C8" w:rsidRPr="002905C8" w:rsidRDefault="002905C8" w:rsidP="002905C8">
      <w:pPr>
        <w:numPr>
          <w:ilvl w:val="0"/>
          <w:numId w:val="6"/>
        </w:numPr>
        <w:shd w:val="clear" w:color="auto" w:fill="C0E9FF"/>
        <w:spacing w:before="100" w:beforeAutospacing="1" w:after="100" w:afterAutospacing="1" w:line="240" w:lineRule="auto"/>
        <w:ind w:left="495"/>
        <w:rPr>
          <w:rFonts w:ascii="Open Sans" w:eastAsia="Times New Roman" w:hAnsi="Open Sans" w:cs="Open Sans"/>
          <w:color w:val="000000"/>
          <w:sz w:val="26"/>
          <w:szCs w:val="26"/>
        </w:rPr>
      </w:pPr>
      <w:r w:rsidRPr="002905C8">
        <w:rPr>
          <w:rFonts w:ascii="Open Sans" w:eastAsia="Times New Roman" w:hAnsi="Open Sans" w:cs="Open Sans"/>
          <w:color w:val="000000"/>
          <w:sz w:val="26"/>
          <w:szCs w:val="26"/>
        </w:rPr>
        <w:t>Ask for a referral to a specialist who can evaluate your child more; and</w:t>
      </w:r>
    </w:p>
    <w:p w14:paraId="16651AF0" w14:textId="77777777" w:rsidR="002905C8" w:rsidRPr="002905C8" w:rsidRDefault="002905C8" w:rsidP="002905C8">
      <w:pPr>
        <w:numPr>
          <w:ilvl w:val="0"/>
          <w:numId w:val="6"/>
        </w:numPr>
        <w:shd w:val="clear" w:color="auto" w:fill="C0E9FF"/>
        <w:spacing w:before="100" w:beforeAutospacing="1" w:after="0" w:line="240" w:lineRule="auto"/>
        <w:ind w:left="495"/>
        <w:rPr>
          <w:rFonts w:ascii="Open Sans" w:eastAsia="Times New Roman" w:hAnsi="Open Sans" w:cs="Open Sans"/>
          <w:color w:val="000000"/>
          <w:sz w:val="26"/>
          <w:szCs w:val="26"/>
        </w:rPr>
      </w:pPr>
      <w:r w:rsidRPr="002905C8">
        <w:rPr>
          <w:rFonts w:ascii="Open Sans" w:eastAsia="Times New Roman" w:hAnsi="Open Sans" w:cs="Open Sans"/>
          <w:color w:val="000000"/>
          <w:sz w:val="26"/>
          <w:szCs w:val="26"/>
        </w:rPr>
        <w:t>Call your state or territory’s early intervention program to find out if your child can get services to help. Learn more and find the number at </w:t>
      </w:r>
      <w:hyperlink r:id="rId12" w:history="1">
        <w:r w:rsidRPr="002905C8">
          <w:rPr>
            <w:rFonts w:ascii="Open Sans" w:eastAsia="Times New Roman" w:hAnsi="Open Sans" w:cs="Open Sans"/>
            <w:color w:val="075290"/>
            <w:sz w:val="26"/>
            <w:szCs w:val="26"/>
            <w:u w:val="single"/>
          </w:rPr>
          <w:t>cdc.gov/</w:t>
        </w:r>
        <w:proofErr w:type="spellStart"/>
        <w:r w:rsidRPr="002905C8">
          <w:rPr>
            <w:rFonts w:ascii="Open Sans" w:eastAsia="Times New Roman" w:hAnsi="Open Sans" w:cs="Open Sans"/>
            <w:color w:val="075290"/>
            <w:sz w:val="26"/>
            <w:szCs w:val="26"/>
            <w:u w:val="single"/>
          </w:rPr>
          <w:t>FindEI</w:t>
        </w:r>
        <w:proofErr w:type="spellEnd"/>
      </w:hyperlink>
      <w:r w:rsidRPr="002905C8">
        <w:rPr>
          <w:rFonts w:ascii="Open Sans" w:eastAsia="Times New Roman" w:hAnsi="Open Sans" w:cs="Open Sans"/>
          <w:color w:val="000000"/>
          <w:sz w:val="26"/>
          <w:szCs w:val="26"/>
        </w:rPr>
        <w:t>.</w:t>
      </w:r>
    </w:p>
    <w:p w14:paraId="3FC7243B" w14:textId="77777777" w:rsidR="002905C8" w:rsidRPr="002905C8" w:rsidRDefault="002905C8" w:rsidP="002905C8">
      <w:pPr>
        <w:shd w:val="clear" w:color="auto" w:fill="C0E9FF"/>
        <w:spacing w:after="0" w:line="240" w:lineRule="auto"/>
        <w:rPr>
          <w:rFonts w:ascii="Open Sans" w:eastAsia="Times New Roman" w:hAnsi="Open Sans" w:cs="Open Sans"/>
          <w:color w:val="000000"/>
          <w:sz w:val="26"/>
          <w:szCs w:val="26"/>
        </w:rPr>
      </w:pPr>
      <w:r w:rsidRPr="002905C8">
        <w:rPr>
          <w:rFonts w:ascii="Open Sans" w:eastAsia="Times New Roman" w:hAnsi="Open Sans" w:cs="Open Sans"/>
          <w:color w:val="000000"/>
          <w:sz w:val="26"/>
          <w:szCs w:val="26"/>
        </w:rPr>
        <w:lastRenderedPageBreak/>
        <w:t>For more on how to help your child, visit </w:t>
      </w:r>
      <w:hyperlink r:id="rId13" w:history="1">
        <w:r w:rsidRPr="002905C8">
          <w:rPr>
            <w:rFonts w:ascii="Open Sans" w:eastAsia="Times New Roman" w:hAnsi="Open Sans" w:cs="Open Sans"/>
            <w:color w:val="075290"/>
            <w:sz w:val="26"/>
            <w:szCs w:val="26"/>
            <w:u w:val="single"/>
          </w:rPr>
          <w:t>cdc.gov/Concerned</w:t>
        </w:r>
      </w:hyperlink>
      <w:r w:rsidRPr="002905C8">
        <w:rPr>
          <w:rFonts w:ascii="Open Sans" w:eastAsia="Times New Roman" w:hAnsi="Open Sans" w:cs="Open Sans"/>
          <w:color w:val="000000"/>
          <w:sz w:val="26"/>
          <w:szCs w:val="26"/>
        </w:rPr>
        <w:t>.</w:t>
      </w:r>
    </w:p>
    <w:p w14:paraId="55C5CA5E" w14:textId="77777777" w:rsidR="002905C8" w:rsidRPr="002905C8" w:rsidRDefault="002905C8" w:rsidP="002905C8">
      <w:pPr>
        <w:shd w:val="clear" w:color="auto" w:fill="005EAA"/>
        <w:spacing w:after="0" w:line="240" w:lineRule="auto"/>
        <w:rPr>
          <w:rFonts w:ascii="Open Sans" w:eastAsia="Times New Roman" w:hAnsi="Open Sans" w:cs="Open Sans"/>
          <w:color w:val="FFFFFF"/>
          <w:sz w:val="26"/>
          <w:szCs w:val="26"/>
        </w:rPr>
      </w:pPr>
      <w:r w:rsidRPr="002905C8">
        <w:rPr>
          <w:rFonts w:ascii="Open Sans" w:eastAsia="Times New Roman" w:hAnsi="Open Sans" w:cs="Open Sans"/>
          <w:color w:val="FFFFFF"/>
          <w:sz w:val="26"/>
          <w:szCs w:val="26"/>
        </w:rPr>
        <w:t xml:space="preserve">Tips and Activities: What You Can Do for Your </w:t>
      </w:r>
      <w:proofErr w:type="gramStart"/>
      <w:r w:rsidRPr="002905C8">
        <w:rPr>
          <w:rFonts w:ascii="Open Sans" w:eastAsia="Times New Roman" w:hAnsi="Open Sans" w:cs="Open Sans"/>
          <w:color w:val="FFFFFF"/>
          <w:sz w:val="26"/>
          <w:szCs w:val="26"/>
        </w:rPr>
        <w:t>12 month old</w:t>
      </w:r>
      <w:proofErr w:type="gramEnd"/>
    </w:p>
    <w:p w14:paraId="1FF1574F" w14:textId="32100E0F" w:rsidR="002905C8" w:rsidRPr="002905C8" w:rsidRDefault="002905C8" w:rsidP="002905C8">
      <w:pPr>
        <w:shd w:val="clear" w:color="auto" w:fill="FFFFFF"/>
        <w:spacing w:after="0" w:line="240" w:lineRule="auto"/>
        <w:rPr>
          <w:rFonts w:ascii="Open Sans" w:eastAsia="Times New Roman" w:hAnsi="Open Sans" w:cs="Open Sans"/>
          <w:color w:val="000000"/>
          <w:sz w:val="26"/>
          <w:szCs w:val="26"/>
        </w:rPr>
      </w:pPr>
      <w:r w:rsidRPr="002905C8">
        <w:rPr>
          <w:rFonts w:ascii="Open Sans" w:eastAsia="Times New Roman" w:hAnsi="Open Sans" w:cs="Open Sans"/>
          <w:noProof/>
          <w:color w:val="000000"/>
          <w:sz w:val="26"/>
          <w:szCs w:val="26"/>
        </w:rPr>
        <w:drawing>
          <wp:inline distT="0" distB="0" distL="0" distR="0" wp14:anchorId="23A6B1BF" wp14:editId="51C29D0E">
            <wp:extent cx="4229100" cy="3162300"/>
            <wp:effectExtent l="0" t="0" r="0" b="0"/>
            <wp:docPr id="1" name="Picture 1" descr="A one-year-old performing a milestone: copies ges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one-year-old performing a milestone: copies gestur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29100" cy="3162300"/>
                    </a:xfrm>
                    <a:prstGeom prst="rect">
                      <a:avLst/>
                    </a:prstGeom>
                    <a:noFill/>
                    <a:ln>
                      <a:noFill/>
                    </a:ln>
                  </pic:spPr>
                </pic:pic>
              </a:graphicData>
            </a:graphic>
          </wp:inline>
        </w:drawing>
      </w:r>
    </w:p>
    <w:p w14:paraId="08AF3F67" w14:textId="77777777" w:rsidR="002905C8" w:rsidRPr="002905C8" w:rsidRDefault="002905C8" w:rsidP="002905C8">
      <w:pPr>
        <w:shd w:val="clear" w:color="auto" w:fill="FFFFFF"/>
        <w:spacing w:after="100" w:afterAutospacing="1" w:line="240" w:lineRule="auto"/>
        <w:rPr>
          <w:rFonts w:ascii="Open Sans" w:eastAsia="Times New Roman" w:hAnsi="Open Sans" w:cs="Open Sans"/>
          <w:color w:val="000000"/>
          <w:sz w:val="26"/>
          <w:szCs w:val="26"/>
        </w:rPr>
      </w:pPr>
      <w:r w:rsidRPr="002905C8">
        <w:rPr>
          <w:rFonts w:ascii="Open Sans" w:eastAsia="Times New Roman" w:hAnsi="Open Sans" w:cs="Open Sans"/>
          <w:color w:val="000000"/>
          <w:sz w:val="26"/>
          <w:szCs w:val="26"/>
        </w:rPr>
        <w:t>As your baby’s first teacher, you can help his or her learning and brain development. Try these simple tips and activities in a safe way. Talk with your baby’s doctor and teachers if you have questions or for more ideas on how to help your baby’s development.</w:t>
      </w:r>
    </w:p>
    <w:p w14:paraId="462013C1" w14:textId="77777777" w:rsidR="002905C8" w:rsidRPr="002905C8" w:rsidRDefault="002905C8" w:rsidP="002905C8">
      <w:pPr>
        <w:numPr>
          <w:ilvl w:val="0"/>
          <w:numId w:val="7"/>
        </w:numPr>
        <w:shd w:val="clear" w:color="auto" w:fill="FFFFFF"/>
        <w:spacing w:before="100" w:beforeAutospacing="1" w:after="100" w:afterAutospacing="1" w:line="240" w:lineRule="auto"/>
        <w:ind w:left="495"/>
        <w:rPr>
          <w:rFonts w:ascii="Open Sans" w:eastAsia="Times New Roman" w:hAnsi="Open Sans" w:cs="Open Sans"/>
          <w:color w:val="000000"/>
          <w:sz w:val="26"/>
          <w:szCs w:val="26"/>
        </w:rPr>
      </w:pPr>
      <w:r w:rsidRPr="002905C8">
        <w:rPr>
          <w:rFonts w:ascii="Open Sans" w:eastAsia="Times New Roman" w:hAnsi="Open Sans" w:cs="Open Sans"/>
          <w:color w:val="000000"/>
          <w:sz w:val="26"/>
          <w:szCs w:val="26"/>
        </w:rPr>
        <w:t>Teach your baby “wanted behaviors.” Show her what to do and use positive words or give her hugs and kisses when she does it. For example, if she pulls your pet’s tail, teach her how to pet gently and give her a hug when she does it.</w:t>
      </w:r>
    </w:p>
    <w:p w14:paraId="57A2BBF0" w14:textId="77777777" w:rsidR="002905C8" w:rsidRPr="002905C8" w:rsidRDefault="002905C8" w:rsidP="002905C8">
      <w:pPr>
        <w:numPr>
          <w:ilvl w:val="0"/>
          <w:numId w:val="7"/>
        </w:numPr>
        <w:shd w:val="clear" w:color="auto" w:fill="FFFFFF"/>
        <w:spacing w:before="100" w:beforeAutospacing="1" w:after="100" w:afterAutospacing="1" w:line="240" w:lineRule="auto"/>
        <w:ind w:left="495"/>
        <w:rPr>
          <w:rFonts w:ascii="Open Sans" w:eastAsia="Times New Roman" w:hAnsi="Open Sans" w:cs="Open Sans"/>
          <w:color w:val="000000"/>
          <w:sz w:val="26"/>
          <w:szCs w:val="26"/>
        </w:rPr>
      </w:pPr>
      <w:r w:rsidRPr="002905C8">
        <w:rPr>
          <w:rFonts w:ascii="Open Sans" w:eastAsia="Times New Roman" w:hAnsi="Open Sans" w:cs="Open Sans"/>
          <w:color w:val="000000"/>
          <w:sz w:val="26"/>
          <w:szCs w:val="26"/>
        </w:rPr>
        <w:t>Talk or sing to your baby about what you’re doing. For example, “Mommy is washing your hands” or sing, “This is the way we wash our hands.”</w:t>
      </w:r>
    </w:p>
    <w:p w14:paraId="1910C473" w14:textId="77777777" w:rsidR="002905C8" w:rsidRPr="002905C8" w:rsidRDefault="002905C8" w:rsidP="002905C8">
      <w:pPr>
        <w:numPr>
          <w:ilvl w:val="0"/>
          <w:numId w:val="7"/>
        </w:numPr>
        <w:shd w:val="clear" w:color="auto" w:fill="FFFFFF"/>
        <w:spacing w:before="100" w:beforeAutospacing="1" w:after="0" w:line="240" w:lineRule="auto"/>
        <w:ind w:left="495"/>
        <w:rPr>
          <w:rFonts w:ascii="Open Sans" w:eastAsia="Times New Roman" w:hAnsi="Open Sans" w:cs="Open Sans"/>
          <w:color w:val="000000"/>
          <w:sz w:val="26"/>
          <w:szCs w:val="26"/>
        </w:rPr>
      </w:pPr>
      <w:r w:rsidRPr="002905C8">
        <w:rPr>
          <w:rFonts w:ascii="Open Sans" w:eastAsia="Times New Roman" w:hAnsi="Open Sans" w:cs="Open Sans"/>
          <w:color w:val="000000"/>
          <w:sz w:val="26"/>
          <w:szCs w:val="26"/>
        </w:rPr>
        <w:t>Build on what your baby tries to say. If he says “ta,” say “Yes, a truck,” or if he says “truck,” say “Yes, that’s a big, blue truck.”</w:t>
      </w:r>
    </w:p>
    <w:p w14:paraId="326F7BCE" w14:textId="77777777" w:rsidR="00C94647" w:rsidRDefault="00C94647"/>
    <w:sectPr w:rsidR="00C9464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Open Sans">
    <w:charset w:val="00"/>
    <w:family w:val="swiss"/>
    <w:pitch w:val="variable"/>
    <w:sig w:usb0="E00002EF" w:usb1="4000205B" w:usb2="00000028" w:usb3="00000000" w:csb0="0000019F" w:csb1="00000000"/>
  </w:font>
  <w:font w:name="Open Sans SemiBold">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3D7B4E"/>
    <w:multiLevelType w:val="multilevel"/>
    <w:tmpl w:val="86CCB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9964F3"/>
    <w:multiLevelType w:val="multilevel"/>
    <w:tmpl w:val="3A786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C83B68"/>
    <w:multiLevelType w:val="multilevel"/>
    <w:tmpl w:val="9FB8C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FE693B"/>
    <w:multiLevelType w:val="multilevel"/>
    <w:tmpl w:val="A7D2C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5937F9"/>
    <w:multiLevelType w:val="multilevel"/>
    <w:tmpl w:val="03DEB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4A7254B"/>
    <w:multiLevelType w:val="multilevel"/>
    <w:tmpl w:val="BDC0E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F578E3"/>
    <w:multiLevelType w:val="multilevel"/>
    <w:tmpl w:val="FF005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2375477">
    <w:abstractNumId w:val="5"/>
  </w:num>
  <w:num w:numId="2" w16cid:durableId="1513451493">
    <w:abstractNumId w:val="0"/>
  </w:num>
  <w:num w:numId="3" w16cid:durableId="44960881">
    <w:abstractNumId w:val="1"/>
  </w:num>
  <w:num w:numId="4" w16cid:durableId="1971783436">
    <w:abstractNumId w:val="6"/>
  </w:num>
  <w:num w:numId="5" w16cid:durableId="231934166">
    <w:abstractNumId w:val="2"/>
  </w:num>
  <w:num w:numId="6" w16cid:durableId="884215302">
    <w:abstractNumId w:val="4"/>
  </w:num>
  <w:num w:numId="7" w16cid:durableId="10242900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5C8"/>
    <w:rsid w:val="002905C8"/>
    <w:rsid w:val="0099156C"/>
    <w:rsid w:val="00C94647"/>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CCC2E"/>
  <w15:chartTrackingRefBased/>
  <w15:docId w15:val="{2B42A425-EBFC-4172-A582-410EF75F7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paragraph" w:styleId="Heading2">
    <w:name w:val="heading 2"/>
    <w:basedOn w:val="Normal"/>
    <w:link w:val="Heading2Char"/>
    <w:uiPriority w:val="9"/>
    <w:qFormat/>
    <w:rsid w:val="002905C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905C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905C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905C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905C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905C8"/>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2905C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905C8"/>
    <w:rPr>
      <w:color w:val="0000FF"/>
      <w:u w:val="single"/>
    </w:rPr>
  </w:style>
  <w:style w:type="character" w:styleId="Emphasis">
    <w:name w:val="Emphasis"/>
    <w:basedOn w:val="DefaultParagraphFont"/>
    <w:uiPriority w:val="20"/>
    <w:qFormat/>
    <w:rsid w:val="002905C8"/>
    <w:rPr>
      <w:i/>
      <w:iCs/>
    </w:rPr>
  </w:style>
  <w:style w:type="character" w:customStyle="1" w:styleId="file-details">
    <w:name w:val="file-details"/>
    <w:basedOn w:val="DefaultParagraphFont"/>
    <w:rsid w:val="002905C8"/>
  </w:style>
  <w:style w:type="paragraph" w:customStyle="1" w:styleId="btn">
    <w:name w:val="btn"/>
    <w:basedOn w:val="Normal"/>
    <w:rsid w:val="002905C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905C8"/>
    <w:rPr>
      <w:b/>
      <w:bCs/>
    </w:rPr>
  </w:style>
  <w:style w:type="character" w:customStyle="1" w:styleId="text-left">
    <w:name w:val="text-left"/>
    <w:basedOn w:val="DefaultParagraphFont"/>
    <w:rsid w:val="002905C8"/>
  </w:style>
  <w:style w:type="character" w:customStyle="1" w:styleId="card-title">
    <w:name w:val="card-title"/>
    <w:basedOn w:val="DefaultParagraphFont"/>
    <w:rsid w:val="002905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1829781">
      <w:bodyDiv w:val="1"/>
      <w:marLeft w:val="0"/>
      <w:marRight w:val="0"/>
      <w:marTop w:val="0"/>
      <w:marBottom w:val="0"/>
      <w:divBdr>
        <w:top w:val="none" w:sz="0" w:space="0" w:color="auto"/>
        <w:left w:val="none" w:sz="0" w:space="0" w:color="auto"/>
        <w:bottom w:val="none" w:sz="0" w:space="0" w:color="auto"/>
        <w:right w:val="none" w:sz="0" w:space="0" w:color="auto"/>
      </w:divBdr>
      <w:divsChild>
        <w:div w:id="1067335642">
          <w:marLeft w:val="-225"/>
          <w:marRight w:val="-225"/>
          <w:marTop w:val="0"/>
          <w:marBottom w:val="0"/>
          <w:divBdr>
            <w:top w:val="none" w:sz="0" w:space="0" w:color="auto"/>
            <w:left w:val="none" w:sz="0" w:space="0" w:color="auto"/>
            <w:bottom w:val="none" w:sz="0" w:space="0" w:color="auto"/>
            <w:right w:val="none" w:sz="0" w:space="0" w:color="auto"/>
          </w:divBdr>
          <w:divsChild>
            <w:div w:id="694699590">
              <w:marLeft w:val="0"/>
              <w:marRight w:val="0"/>
              <w:marTop w:val="0"/>
              <w:marBottom w:val="0"/>
              <w:divBdr>
                <w:top w:val="none" w:sz="0" w:space="0" w:color="auto"/>
                <w:left w:val="none" w:sz="0" w:space="0" w:color="auto"/>
                <w:bottom w:val="none" w:sz="0" w:space="0" w:color="auto"/>
                <w:right w:val="none" w:sz="0" w:space="0" w:color="auto"/>
              </w:divBdr>
              <w:divsChild>
                <w:div w:id="306210761">
                  <w:marLeft w:val="0"/>
                  <w:marRight w:val="0"/>
                  <w:marTop w:val="0"/>
                  <w:marBottom w:val="0"/>
                  <w:divBdr>
                    <w:top w:val="none" w:sz="0" w:space="0" w:color="E0E0E0"/>
                    <w:left w:val="none" w:sz="0" w:space="0" w:color="E0E0E0"/>
                    <w:bottom w:val="none" w:sz="0" w:space="0" w:color="E0E0E0"/>
                    <w:right w:val="none" w:sz="0" w:space="0" w:color="E0E0E0"/>
                  </w:divBdr>
                  <w:divsChild>
                    <w:div w:id="1478104186">
                      <w:marLeft w:val="0"/>
                      <w:marRight w:val="0"/>
                      <w:marTop w:val="0"/>
                      <w:marBottom w:val="0"/>
                      <w:divBdr>
                        <w:top w:val="none" w:sz="0" w:space="0" w:color="auto"/>
                        <w:left w:val="none" w:sz="0" w:space="0" w:color="auto"/>
                        <w:bottom w:val="none" w:sz="0" w:space="0" w:color="auto"/>
                        <w:right w:val="none" w:sz="0" w:space="0" w:color="auto"/>
                      </w:divBdr>
                      <w:divsChild>
                        <w:div w:id="2046825679">
                          <w:marLeft w:val="0"/>
                          <w:marRight w:val="0"/>
                          <w:marTop w:val="0"/>
                          <w:marBottom w:val="0"/>
                          <w:divBdr>
                            <w:top w:val="none" w:sz="0" w:space="0" w:color="auto"/>
                            <w:left w:val="none" w:sz="0" w:space="0" w:color="auto"/>
                            <w:bottom w:val="none" w:sz="0" w:space="0" w:color="auto"/>
                            <w:right w:val="none" w:sz="0" w:space="0" w:color="auto"/>
                          </w:divBdr>
                          <w:divsChild>
                            <w:div w:id="23431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1104740">
              <w:marLeft w:val="0"/>
              <w:marRight w:val="0"/>
              <w:marTop w:val="0"/>
              <w:marBottom w:val="0"/>
              <w:divBdr>
                <w:top w:val="none" w:sz="0" w:space="0" w:color="auto"/>
                <w:left w:val="none" w:sz="0" w:space="0" w:color="auto"/>
                <w:bottom w:val="none" w:sz="0" w:space="0" w:color="auto"/>
                <w:right w:val="none" w:sz="0" w:space="0" w:color="auto"/>
              </w:divBdr>
              <w:divsChild>
                <w:div w:id="337582504">
                  <w:marLeft w:val="0"/>
                  <w:marRight w:val="0"/>
                  <w:marTop w:val="0"/>
                  <w:marBottom w:val="0"/>
                  <w:divBdr>
                    <w:top w:val="single" w:sz="6" w:space="0" w:color="E0E0E0"/>
                    <w:left w:val="single" w:sz="6" w:space="0" w:color="E0E0E0"/>
                    <w:bottom w:val="single" w:sz="6" w:space="0" w:color="E0E0E0"/>
                    <w:right w:val="single" w:sz="6" w:space="0" w:color="E0E0E0"/>
                  </w:divBdr>
                  <w:divsChild>
                    <w:div w:id="320232340">
                      <w:marLeft w:val="0"/>
                      <w:marRight w:val="0"/>
                      <w:marTop w:val="0"/>
                      <w:marBottom w:val="0"/>
                      <w:divBdr>
                        <w:top w:val="none" w:sz="0" w:space="0" w:color="auto"/>
                        <w:left w:val="none" w:sz="0" w:space="0" w:color="auto"/>
                        <w:bottom w:val="none" w:sz="0" w:space="0" w:color="auto"/>
                        <w:right w:val="none" w:sz="0" w:space="0" w:color="auto"/>
                      </w:divBdr>
                    </w:div>
                    <w:div w:id="1291201906">
                      <w:marLeft w:val="0"/>
                      <w:marRight w:val="0"/>
                      <w:marTop w:val="0"/>
                      <w:marBottom w:val="0"/>
                      <w:divBdr>
                        <w:top w:val="none" w:sz="0" w:space="0" w:color="auto"/>
                        <w:left w:val="none" w:sz="0" w:space="0" w:color="auto"/>
                        <w:bottom w:val="none" w:sz="0" w:space="0" w:color="auto"/>
                        <w:right w:val="none" w:sz="0" w:space="0" w:color="auto"/>
                      </w:divBdr>
                    </w:div>
                  </w:divsChild>
                </w:div>
                <w:div w:id="1922105481">
                  <w:marLeft w:val="0"/>
                  <w:marRight w:val="0"/>
                  <w:marTop w:val="0"/>
                  <w:marBottom w:val="0"/>
                  <w:divBdr>
                    <w:top w:val="none" w:sz="0" w:space="0" w:color="E0E0E0"/>
                    <w:left w:val="none" w:sz="0" w:space="0" w:color="E0E0E0"/>
                    <w:bottom w:val="none" w:sz="0" w:space="0" w:color="E0E0E0"/>
                    <w:right w:val="none" w:sz="0" w:space="0" w:color="E0E0E0"/>
                  </w:divBdr>
                  <w:divsChild>
                    <w:div w:id="894006333">
                      <w:marLeft w:val="0"/>
                      <w:marRight w:val="0"/>
                      <w:marTop w:val="0"/>
                      <w:marBottom w:val="0"/>
                      <w:divBdr>
                        <w:top w:val="none" w:sz="0" w:space="0" w:color="auto"/>
                        <w:left w:val="none" w:sz="0" w:space="0" w:color="auto"/>
                        <w:bottom w:val="none" w:sz="0" w:space="0" w:color="auto"/>
                        <w:right w:val="none" w:sz="0" w:space="0" w:color="auto"/>
                      </w:divBdr>
                      <w:divsChild>
                        <w:div w:id="28340266">
                          <w:marLeft w:val="0"/>
                          <w:marRight w:val="0"/>
                          <w:marTop w:val="0"/>
                          <w:marBottom w:val="0"/>
                          <w:divBdr>
                            <w:top w:val="none" w:sz="0" w:space="0" w:color="auto"/>
                            <w:left w:val="none" w:sz="0" w:space="0" w:color="auto"/>
                            <w:bottom w:val="none" w:sz="0" w:space="0" w:color="auto"/>
                            <w:right w:val="none" w:sz="0" w:space="0" w:color="auto"/>
                          </w:divBdr>
                          <w:divsChild>
                            <w:div w:id="86698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4285910">
          <w:marLeft w:val="-225"/>
          <w:marRight w:val="-225"/>
          <w:marTop w:val="0"/>
          <w:marBottom w:val="0"/>
          <w:divBdr>
            <w:top w:val="none" w:sz="0" w:space="0" w:color="auto"/>
            <w:left w:val="none" w:sz="0" w:space="0" w:color="auto"/>
            <w:bottom w:val="none" w:sz="0" w:space="0" w:color="auto"/>
            <w:right w:val="none" w:sz="0" w:space="0" w:color="auto"/>
          </w:divBdr>
          <w:divsChild>
            <w:div w:id="40908875">
              <w:marLeft w:val="0"/>
              <w:marRight w:val="0"/>
              <w:marTop w:val="0"/>
              <w:marBottom w:val="0"/>
              <w:divBdr>
                <w:top w:val="none" w:sz="0" w:space="0" w:color="auto"/>
                <w:left w:val="none" w:sz="0" w:space="0" w:color="auto"/>
                <w:bottom w:val="none" w:sz="0" w:space="0" w:color="auto"/>
                <w:right w:val="none" w:sz="0" w:space="0" w:color="auto"/>
              </w:divBdr>
              <w:divsChild>
                <w:div w:id="177237059">
                  <w:marLeft w:val="0"/>
                  <w:marRight w:val="0"/>
                  <w:marTop w:val="0"/>
                  <w:marBottom w:val="0"/>
                  <w:divBdr>
                    <w:top w:val="single" w:sz="36" w:space="0" w:color="EDF9FF"/>
                    <w:left w:val="single" w:sz="6" w:space="0" w:color="E0E0E0"/>
                    <w:bottom w:val="single" w:sz="6" w:space="0" w:color="E0E0E0"/>
                    <w:right w:val="single" w:sz="6" w:space="0" w:color="E0E0E0"/>
                  </w:divBdr>
                  <w:divsChild>
                    <w:div w:id="486871789">
                      <w:marLeft w:val="0"/>
                      <w:marRight w:val="0"/>
                      <w:marTop w:val="0"/>
                      <w:marBottom w:val="0"/>
                      <w:divBdr>
                        <w:top w:val="none" w:sz="0" w:space="0" w:color="auto"/>
                        <w:left w:val="none" w:sz="0" w:space="0" w:color="auto"/>
                        <w:bottom w:val="none" w:sz="0" w:space="0" w:color="auto"/>
                        <w:right w:val="none" w:sz="0" w:space="0" w:color="auto"/>
                      </w:divBdr>
                    </w:div>
                    <w:div w:id="914364661">
                      <w:marLeft w:val="0"/>
                      <w:marRight w:val="0"/>
                      <w:marTop w:val="0"/>
                      <w:marBottom w:val="0"/>
                      <w:divBdr>
                        <w:top w:val="none" w:sz="0" w:space="0" w:color="auto"/>
                        <w:left w:val="none" w:sz="0" w:space="0" w:color="auto"/>
                        <w:bottom w:val="none" w:sz="0" w:space="0" w:color="auto"/>
                        <w:right w:val="none" w:sz="0" w:space="0" w:color="auto"/>
                      </w:divBdr>
                      <w:divsChild>
                        <w:div w:id="198706829">
                          <w:marLeft w:val="0"/>
                          <w:marRight w:val="0"/>
                          <w:marTop w:val="0"/>
                          <w:marBottom w:val="0"/>
                          <w:divBdr>
                            <w:top w:val="none" w:sz="0" w:space="0" w:color="auto"/>
                            <w:left w:val="none" w:sz="0" w:space="0" w:color="auto"/>
                            <w:bottom w:val="none" w:sz="0" w:space="0" w:color="auto"/>
                            <w:right w:val="none" w:sz="0" w:space="0" w:color="auto"/>
                          </w:divBdr>
                        </w:div>
                        <w:div w:id="613054544">
                          <w:marLeft w:val="0"/>
                          <w:marRight w:val="0"/>
                          <w:marTop w:val="0"/>
                          <w:marBottom w:val="0"/>
                          <w:divBdr>
                            <w:top w:val="none" w:sz="0" w:space="0" w:color="auto"/>
                            <w:left w:val="none" w:sz="0" w:space="0" w:color="auto"/>
                            <w:bottom w:val="none" w:sz="0" w:space="0" w:color="auto"/>
                            <w:right w:val="none" w:sz="0" w:space="0" w:color="auto"/>
                          </w:divBdr>
                          <w:divsChild>
                            <w:div w:id="2015063445">
                              <w:marLeft w:val="0"/>
                              <w:marRight w:val="0"/>
                              <w:marTop w:val="0"/>
                              <w:marBottom w:val="0"/>
                              <w:divBdr>
                                <w:top w:val="none" w:sz="0" w:space="0" w:color="auto"/>
                                <w:left w:val="none" w:sz="0" w:space="0" w:color="auto"/>
                                <w:bottom w:val="none" w:sz="0" w:space="0" w:color="auto"/>
                                <w:right w:val="none" w:sz="0" w:space="0" w:color="auto"/>
                              </w:divBdr>
                              <w:divsChild>
                                <w:div w:id="43070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2018055">
                  <w:marLeft w:val="0"/>
                  <w:marRight w:val="0"/>
                  <w:marTop w:val="0"/>
                  <w:marBottom w:val="0"/>
                  <w:divBdr>
                    <w:top w:val="none" w:sz="0" w:space="0" w:color="auto"/>
                    <w:left w:val="none" w:sz="0" w:space="0" w:color="auto"/>
                    <w:bottom w:val="none" w:sz="0" w:space="0" w:color="auto"/>
                    <w:right w:val="none" w:sz="0" w:space="0" w:color="auto"/>
                  </w:divBdr>
                  <w:divsChild>
                    <w:div w:id="1949503070">
                      <w:marLeft w:val="0"/>
                      <w:marRight w:val="0"/>
                      <w:marTop w:val="0"/>
                      <w:marBottom w:val="0"/>
                      <w:divBdr>
                        <w:top w:val="none" w:sz="0" w:space="0" w:color="auto"/>
                        <w:left w:val="none" w:sz="0" w:space="0" w:color="auto"/>
                        <w:bottom w:val="single" w:sz="6" w:space="0" w:color="BDBDBD"/>
                        <w:right w:val="none" w:sz="0" w:space="0" w:color="auto"/>
                      </w:divBdr>
                      <w:divsChild>
                        <w:div w:id="172930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dc.gov/ncbddd/actearly/milestones/digital-online-checklist.html" TargetMode="External"/><Relationship Id="rId13" Type="http://schemas.openxmlformats.org/officeDocument/2006/relationships/hyperlink" Target="https://www.cdc.gov/Concerned" TargetMode="External"/><Relationship Id="rId3" Type="http://schemas.openxmlformats.org/officeDocument/2006/relationships/settings" Target="settings.xml"/><Relationship Id="rId7" Type="http://schemas.openxmlformats.org/officeDocument/2006/relationships/hyperlink" Target="https://play.google.com/store/apps/details?id=gov.cdc.ncbddd.actearly.milestones" TargetMode="External"/><Relationship Id="rId12" Type="http://schemas.openxmlformats.org/officeDocument/2006/relationships/hyperlink" Target="https://www.cdc.gov/FindEI"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itunes.apple.com/us/app/cdcs-milestone-tracker/id1232718688?mt=8" TargetMode="External"/><Relationship Id="rId11" Type="http://schemas.openxmlformats.org/officeDocument/2006/relationships/hyperlink" Target="https://www.cdc.gov/ncbddd/actearly/milestones-app.html" TargetMode="External"/><Relationship Id="rId5" Type="http://schemas.openxmlformats.org/officeDocument/2006/relationships/hyperlink" Target="http://www.cdc.gov/MilestoneTracker" TargetMode="Externa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s://www.cdc.gov/ncbddd/actearly/milestones-app.html" TargetMode="Externa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515</Words>
  <Characters>2940</Characters>
  <Application>Microsoft Office Word</Application>
  <DocSecurity>0</DocSecurity>
  <Lines>24</Lines>
  <Paragraphs>6</Paragraphs>
  <ScaleCrop>false</ScaleCrop>
  <Company/>
  <LinksUpToDate>false</LinksUpToDate>
  <CharactersWithSpaces>3449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ELCOT</dc:creator>
  <cp:keywords/>
  <dc:description/>
  <cp:lastModifiedBy>ELCOT</cp:lastModifiedBy>
  <cp:revision>2</cp:revision>
  <dcterms:created xsi:type="dcterms:W3CDTF">2022-10-10T16:12:00Z</dcterms:created>
  <dcterms:modified xsi:type="dcterms:W3CDTF">2022-10-10T16:12:00Z</dcterms:modified>
</cp:coreProperties>
</file>