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411" w:rsidRDefault="00CE6411" w:rsidP="00CE6411">
      <w:pPr>
        <w:shd w:val="clear" w:color="auto" w:fill="FFFFFF"/>
        <w:spacing w:before="300" w:after="150" w:line="570" w:lineRule="atLeast"/>
        <w:jc w:val="center"/>
        <w:outlineLvl w:val="2"/>
        <w:rPr>
          <w:rFonts w:ascii="Times New Roman" w:eastAsia="Times New Roman" w:hAnsi="Times New Roman" w:cs="Times New Roman"/>
          <w:b/>
          <w:bCs/>
          <w:sz w:val="44"/>
          <w:szCs w:val="38"/>
        </w:rPr>
      </w:pPr>
      <w:r w:rsidRPr="00CE6411">
        <w:rPr>
          <w:rFonts w:ascii="Times New Roman" w:eastAsia="Times New Roman" w:hAnsi="Times New Roman" w:cs="Times New Roman"/>
          <w:b/>
          <w:bCs/>
          <w:sz w:val="44"/>
          <w:szCs w:val="38"/>
        </w:rPr>
        <w:t xml:space="preserve">Analytics </w:t>
      </w:r>
      <w:proofErr w:type="gramStart"/>
      <w:r w:rsidRPr="00CE6411">
        <w:rPr>
          <w:rFonts w:ascii="Times New Roman" w:eastAsia="Times New Roman" w:hAnsi="Times New Roman" w:cs="Times New Roman"/>
          <w:b/>
          <w:bCs/>
          <w:sz w:val="44"/>
          <w:szCs w:val="38"/>
        </w:rPr>
        <w:t>For</w:t>
      </w:r>
      <w:proofErr w:type="gramEnd"/>
      <w:r w:rsidRPr="00CE6411">
        <w:rPr>
          <w:rFonts w:ascii="Times New Roman" w:eastAsia="Times New Roman" w:hAnsi="Times New Roman" w:cs="Times New Roman"/>
          <w:b/>
          <w:bCs/>
          <w:sz w:val="44"/>
          <w:szCs w:val="38"/>
        </w:rPr>
        <w:t xml:space="preserve"> Hospitals' Health-Care Data</w:t>
      </w:r>
    </w:p>
    <w:p w:rsidR="00CE6411" w:rsidRDefault="00CE6411" w:rsidP="00CE6411">
      <w:pPr>
        <w:shd w:val="clear" w:color="auto" w:fill="FFFFFF"/>
        <w:spacing w:before="300" w:after="150" w:line="570" w:lineRule="atLeast"/>
        <w:jc w:val="center"/>
        <w:outlineLvl w:val="2"/>
        <w:rPr>
          <w:rFonts w:ascii="Times New Roman" w:eastAsia="Times New Roman" w:hAnsi="Times New Roman" w:cs="Times New Roman"/>
          <w:b/>
          <w:bCs/>
          <w:sz w:val="44"/>
          <w:szCs w:val="38"/>
        </w:rPr>
      </w:pPr>
    </w:p>
    <w:p w:rsidR="00CE6411" w:rsidRDefault="00CE6411" w:rsidP="00CE6411">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OBJECTIVE </w:t>
      </w:r>
    </w:p>
    <w:p w:rsidR="00CE6411" w:rsidRPr="00CE6411" w:rsidRDefault="00CE6411" w:rsidP="00CE6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project is to develop a user understandable dashboard for health care system using data analytics and data visualization by employing R language to digitalize the medical reports of </w:t>
      </w:r>
      <w:proofErr w:type="spellStart"/>
      <w:r>
        <w:rPr>
          <w:rFonts w:ascii="Times New Roman" w:eastAsia="Times New Roman" w:hAnsi="Times New Roman" w:cs="Times New Roman"/>
          <w:sz w:val="24"/>
          <w:szCs w:val="24"/>
        </w:rPr>
        <w:t>paitient</w:t>
      </w:r>
      <w:proofErr w:type="spellEnd"/>
      <w:r>
        <w:rPr>
          <w:rFonts w:ascii="Times New Roman" w:eastAsia="Times New Roman" w:hAnsi="Times New Roman" w:cs="Times New Roman"/>
          <w:sz w:val="24"/>
          <w:szCs w:val="24"/>
        </w:rPr>
        <w:t xml:space="preserve"> from various manual and </w:t>
      </w:r>
      <w:proofErr w:type="gramStart"/>
      <w:r>
        <w:rPr>
          <w:rFonts w:ascii="Times New Roman" w:eastAsia="Times New Roman" w:hAnsi="Times New Roman" w:cs="Times New Roman"/>
          <w:sz w:val="24"/>
          <w:szCs w:val="24"/>
        </w:rPr>
        <w:t>EMR  sources</w:t>
      </w:r>
      <w:proofErr w:type="gramEnd"/>
      <w:r>
        <w:rPr>
          <w:rFonts w:ascii="Times New Roman" w:eastAsia="Times New Roman" w:hAnsi="Times New Roman" w:cs="Times New Roman"/>
          <w:sz w:val="24"/>
          <w:szCs w:val="24"/>
        </w:rPr>
        <w:t xml:space="preserve"> which can further be developed into using HTML and CSS to develop am user friendly dashboard which will provide a two way communication between patient, doctors and other clinicians.</w:t>
      </w:r>
    </w:p>
    <w:p w:rsidR="00CE6411" w:rsidRDefault="00CE6411">
      <w:pPr>
        <w:spacing w:line="360" w:lineRule="auto"/>
        <w:jc w:val="both"/>
        <w:rPr>
          <w:rFonts w:ascii="Times New Roman" w:eastAsia="Times New Roman" w:hAnsi="Times New Roman" w:cs="Times New Roman"/>
          <w:b/>
          <w:sz w:val="24"/>
          <w:szCs w:val="24"/>
          <w:u w:val="single"/>
        </w:rPr>
      </w:pPr>
    </w:p>
    <w:p w:rsidR="001F4ED1" w:rsidRDefault="00CE6411">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SOLUTION REQUIREMENTS</w:t>
      </w:r>
    </w:p>
    <w:p w:rsidR="001F4ED1" w:rsidRDefault="00CE6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Evolution of digital era has a pivotal role in digitizing the medical records to aid the hospital health care system using big data analysis. Incorporating big data analysis and data visualization we could provide a high end user friendly dashboard for hea</w:t>
      </w:r>
      <w:r>
        <w:rPr>
          <w:rFonts w:ascii="Times New Roman" w:eastAsia="Times New Roman" w:hAnsi="Times New Roman" w:cs="Times New Roman"/>
          <w:sz w:val="24"/>
          <w:szCs w:val="24"/>
        </w:rPr>
        <w:t>lth care management system. Which will bridge the communication and health care convinces in a full duplex manner between the doctor, patient and other clinicians as well.</w:t>
      </w:r>
    </w:p>
    <w:p w:rsidR="001F4ED1" w:rsidRDefault="00CE6411">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PURPOSE</w:t>
      </w:r>
    </w:p>
    <w:p w:rsidR="001F4ED1" w:rsidRDefault="00CE6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 allocation of resources has become a tough challenge to hospitals</w:t>
      </w:r>
      <w:r>
        <w:rPr>
          <w:rFonts w:ascii="Times New Roman" w:eastAsia="Times New Roman" w:hAnsi="Times New Roman" w:cs="Times New Roman"/>
          <w:sz w:val="24"/>
          <w:szCs w:val="24"/>
        </w:rPr>
        <w:t xml:space="preserve">. There is a chance that many patients may not receive proper treatment due to lack of medication and essentials for treatment. This is where data analysis comes in play to eases the analysis of various data sets by data visualization. The purpose of this </w:t>
      </w:r>
      <w:r>
        <w:rPr>
          <w:rFonts w:ascii="Times New Roman" w:eastAsia="Times New Roman" w:hAnsi="Times New Roman" w:cs="Times New Roman"/>
          <w:sz w:val="24"/>
          <w:szCs w:val="24"/>
        </w:rPr>
        <w:t xml:space="preserve">project is to develop a health care system dashboard using data analytics to visualizing data’s such total patient, patients newly admitted, average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cases, patients recovered, availability of requirements such as oxygen cylinders, masks, gloves, free</w:t>
      </w:r>
      <w:r>
        <w:rPr>
          <w:rFonts w:ascii="Times New Roman" w:eastAsia="Times New Roman" w:hAnsi="Times New Roman" w:cs="Times New Roman"/>
          <w:sz w:val="24"/>
          <w:szCs w:val="24"/>
        </w:rPr>
        <w:t xml:space="preserve"> occupancies . And future development of website can be made more efficient with comprehensive patient medical history along with other generic and personal details.  </w:t>
      </w:r>
    </w:p>
    <w:p w:rsidR="001F4ED1" w:rsidRDefault="00CE6411">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OVERVIEW </w:t>
      </w:r>
    </w:p>
    <w:p w:rsidR="00CE6411" w:rsidRPr="00CE6411" w:rsidRDefault="00CE6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the health information dashboard along with various attributes </w:t>
      </w:r>
      <w:r>
        <w:rPr>
          <w:rFonts w:ascii="Times New Roman" w:eastAsia="Times New Roman" w:hAnsi="Times New Roman" w:cs="Times New Roman"/>
          <w:sz w:val="24"/>
          <w:szCs w:val="24"/>
        </w:rPr>
        <w:t xml:space="preserve">required for the healthcare system using big data analysis and data visualization. The data acquisition is the initial </w:t>
      </w:r>
      <w:proofErr w:type="gramStart"/>
      <w:r>
        <w:rPr>
          <w:rFonts w:ascii="Times New Roman" w:eastAsia="Times New Roman" w:hAnsi="Times New Roman" w:cs="Times New Roman"/>
          <w:sz w:val="24"/>
          <w:szCs w:val="24"/>
        </w:rPr>
        <w:t>step</w:t>
      </w:r>
      <w:proofErr w:type="gramEnd"/>
      <w:r>
        <w:rPr>
          <w:rFonts w:ascii="Times New Roman" w:eastAsia="Times New Roman" w:hAnsi="Times New Roman" w:cs="Times New Roman"/>
          <w:sz w:val="24"/>
          <w:szCs w:val="24"/>
        </w:rPr>
        <w:t xml:space="preserve"> followed by data management later processed by big data analysis and finally attains the stage of data usage. Data acquisition is a </w:t>
      </w:r>
      <w:r>
        <w:rPr>
          <w:rFonts w:ascii="Times New Roman" w:eastAsia="Times New Roman" w:hAnsi="Times New Roman" w:cs="Times New Roman"/>
          <w:sz w:val="24"/>
          <w:szCs w:val="24"/>
        </w:rPr>
        <w:t xml:space="preserve">process of collecting data form various sources like manual </w:t>
      </w:r>
      <w:r>
        <w:rPr>
          <w:rFonts w:ascii="Times New Roman" w:eastAsia="Times New Roman" w:hAnsi="Times New Roman" w:cs="Times New Roman"/>
          <w:sz w:val="24"/>
          <w:szCs w:val="24"/>
        </w:rPr>
        <w:lastRenderedPageBreak/>
        <w:t>records and EMR’s as well after collecting data which are also called as units these are classified into node centers, here this process is called as data management. The node centers are then pro</w:t>
      </w:r>
      <w:r>
        <w:rPr>
          <w:rFonts w:ascii="Times New Roman" w:eastAsia="Times New Roman" w:hAnsi="Times New Roman" w:cs="Times New Roman"/>
          <w:sz w:val="24"/>
          <w:szCs w:val="24"/>
        </w:rPr>
        <w:t xml:space="preserve">cessed using big data analytics and future displayed as dashboard to ease the identification of requirements and current status of patients along with stack availability com requirements. </w:t>
      </w:r>
      <w:bookmarkStart w:id="0" w:name="_GoBack"/>
      <w:bookmarkEnd w:id="0"/>
    </w:p>
    <w:p w:rsidR="001F4ED1" w:rsidRDefault="00CE6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METHODOLOGY </w:t>
      </w:r>
      <w:r>
        <w:rPr>
          <w:rFonts w:ascii="Times New Roman" w:eastAsia="Times New Roman" w:hAnsi="Times New Roman" w:cs="Times New Roman"/>
          <w:sz w:val="24"/>
          <w:szCs w:val="24"/>
        </w:rPr>
        <w:t xml:space="preserve"> </w:t>
      </w:r>
    </w:p>
    <w:p w:rsidR="001F4ED1" w:rsidRDefault="001F4ED1">
      <w:pPr>
        <w:spacing w:line="360" w:lineRule="auto"/>
        <w:jc w:val="both"/>
        <w:rPr>
          <w:rFonts w:ascii="Times New Roman" w:eastAsia="Times New Roman" w:hAnsi="Times New Roman" w:cs="Times New Roman"/>
          <w:sz w:val="24"/>
          <w:szCs w:val="24"/>
        </w:rPr>
      </w:pPr>
    </w:p>
    <w:p w:rsidR="001F4ED1" w:rsidRDefault="00CE6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6191250" cy="466725"/>
            <wp:effectExtent l="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1F4ED1" w:rsidRDefault="001F4ED1">
      <w:pPr>
        <w:spacing w:line="360" w:lineRule="auto"/>
        <w:jc w:val="both"/>
        <w:rPr>
          <w:rFonts w:ascii="Times New Roman" w:eastAsia="Times New Roman" w:hAnsi="Times New Roman" w:cs="Times New Roman"/>
          <w:sz w:val="24"/>
          <w:szCs w:val="24"/>
        </w:rPr>
      </w:pPr>
    </w:p>
    <w:p w:rsidR="001F4ED1" w:rsidRDefault="001F4ED1">
      <w:pPr>
        <w:spacing w:line="360" w:lineRule="auto"/>
        <w:jc w:val="both"/>
        <w:rPr>
          <w:rFonts w:ascii="Times New Roman" w:eastAsia="Times New Roman" w:hAnsi="Times New Roman" w:cs="Times New Roman"/>
          <w:b/>
          <w:sz w:val="24"/>
          <w:szCs w:val="24"/>
          <w:u w:val="single"/>
        </w:rPr>
      </w:pPr>
    </w:p>
    <w:p w:rsidR="001F4ED1" w:rsidRDefault="001F4ED1">
      <w:pPr>
        <w:spacing w:line="360" w:lineRule="auto"/>
        <w:jc w:val="both"/>
        <w:rPr>
          <w:rFonts w:ascii="Times New Roman" w:eastAsia="Times New Roman" w:hAnsi="Times New Roman" w:cs="Times New Roman"/>
          <w:b/>
          <w:sz w:val="24"/>
          <w:szCs w:val="24"/>
          <w:u w:val="single"/>
        </w:rPr>
      </w:pPr>
    </w:p>
    <w:p w:rsidR="001F4ED1" w:rsidRDefault="001F4ED1">
      <w:pPr>
        <w:spacing w:line="360" w:lineRule="auto"/>
        <w:jc w:val="both"/>
        <w:rPr>
          <w:rFonts w:ascii="Times New Roman" w:eastAsia="Times New Roman" w:hAnsi="Times New Roman" w:cs="Times New Roman"/>
          <w:sz w:val="24"/>
          <w:szCs w:val="24"/>
        </w:rPr>
      </w:pPr>
      <w:bookmarkStart w:id="1" w:name="_gjdgxs" w:colFirst="0" w:colLast="0"/>
      <w:bookmarkEnd w:id="1"/>
    </w:p>
    <w:sectPr w:rsidR="001F4E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D1"/>
    <w:rsid w:val="001F4ED1"/>
    <w:rsid w:val="00CE6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43A270-62F3-4E26-B7E6-479407CA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230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79517B-CB99-42D5-921F-312202F3D4D5}"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US"/>
        </a:p>
      </dgm:t>
    </dgm:pt>
    <dgm:pt modelId="{0A424B5E-AC32-4B1F-B885-A57F74D511EC}">
      <dgm:prSet phldrT="[Text]"/>
      <dgm:spPr/>
      <dgm:t>
        <a:bodyPr/>
        <a:lstStyle/>
        <a:p>
          <a:r>
            <a:rPr lang="en-US"/>
            <a:t>DATA ACQUISITION</a:t>
          </a:r>
        </a:p>
      </dgm:t>
    </dgm:pt>
    <dgm:pt modelId="{8BB509A7-BE31-423F-80F8-71569097847F}" type="parTrans" cxnId="{8E6454C2-D69E-468B-8C9E-B7D9A1DAB49C}">
      <dgm:prSet/>
      <dgm:spPr/>
      <dgm:t>
        <a:bodyPr/>
        <a:lstStyle/>
        <a:p>
          <a:endParaRPr lang="en-US"/>
        </a:p>
      </dgm:t>
    </dgm:pt>
    <dgm:pt modelId="{18CDED76-05AA-4379-A629-C0E908FB0CF4}" type="sibTrans" cxnId="{8E6454C2-D69E-468B-8C9E-B7D9A1DAB49C}">
      <dgm:prSet/>
      <dgm:spPr/>
      <dgm:t>
        <a:bodyPr/>
        <a:lstStyle/>
        <a:p>
          <a:endParaRPr lang="en-US"/>
        </a:p>
      </dgm:t>
    </dgm:pt>
    <dgm:pt modelId="{0570BA3D-E513-4E1F-BB41-66B25C7770A9}">
      <dgm:prSet phldrT="[Text]"/>
      <dgm:spPr/>
      <dgm:t>
        <a:bodyPr/>
        <a:lstStyle/>
        <a:p>
          <a:r>
            <a:rPr lang="en-US"/>
            <a:t>DATA MANAGEMENT</a:t>
          </a:r>
        </a:p>
      </dgm:t>
    </dgm:pt>
    <dgm:pt modelId="{C0211805-5FA3-4B30-85C5-E3808A412F79}" type="parTrans" cxnId="{E6F810EF-EDF9-48DC-B1DC-74EE52F6DC28}">
      <dgm:prSet/>
      <dgm:spPr/>
      <dgm:t>
        <a:bodyPr/>
        <a:lstStyle/>
        <a:p>
          <a:endParaRPr lang="en-US"/>
        </a:p>
      </dgm:t>
    </dgm:pt>
    <dgm:pt modelId="{A3910452-FE5E-41D1-AE34-D9D77817E24D}" type="sibTrans" cxnId="{E6F810EF-EDF9-48DC-B1DC-74EE52F6DC28}">
      <dgm:prSet/>
      <dgm:spPr/>
      <dgm:t>
        <a:bodyPr/>
        <a:lstStyle/>
        <a:p>
          <a:endParaRPr lang="en-US"/>
        </a:p>
      </dgm:t>
    </dgm:pt>
    <dgm:pt modelId="{B148940B-78B9-4FCC-89A4-85F96C58E746}">
      <dgm:prSet phldrT="[Text]"/>
      <dgm:spPr/>
      <dgm:t>
        <a:bodyPr/>
        <a:lstStyle/>
        <a:p>
          <a:r>
            <a:rPr lang="en-US"/>
            <a:t>DATA</a:t>
          </a:r>
          <a:r>
            <a:rPr lang="en-US" baseline="0"/>
            <a:t> USAGE</a:t>
          </a:r>
          <a:endParaRPr lang="en-US"/>
        </a:p>
      </dgm:t>
    </dgm:pt>
    <dgm:pt modelId="{DD48EC49-777F-4085-996E-E701EDEF0678}" type="parTrans" cxnId="{20EAD8B5-2E8D-49A9-95E3-805FF19223EB}">
      <dgm:prSet/>
      <dgm:spPr/>
      <dgm:t>
        <a:bodyPr/>
        <a:lstStyle/>
        <a:p>
          <a:endParaRPr lang="en-US"/>
        </a:p>
      </dgm:t>
    </dgm:pt>
    <dgm:pt modelId="{2C18EE13-D40F-4C4F-AC69-3C715139D603}" type="sibTrans" cxnId="{20EAD8B5-2E8D-49A9-95E3-805FF19223EB}">
      <dgm:prSet/>
      <dgm:spPr/>
      <dgm:t>
        <a:bodyPr/>
        <a:lstStyle/>
        <a:p>
          <a:endParaRPr lang="en-US"/>
        </a:p>
      </dgm:t>
    </dgm:pt>
    <dgm:pt modelId="{B4CB9CC2-B7F3-4166-A6FB-042DF78B972D}" type="pres">
      <dgm:prSet presAssocID="{1B79517B-CB99-42D5-921F-312202F3D4D5}" presName="Name0" presStyleCnt="0">
        <dgm:presLayoutVars>
          <dgm:dir/>
          <dgm:resizeHandles val="exact"/>
        </dgm:presLayoutVars>
      </dgm:prSet>
      <dgm:spPr/>
      <dgm:t>
        <a:bodyPr/>
        <a:lstStyle/>
        <a:p>
          <a:endParaRPr lang="en-IN"/>
        </a:p>
      </dgm:t>
    </dgm:pt>
    <dgm:pt modelId="{52C4518B-90A1-4CCB-A46D-85404B96F3ED}" type="pres">
      <dgm:prSet presAssocID="{0A424B5E-AC32-4B1F-B885-A57F74D511EC}" presName="node" presStyleLbl="node1" presStyleIdx="0" presStyleCnt="3">
        <dgm:presLayoutVars>
          <dgm:bulletEnabled val="1"/>
        </dgm:presLayoutVars>
      </dgm:prSet>
      <dgm:spPr/>
      <dgm:t>
        <a:bodyPr/>
        <a:lstStyle/>
        <a:p>
          <a:endParaRPr lang="en-US"/>
        </a:p>
      </dgm:t>
    </dgm:pt>
    <dgm:pt modelId="{4CED1A2E-9669-4A39-B402-66AC3B7EC103}" type="pres">
      <dgm:prSet presAssocID="{18CDED76-05AA-4379-A629-C0E908FB0CF4}" presName="sibTrans" presStyleLbl="sibTrans2D1" presStyleIdx="0" presStyleCnt="2" custScaleY="83423"/>
      <dgm:spPr/>
      <dgm:t>
        <a:bodyPr/>
        <a:lstStyle/>
        <a:p>
          <a:endParaRPr lang="en-IN"/>
        </a:p>
      </dgm:t>
    </dgm:pt>
    <dgm:pt modelId="{81E123F4-B082-40C6-BFA7-C184BECA297C}" type="pres">
      <dgm:prSet presAssocID="{18CDED76-05AA-4379-A629-C0E908FB0CF4}" presName="connectorText" presStyleLbl="sibTrans2D1" presStyleIdx="0" presStyleCnt="2"/>
      <dgm:spPr/>
      <dgm:t>
        <a:bodyPr/>
        <a:lstStyle/>
        <a:p>
          <a:endParaRPr lang="en-IN"/>
        </a:p>
      </dgm:t>
    </dgm:pt>
    <dgm:pt modelId="{1816689E-93C6-4A0E-800E-907B8979232C}" type="pres">
      <dgm:prSet presAssocID="{0570BA3D-E513-4E1F-BB41-66B25C7770A9}" presName="node" presStyleLbl="node1" presStyleIdx="1" presStyleCnt="3">
        <dgm:presLayoutVars>
          <dgm:bulletEnabled val="1"/>
        </dgm:presLayoutVars>
      </dgm:prSet>
      <dgm:spPr/>
      <dgm:t>
        <a:bodyPr/>
        <a:lstStyle/>
        <a:p>
          <a:endParaRPr lang="en-IN"/>
        </a:p>
      </dgm:t>
    </dgm:pt>
    <dgm:pt modelId="{27C70666-F4E3-4B3B-AEEE-41DBEE7B20F5}" type="pres">
      <dgm:prSet presAssocID="{A3910452-FE5E-41D1-AE34-D9D77817E24D}" presName="sibTrans" presStyleLbl="sibTrans2D1" presStyleIdx="1" presStyleCnt="2" custScaleY="83422"/>
      <dgm:spPr/>
      <dgm:t>
        <a:bodyPr/>
        <a:lstStyle/>
        <a:p>
          <a:endParaRPr lang="en-IN"/>
        </a:p>
      </dgm:t>
    </dgm:pt>
    <dgm:pt modelId="{A8B0F138-2A03-4E37-87AA-3E9D23DC0771}" type="pres">
      <dgm:prSet presAssocID="{A3910452-FE5E-41D1-AE34-D9D77817E24D}" presName="connectorText" presStyleLbl="sibTrans2D1" presStyleIdx="1" presStyleCnt="2"/>
      <dgm:spPr/>
      <dgm:t>
        <a:bodyPr/>
        <a:lstStyle/>
        <a:p>
          <a:endParaRPr lang="en-IN"/>
        </a:p>
      </dgm:t>
    </dgm:pt>
    <dgm:pt modelId="{52BB5481-0190-46FD-BC7B-629238E3EFBD}" type="pres">
      <dgm:prSet presAssocID="{B148940B-78B9-4FCC-89A4-85F96C58E746}" presName="node" presStyleLbl="node1" presStyleIdx="2" presStyleCnt="3">
        <dgm:presLayoutVars>
          <dgm:bulletEnabled val="1"/>
        </dgm:presLayoutVars>
      </dgm:prSet>
      <dgm:spPr/>
      <dgm:t>
        <a:bodyPr/>
        <a:lstStyle/>
        <a:p>
          <a:endParaRPr lang="en-US"/>
        </a:p>
      </dgm:t>
    </dgm:pt>
  </dgm:ptLst>
  <dgm:cxnLst>
    <dgm:cxn modelId="{FE4591C5-A64E-44D8-9CE3-9259FDD0EB71}" type="presOf" srcId="{18CDED76-05AA-4379-A629-C0E908FB0CF4}" destId="{4CED1A2E-9669-4A39-B402-66AC3B7EC103}" srcOrd="0" destOrd="0" presId="urn:microsoft.com/office/officeart/2005/8/layout/process1"/>
    <dgm:cxn modelId="{E6F810EF-EDF9-48DC-B1DC-74EE52F6DC28}" srcId="{1B79517B-CB99-42D5-921F-312202F3D4D5}" destId="{0570BA3D-E513-4E1F-BB41-66B25C7770A9}" srcOrd="1" destOrd="0" parTransId="{C0211805-5FA3-4B30-85C5-E3808A412F79}" sibTransId="{A3910452-FE5E-41D1-AE34-D9D77817E24D}"/>
    <dgm:cxn modelId="{EC27E838-A8FD-4717-9525-9CAD9C22EED3}" type="presOf" srcId="{0A424B5E-AC32-4B1F-B885-A57F74D511EC}" destId="{52C4518B-90A1-4CCB-A46D-85404B96F3ED}" srcOrd="0" destOrd="0" presId="urn:microsoft.com/office/officeart/2005/8/layout/process1"/>
    <dgm:cxn modelId="{41C61655-4112-4AAE-9B6F-256ACE0B5ECA}" type="presOf" srcId="{18CDED76-05AA-4379-A629-C0E908FB0CF4}" destId="{81E123F4-B082-40C6-BFA7-C184BECA297C}" srcOrd="1" destOrd="0" presId="urn:microsoft.com/office/officeart/2005/8/layout/process1"/>
    <dgm:cxn modelId="{8E6454C2-D69E-468B-8C9E-B7D9A1DAB49C}" srcId="{1B79517B-CB99-42D5-921F-312202F3D4D5}" destId="{0A424B5E-AC32-4B1F-B885-A57F74D511EC}" srcOrd="0" destOrd="0" parTransId="{8BB509A7-BE31-423F-80F8-71569097847F}" sibTransId="{18CDED76-05AA-4379-A629-C0E908FB0CF4}"/>
    <dgm:cxn modelId="{AECD80A5-E336-45E8-8ADD-2E142FC52A22}" type="presOf" srcId="{A3910452-FE5E-41D1-AE34-D9D77817E24D}" destId="{27C70666-F4E3-4B3B-AEEE-41DBEE7B20F5}" srcOrd="0" destOrd="0" presId="urn:microsoft.com/office/officeart/2005/8/layout/process1"/>
    <dgm:cxn modelId="{864C63B3-1C2D-4ADF-8A3C-91A1D79B0970}" type="presOf" srcId="{B148940B-78B9-4FCC-89A4-85F96C58E746}" destId="{52BB5481-0190-46FD-BC7B-629238E3EFBD}" srcOrd="0" destOrd="0" presId="urn:microsoft.com/office/officeart/2005/8/layout/process1"/>
    <dgm:cxn modelId="{FB486E51-BD71-4056-856D-326BFDB5E16F}" type="presOf" srcId="{A3910452-FE5E-41D1-AE34-D9D77817E24D}" destId="{A8B0F138-2A03-4E37-87AA-3E9D23DC0771}" srcOrd="1" destOrd="0" presId="urn:microsoft.com/office/officeart/2005/8/layout/process1"/>
    <dgm:cxn modelId="{929B9413-BCC2-4D05-8410-BFD3055BB324}" type="presOf" srcId="{1B79517B-CB99-42D5-921F-312202F3D4D5}" destId="{B4CB9CC2-B7F3-4166-A6FB-042DF78B972D}" srcOrd="0" destOrd="0" presId="urn:microsoft.com/office/officeart/2005/8/layout/process1"/>
    <dgm:cxn modelId="{64591F9D-A4CB-494B-A46B-1864EE798889}" type="presOf" srcId="{0570BA3D-E513-4E1F-BB41-66B25C7770A9}" destId="{1816689E-93C6-4A0E-800E-907B8979232C}" srcOrd="0" destOrd="0" presId="urn:microsoft.com/office/officeart/2005/8/layout/process1"/>
    <dgm:cxn modelId="{20EAD8B5-2E8D-49A9-95E3-805FF19223EB}" srcId="{1B79517B-CB99-42D5-921F-312202F3D4D5}" destId="{B148940B-78B9-4FCC-89A4-85F96C58E746}" srcOrd="2" destOrd="0" parTransId="{DD48EC49-777F-4085-996E-E701EDEF0678}" sibTransId="{2C18EE13-D40F-4C4F-AC69-3C715139D603}"/>
    <dgm:cxn modelId="{8767EC32-40B5-4FC3-A0CB-0A8A6CDC6DB5}" type="presParOf" srcId="{B4CB9CC2-B7F3-4166-A6FB-042DF78B972D}" destId="{52C4518B-90A1-4CCB-A46D-85404B96F3ED}" srcOrd="0" destOrd="0" presId="urn:microsoft.com/office/officeart/2005/8/layout/process1"/>
    <dgm:cxn modelId="{254CD4EF-DC9C-4818-AE59-F87204DF4538}" type="presParOf" srcId="{B4CB9CC2-B7F3-4166-A6FB-042DF78B972D}" destId="{4CED1A2E-9669-4A39-B402-66AC3B7EC103}" srcOrd="1" destOrd="0" presId="urn:microsoft.com/office/officeart/2005/8/layout/process1"/>
    <dgm:cxn modelId="{9B291B6C-2C9C-4223-9ABD-EE5DF7435923}" type="presParOf" srcId="{4CED1A2E-9669-4A39-B402-66AC3B7EC103}" destId="{81E123F4-B082-40C6-BFA7-C184BECA297C}" srcOrd="0" destOrd="0" presId="urn:microsoft.com/office/officeart/2005/8/layout/process1"/>
    <dgm:cxn modelId="{E69D3B16-766A-4A64-9587-CE1EFF6353EB}" type="presParOf" srcId="{B4CB9CC2-B7F3-4166-A6FB-042DF78B972D}" destId="{1816689E-93C6-4A0E-800E-907B8979232C}" srcOrd="2" destOrd="0" presId="urn:microsoft.com/office/officeart/2005/8/layout/process1"/>
    <dgm:cxn modelId="{581A9F50-CE01-40D7-8381-68E11416B10B}" type="presParOf" srcId="{B4CB9CC2-B7F3-4166-A6FB-042DF78B972D}" destId="{27C70666-F4E3-4B3B-AEEE-41DBEE7B20F5}" srcOrd="3" destOrd="0" presId="urn:microsoft.com/office/officeart/2005/8/layout/process1"/>
    <dgm:cxn modelId="{90BBAC0B-C9A4-4916-8938-91EF7796ADDC}" type="presParOf" srcId="{27C70666-F4E3-4B3B-AEEE-41DBEE7B20F5}" destId="{A8B0F138-2A03-4E37-87AA-3E9D23DC0771}" srcOrd="0" destOrd="0" presId="urn:microsoft.com/office/officeart/2005/8/layout/process1"/>
    <dgm:cxn modelId="{A1CE1204-1C57-4751-8180-E21E3AF57447}" type="presParOf" srcId="{B4CB9CC2-B7F3-4166-A6FB-042DF78B972D}" destId="{52BB5481-0190-46FD-BC7B-629238E3EFBD}" srcOrd="4"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4518B-90A1-4CCB-A46D-85404B96F3ED}">
      <dsp:nvSpPr>
        <dsp:cNvPr id="0" name=""/>
        <dsp:cNvSpPr/>
      </dsp:nvSpPr>
      <dsp:spPr>
        <a:xfrm>
          <a:off x="5441" y="0"/>
          <a:ext cx="1626412" cy="4667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ACQUISITION</a:t>
          </a:r>
        </a:p>
      </dsp:txBody>
      <dsp:txXfrm>
        <a:off x="19111" y="13670"/>
        <a:ext cx="1599072" cy="439385"/>
      </dsp:txXfrm>
    </dsp:sp>
    <dsp:sp modelId="{4CED1A2E-9669-4A39-B402-66AC3B7EC103}">
      <dsp:nvSpPr>
        <dsp:cNvPr id="0" name=""/>
        <dsp:cNvSpPr/>
      </dsp:nvSpPr>
      <dsp:spPr>
        <a:xfrm>
          <a:off x="1794495" y="65119"/>
          <a:ext cx="344799" cy="33648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794495" y="132416"/>
        <a:ext cx="243853" cy="201892"/>
      </dsp:txXfrm>
    </dsp:sp>
    <dsp:sp modelId="{1816689E-93C6-4A0E-800E-907B8979232C}">
      <dsp:nvSpPr>
        <dsp:cNvPr id="0" name=""/>
        <dsp:cNvSpPr/>
      </dsp:nvSpPr>
      <dsp:spPr>
        <a:xfrm>
          <a:off x="2282418" y="0"/>
          <a:ext cx="1626412" cy="4667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 MANAGEMENT</a:t>
          </a:r>
        </a:p>
      </dsp:txBody>
      <dsp:txXfrm>
        <a:off x="2296088" y="13670"/>
        <a:ext cx="1599072" cy="439385"/>
      </dsp:txXfrm>
    </dsp:sp>
    <dsp:sp modelId="{27C70666-F4E3-4B3B-AEEE-41DBEE7B20F5}">
      <dsp:nvSpPr>
        <dsp:cNvPr id="0" name=""/>
        <dsp:cNvSpPr/>
      </dsp:nvSpPr>
      <dsp:spPr>
        <a:xfrm>
          <a:off x="4071472" y="65121"/>
          <a:ext cx="344799" cy="3364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071472" y="132417"/>
        <a:ext cx="243854" cy="201890"/>
      </dsp:txXfrm>
    </dsp:sp>
    <dsp:sp modelId="{52BB5481-0190-46FD-BC7B-629238E3EFBD}">
      <dsp:nvSpPr>
        <dsp:cNvPr id="0" name=""/>
        <dsp:cNvSpPr/>
      </dsp:nvSpPr>
      <dsp:spPr>
        <a:xfrm>
          <a:off x="4559396" y="0"/>
          <a:ext cx="1626412" cy="4667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DATA</a:t>
          </a:r>
          <a:r>
            <a:rPr lang="en-US" sz="1200" kern="1200" baseline="0"/>
            <a:t> USAGE</a:t>
          </a:r>
          <a:endParaRPr lang="en-US" sz="1200" kern="1200"/>
        </a:p>
      </dsp:txBody>
      <dsp:txXfrm>
        <a:off x="4573066" y="13670"/>
        <a:ext cx="1599072" cy="439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Janaranjitha</cp:lastModifiedBy>
  <cp:revision>2</cp:revision>
  <dcterms:created xsi:type="dcterms:W3CDTF">2022-09-17T17:48:00Z</dcterms:created>
  <dcterms:modified xsi:type="dcterms:W3CDTF">2022-09-17T17:49:00Z</dcterms:modified>
</cp:coreProperties>
</file>