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D14" w14:textId="384DFC27" w:rsidR="00E81497" w:rsidRPr="00B76D2E" w:rsidRDefault="00E81497" w:rsidP="00E8149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BC4C962" w14:textId="77777777" w:rsidR="00E81497" w:rsidRPr="00B76D2E" w:rsidRDefault="00E81497" w:rsidP="00E8149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176E6229" w14:textId="77777777" w:rsidR="00E81497" w:rsidRPr="00AB20AC" w:rsidRDefault="00E81497" w:rsidP="00E8149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497" w:rsidRPr="00AB20AC" w14:paraId="409423F9" w14:textId="77777777" w:rsidTr="00002214">
        <w:tc>
          <w:tcPr>
            <w:tcW w:w="4508" w:type="dxa"/>
          </w:tcPr>
          <w:p w14:paraId="00B88329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418C5B37" w14:textId="773D8139" w:rsidR="00E81497" w:rsidRPr="00AB20AC" w:rsidRDefault="00E81497" w:rsidP="00002214">
            <w:pPr>
              <w:rPr>
                <w:rFonts w:cstheme="minorHAnsi"/>
              </w:rPr>
            </w:pPr>
            <w:r>
              <w:rPr>
                <w:rFonts w:cstheme="minorHAnsi"/>
              </w:rPr>
              <w:t>05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E81497" w:rsidRPr="00AB20AC" w14:paraId="193D6F45" w14:textId="77777777" w:rsidTr="00002214">
        <w:tc>
          <w:tcPr>
            <w:tcW w:w="4508" w:type="dxa"/>
          </w:tcPr>
          <w:p w14:paraId="0E34E858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1EC22620" w14:textId="3B3FD898" w:rsidR="00E81497" w:rsidRPr="00AB20AC" w:rsidRDefault="00E81497" w:rsidP="00002214">
            <w:pPr>
              <w:rPr>
                <w:rFonts w:cstheme="minorHAnsi"/>
              </w:rPr>
            </w:pPr>
            <w:r>
              <w:rPr>
                <w:rFonts w:cstheme="minorHAnsi"/>
              </w:rPr>
              <w:t>Hazardous area Monitoring For industrial plant powered by IOT</w:t>
            </w:r>
          </w:p>
        </w:tc>
      </w:tr>
      <w:tr w:rsidR="00E81497" w:rsidRPr="00AB20AC" w14:paraId="5CF8E991" w14:textId="77777777" w:rsidTr="00002214">
        <w:tc>
          <w:tcPr>
            <w:tcW w:w="4508" w:type="dxa"/>
          </w:tcPr>
          <w:p w14:paraId="64E27525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EB4E66E" w14:textId="2C021442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92794F">
              <w:rPr>
                <w:rFonts w:cstheme="minorHAnsi"/>
              </w:rPr>
              <w:t>NT2022TMID42237</w:t>
            </w:r>
          </w:p>
        </w:tc>
      </w:tr>
      <w:tr w:rsidR="00E81497" w:rsidRPr="00AB20AC" w14:paraId="74ECF637" w14:textId="77777777" w:rsidTr="00002214">
        <w:tc>
          <w:tcPr>
            <w:tcW w:w="4508" w:type="dxa"/>
          </w:tcPr>
          <w:p w14:paraId="5425572F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378E9B6A" w14:textId="77777777" w:rsidR="00E81497" w:rsidRPr="00AB20AC" w:rsidRDefault="00E81497" w:rsidP="0000221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41AE8B79" w14:textId="77777777" w:rsidR="00E81497" w:rsidRDefault="00E81497" w:rsidP="00E81497">
      <w:pPr>
        <w:rPr>
          <w:rFonts w:cstheme="minorHAnsi"/>
          <w:b/>
          <w:bCs/>
        </w:rPr>
      </w:pPr>
    </w:p>
    <w:p w14:paraId="60298596" w14:textId="77777777" w:rsidR="00E81497" w:rsidRPr="000F0ECD" w:rsidRDefault="00E81497" w:rsidP="00E8149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33F6A329" w14:textId="77777777" w:rsidR="00E81497" w:rsidRPr="0092794F" w:rsidRDefault="00E81497" w:rsidP="00E81497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2794F">
        <w:rPr>
          <w:rFonts w:ascii="Times New Roman" w:eastAsia="Times New Roman" w:hAnsi="Times New Roman" w:cs="Times New Roman"/>
          <w:color w:val="000000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7DE234E" w14:textId="6EA31E6E" w:rsidR="00E81497" w:rsidRPr="0092794F" w:rsidRDefault="0092794F" w:rsidP="009279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>To monitor the condition, we can integrate the smart device in the area which are needed to be monitored every device will be acting as a beacon and it is connected to temperature sensors</w:t>
      </w:r>
      <w:r w:rsidRPr="0092794F">
        <w:rPr>
          <w:rFonts w:ascii="Times New Roman" w:hAnsi="Times New Roman" w:cs="Times New Roman"/>
          <w:b/>
          <w:bCs/>
          <w:lang w:val="en-US"/>
        </w:rPr>
        <w:t>.</w:t>
      </w:r>
    </w:p>
    <w:p w14:paraId="02D34CE3" w14:textId="7A22AEAE" w:rsidR="0092794F" w:rsidRPr="0092794F" w:rsidRDefault="0092794F" w:rsidP="00E8149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>In this project, we create an IoT-based hazards monitoring system specifically suited to the requirements of mining, refining, and manufacturing industries</w:t>
      </w:r>
    </w:p>
    <w:p w14:paraId="1F943855" w14:textId="313B40F9" w:rsidR="0092794F" w:rsidRPr="0092794F" w:rsidRDefault="0092794F" w:rsidP="00E8149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>The system actively records, processes and analyzes the temperature of the surroundings, which is a prime safety parameter in areas where molten metal is processed, manufacturing is done or welds are made. if a parameter is violated, the system sends an immediate notification to a set of a preset list of users on their smartphone and continues logging and monitoring data for further analysis to suggest improvements in the safety regulation of the industry.</w:t>
      </w:r>
    </w:p>
    <w:p w14:paraId="11EC327E" w14:textId="21440AF3" w:rsidR="0092794F" w:rsidRPr="0092794F" w:rsidRDefault="0092794F" w:rsidP="009279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94F">
        <w:rPr>
          <w:rFonts w:ascii="Times New Roman" w:hAnsi="Times New Roman" w:cs="Times New Roman"/>
          <w:lang w:val="en-US"/>
        </w:rPr>
        <w:t>broadcast the temperature data along with the location of that particular area through beacons. The persons who generally monitor these places will be given a w</w:t>
      </w:r>
      <w:r w:rsidRPr="0092794F">
        <w:rPr>
          <w:rFonts w:ascii="Times New Roman" w:hAnsi="Times New Roman" w:cs="Times New Roman"/>
          <w:lang w:val="en-US"/>
        </w:rPr>
        <w:t>rist band and cell phones by alerting the call and SMS</w:t>
      </w:r>
      <w:r w:rsidRPr="0092794F">
        <w:rPr>
          <w:rFonts w:ascii="Times New Roman" w:hAnsi="Times New Roman" w:cs="Times New Roman"/>
          <w:lang w:val="en-US"/>
        </w:rPr>
        <w:t xml:space="preserve">. </w:t>
      </w:r>
    </w:p>
    <w:p w14:paraId="46B52519" w14:textId="42B3C7A9" w:rsidR="00A422A4" w:rsidRPr="00A422A4" w:rsidRDefault="0092794F" w:rsidP="00A422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94F">
        <w:rPr>
          <w:rFonts w:ascii="Times New Roman" w:hAnsi="Times New Roman" w:cs="Times New Roman"/>
          <w:lang w:val="en-US"/>
        </w:rPr>
        <w:t>Whenever the person enters the desired area then he can view the required parameters and can be alerted, these are sent to the cloud storage.</w:t>
      </w:r>
    </w:p>
    <w:p w14:paraId="3D1378CE" w14:textId="61F77242" w:rsidR="00A422A4" w:rsidRDefault="00A422A4" w:rsidP="00A422A4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1D7BDBC" w14:textId="6CE73CA5" w:rsidR="0092794F" w:rsidRPr="0092794F" w:rsidRDefault="00A422A4" w:rsidP="00A422A4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005880E" wp14:editId="14468C76">
            <wp:simplePos x="0" y="0"/>
            <wp:positionH relativeFrom="page">
              <wp:align>left</wp:align>
            </wp:positionH>
            <wp:positionV relativeFrom="paragraph">
              <wp:posOffset>176530</wp:posOffset>
            </wp:positionV>
            <wp:extent cx="7509998" cy="3537857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998" cy="3537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 Architecture</w:t>
      </w:r>
      <w:proofErr w:type="gramEnd"/>
    </w:p>
    <w:p w14:paraId="6CDC0700" w14:textId="6FCE2668" w:rsidR="0092794F" w:rsidRPr="0092794F" w:rsidRDefault="0092794F" w:rsidP="0092794F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9385158" w14:textId="77777777" w:rsidR="0092794F" w:rsidRPr="0092794F" w:rsidRDefault="0092794F" w:rsidP="0092794F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C35DCEE" w14:textId="18EE1312" w:rsidR="00AF1355" w:rsidRPr="0092794F" w:rsidRDefault="00AF1355" w:rsidP="00AF1355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AC18171" w14:textId="77777777" w:rsidR="002936F2" w:rsidRDefault="002936F2"/>
    <w:sectPr w:rsidR="002936F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21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7"/>
    <w:rsid w:val="002936F2"/>
    <w:rsid w:val="003101A6"/>
    <w:rsid w:val="0092794F"/>
    <w:rsid w:val="00A422A4"/>
    <w:rsid w:val="00AF1355"/>
    <w:rsid w:val="00D02049"/>
    <w:rsid w:val="00E8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C2F7"/>
  <w15:chartTrackingRefBased/>
  <w15:docId w15:val="{B1DE161C-DE17-4194-8D0E-A81411C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149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81497"/>
    <w:rPr>
      <w:i/>
      <w:iCs/>
    </w:rPr>
  </w:style>
  <w:style w:type="paragraph" w:styleId="ListParagraph">
    <w:name w:val="List Paragraph"/>
    <w:basedOn w:val="Normal"/>
    <w:uiPriority w:val="34"/>
    <w:qFormat/>
    <w:rsid w:val="0092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Merlin</cp:lastModifiedBy>
  <cp:revision>2</cp:revision>
  <dcterms:created xsi:type="dcterms:W3CDTF">2022-10-05T08:30:00Z</dcterms:created>
  <dcterms:modified xsi:type="dcterms:W3CDTF">2022-10-05T08:30:00Z</dcterms:modified>
</cp:coreProperties>
</file>