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FE" w:rsidRDefault="005D117A">
      <w:pPr>
        <w:pStyle w:val="Title"/>
        <w:spacing w:before="30" w:line="256" w:lineRule="auto"/>
        <w:ind w:left="3626" w:right="34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3E32FE" w:rsidRDefault="003E32FE">
      <w:pPr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3E32FE">
        <w:trPr>
          <w:trHeight w:val="268"/>
        </w:trPr>
        <w:tc>
          <w:tcPr>
            <w:tcW w:w="4508" w:type="dxa"/>
          </w:tcPr>
          <w:p w:rsidR="003E32FE" w:rsidRDefault="005D117A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3E32FE" w:rsidRDefault="005D117A">
            <w:pPr>
              <w:pStyle w:val="TableParagraph"/>
              <w:spacing w:line="249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32FE">
        <w:trPr>
          <w:trHeight w:val="268"/>
        </w:trPr>
        <w:tc>
          <w:tcPr>
            <w:tcW w:w="4508" w:type="dxa"/>
          </w:tcPr>
          <w:p w:rsidR="003E32FE" w:rsidRDefault="005D117A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3E32FE" w:rsidRDefault="005D117A">
            <w:pPr>
              <w:pStyle w:val="TableParagraph"/>
            </w:pPr>
            <w:r w:rsidRPr="005D117A">
              <w:t>PNT2022TMID52762</w:t>
            </w:r>
          </w:p>
        </w:tc>
      </w:tr>
      <w:tr w:rsidR="003E32FE">
        <w:trPr>
          <w:trHeight w:val="805"/>
        </w:trPr>
        <w:tc>
          <w:tcPr>
            <w:tcW w:w="4508" w:type="dxa"/>
          </w:tcPr>
          <w:p w:rsidR="003E32FE" w:rsidRDefault="005D117A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E32FE" w:rsidRDefault="005D117A" w:rsidP="00C510B6">
            <w:pPr>
              <w:pStyle w:val="TableParagraph"/>
              <w:spacing w:line="240" w:lineRule="auto"/>
              <w:ind w:right="324"/>
            </w:pPr>
            <w:r>
              <w:t xml:space="preserve">Project </w:t>
            </w:r>
            <w:r w:rsidR="00C510B6">
              <w:t>–</w:t>
            </w:r>
            <w:r>
              <w:t xml:space="preserve"> </w:t>
            </w:r>
            <w:r w:rsidR="00C510B6">
              <w:t>Gas Leakage Monitoring and Alerting System for Industries</w:t>
            </w:r>
          </w:p>
        </w:tc>
      </w:tr>
      <w:tr w:rsidR="005D117A" w:rsidTr="005D117A">
        <w:trPr>
          <w:trHeight w:val="8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17A" w:rsidRDefault="005D117A" w:rsidP="005D117A">
            <w:pPr>
              <w:pStyle w:val="TableParagraph"/>
              <w:spacing w:line="265" w:lineRule="exact"/>
            </w:pPr>
            <w:r>
              <w:t>Team Members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17A" w:rsidRDefault="005D117A" w:rsidP="005D117A">
            <w:pPr>
              <w:pStyle w:val="TableParagraph"/>
              <w:spacing w:line="240" w:lineRule="auto"/>
              <w:ind w:right="324"/>
            </w:pPr>
            <w:proofErr w:type="spellStart"/>
            <w:r>
              <w:t>Gokulan</w:t>
            </w:r>
            <w:proofErr w:type="spellEnd"/>
            <w:r>
              <w:t xml:space="preserve"> P               (CITC1904009)</w:t>
            </w:r>
          </w:p>
          <w:p w:rsidR="005D117A" w:rsidRDefault="005D117A" w:rsidP="005D117A">
            <w:pPr>
              <w:pStyle w:val="TableParagraph"/>
              <w:spacing w:line="240" w:lineRule="auto"/>
              <w:ind w:right="324"/>
            </w:pPr>
            <w:proofErr w:type="spellStart"/>
            <w:r>
              <w:t>Jayanth</w:t>
            </w:r>
            <w:proofErr w:type="spellEnd"/>
            <w:r>
              <w:t xml:space="preserve"> A                (CITC1904016)</w:t>
            </w:r>
          </w:p>
          <w:p w:rsidR="005D117A" w:rsidRDefault="005D117A" w:rsidP="005D117A">
            <w:pPr>
              <w:pStyle w:val="TableParagraph"/>
              <w:spacing w:line="240" w:lineRule="auto"/>
              <w:ind w:right="324"/>
            </w:pPr>
            <w:proofErr w:type="spellStart"/>
            <w:r>
              <w:t>Kishore</w:t>
            </w:r>
            <w:proofErr w:type="spellEnd"/>
            <w:r>
              <w:t xml:space="preserve"> R                (CITC1904022)</w:t>
            </w:r>
          </w:p>
          <w:p w:rsidR="005D117A" w:rsidRDefault="005D117A" w:rsidP="005D117A">
            <w:pPr>
              <w:pStyle w:val="TableParagraph"/>
              <w:spacing w:line="240" w:lineRule="auto"/>
              <w:ind w:right="324"/>
            </w:pPr>
            <w:proofErr w:type="spellStart"/>
            <w:r>
              <w:t>Priyakanth</w:t>
            </w:r>
            <w:proofErr w:type="spellEnd"/>
            <w:r>
              <w:t xml:space="preserve"> G          (CITC1904037)</w:t>
            </w:r>
          </w:p>
          <w:p w:rsidR="005D117A" w:rsidRDefault="005D117A" w:rsidP="005D117A">
            <w:pPr>
              <w:pStyle w:val="TableParagraph"/>
              <w:spacing w:line="240" w:lineRule="auto"/>
              <w:ind w:right="324"/>
            </w:pPr>
          </w:p>
        </w:tc>
      </w:tr>
    </w:tbl>
    <w:p w:rsidR="003E32FE" w:rsidRDefault="003E32FE">
      <w:pPr>
        <w:rPr>
          <w:b/>
          <w:sz w:val="24"/>
        </w:rPr>
      </w:pPr>
    </w:p>
    <w:p w:rsidR="003E32FE" w:rsidRDefault="003E32FE">
      <w:pPr>
        <w:rPr>
          <w:b/>
          <w:sz w:val="24"/>
        </w:rPr>
      </w:pPr>
    </w:p>
    <w:p w:rsidR="003E32FE" w:rsidRDefault="003E32FE">
      <w:pPr>
        <w:spacing w:before="6"/>
        <w:rPr>
          <w:b/>
          <w:sz w:val="25"/>
        </w:rPr>
      </w:pPr>
    </w:p>
    <w:p w:rsidR="003E32FE" w:rsidRDefault="00480BAE">
      <w:pPr>
        <w:rPr>
          <w:b/>
          <w:sz w:val="26"/>
        </w:rPr>
      </w:pPr>
      <w:r>
        <w:rPr>
          <w:b/>
          <w:noProof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126365</wp:posOffset>
            </wp:positionV>
            <wp:extent cx="6223000" cy="3536950"/>
            <wp:effectExtent l="19050" t="0" r="6350" b="0"/>
            <wp:wrapSquare wrapText="bothSides"/>
            <wp:docPr id="1" name="Picture 1" descr="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.png"/>
                    <pic:cNvPicPr/>
                  </pic:nvPicPr>
                  <pic:blipFill>
                    <a:blip r:embed="rId4"/>
                    <a:srcRect l="7123" t="46699" r="32093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32FE" w:rsidRDefault="003E32FE">
      <w:pPr>
        <w:rPr>
          <w:b/>
          <w:sz w:val="26"/>
        </w:rPr>
      </w:pPr>
    </w:p>
    <w:p w:rsidR="003E32FE" w:rsidRDefault="003E32FE">
      <w:pPr>
        <w:rPr>
          <w:b/>
          <w:sz w:val="26"/>
        </w:rPr>
      </w:pPr>
    </w:p>
    <w:p w:rsidR="003E32FE" w:rsidRDefault="003E32FE">
      <w:pPr>
        <w:spacing w:before="3"/>
        <w:rPr>
          <w:b/>
          <w:sz w:val="27"/>
        </w:rPr>
      </w:pPr>
    </w:p>
    <w:p w:rsidR="003E32FE" w:rsidRDefault="005D117A">
      <w:pPr>
        <w:pStyle w:val="BodyText"/>
        <w:spacing w:before="1" w:line="259" w:lineRule="auto"/>
        <w:ind w:left="220" w:right="100"/>
      </w:pPr>
      <w:r>
        <w:rPr>
          <w:color w:val="333333"/>
        </w:rPr>
        <w:t xml:space="preserve">Figure 1: Architecture and data flow of the </w:t>
      </w:r>
      <w:r w:rsidR="002868B6">
        <w:t>Gas Leakage Monitoring and Alerting System for Industries</w:t>
      </w:r>
    </w:p>
    <w:sectPr w:rsidR="003E32FE" w:rsidSect="003E32FE">
      <w:type w:val="continuous"/>
      <w:pgSz w:w="11910" w:h="16840"/>
      <w:pgMar w:top="800" w:right="1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32FE"/>
    <w:rsid w:val="002868B6"/>
    <w:rsid w:val="00344028"/>
    <w:rsid w:val="003E32FE"/>
    <w:rsid w:val="00480BAE"/>
    <w:rsid w:val="005D117A"/>
    <w:rsid w:val="00C51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32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32FE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uiPriority w:val="1"/>
    <w:qFormat/>
    <w:rsid w:val="003E32FE"/>
    <w:pPr>
      <w:spacing w:before="1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E32FE"/>
  </w:style>
  <w:style w:type="paragraph" w:customStyle="1" w:styleId="TableParagraph">
    <w:name w:val="Table Paragraph"/>
    <w:basedOn w:val="Normal"/>
    <w:uiPriority w:val="1"/>
    <w:qFormat/>
    <w:rsid w:val="003E32F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</cp:lastModifiedBy>
  <cp:revision>3</cp:revision>
  <dcterms:created xsi:type="dcterms:W3CDTF">2022-10-21T05:06:00Z</dcterms:created>
  <dcterms:modified xsi:type="dcterms:W3CDTF">2022-10-21T11:17:00Z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2022-10-21T00:00:00Z</vt:filetime>
  </property>
</Properties>
</file>