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
        <w:tblW w:w="11619" w:type="dxa"/>
        <w:tblLook w:val="04A0" w:firstRow="1" w:lastRow="0" w:firstColumn="1" w:lastColumn="0" w:noHBand="0" w:noVBand="1"/>
      </w:tblPr>
      <w:tblGrid>
        <w:gridCol w:w="1216"/>
        <w:gridCol w:w="2217"/>
        <w:gridCol w:w="4910"/>
        <w:gridCol w:w="3276"/>
      </w:tblGrid>
      <w:tr w:rsidR="00056610" w:rsidRPr="00725B1C" w14:paraId="4F503366" w14:textId="77777777" w:rsidTr="00BD5CEF">
        <w:trPr>
          <w:trHeight w:val="1408"/>
        </w:trPr>
        <w:tc>
          <w:tcPr>
            <w:tcW w:w="11619" w:type="dxa"/>
            <w:gridSpan w:val="4"/>
          </w:tcPr>
          <w:p w14:paraId="2E4BDE75" w14:textId="53FFD2AD" w:rsidR="00BD5CEF" w:rsidRDefault="00BD5CEF" w:rsidP="00BD5CEF">
            <w:pPr>
              <w:pStyle w:val="Heading3"/>
              <w:shd w:val="clear" w:color="auto" w:fill="FFFFFF"/>
              <w:spacing w:before="300" w:after="150" w:line="570" w:lineRule="atLeast"/>
              <w:jc w:val="center"/>
              <w:outlineLvl w:val="2"/>
              <w:rPr>
                <w:rFonts w:ascii="Times New Roman" w:hAnsi="Times New Roman" w:cs="Times New Roman"/>
                <w:b/>
                <w:bCs/>
                <w:color w:val="2D2828"/>
                <w:sz w:val="48"/>
                <w:szCs w:val="48"/>
              </w:rPr>
            </w:pPr>
            <w:r w:rsidRPr="00BD5CEF">
              <w:rPr>
                <w:rFonts w:ascii="Times New Roman" w:hAnsi="Times New Roman" w:cs="Times New Roman"/>
                <w:b/>
                <w:bCs/>
                <w:color w:val="2D2828"/>
                <w:sz w:val="48"/>
                <w:szCs w:val="48"/>
              </w:rPr>
              <w:t>Containment Zone Alerting Application</w:t>
            </w:r>
          </w:p>
          <w:p w14:paraId="18420F0A" w14:textId="77777777" w:rsidR="00DC43EF" w:rsidRPr="00DC43EF" w:rsidRDefault="00DC43EF" w:rsidP="00DC43EF"/>
          <w:p w14:paraId="702B1AB4" w14:textId="11487D78" w:rsidR="00DC43EF" w:rsidRPr="00DC43EF" w:rsidRDefault="00DC43EF" w:rsidP="00DC43EF">
            <w:pPr>
              <w:rPr>
                <w:rFonts w:ascii="Times New Roman" w:hAnsi="Times New Roman" w:cs="Times New Roman"/>
                <w:b/>
                <w:bCs/>
                <w:sz w:val="44"/>
                <w:szCs w:val="44"/>
              </w:rPr>
            </w:pPr>
            <w:r w:rsidRPr="00DC43EF">
              <w:rPr>
                <w:rFonts w:ascii="Times New Roman" w:hAnsi="Times New Roman" w:cs="Times New Roman"/>
                <w:b/>
                <w:bCs/>
                <w:sz w:val="44"/>
                <w:szCs w:val="44"/>
              </w:rPr>
              <w:t xml:space="preserve">Literature </w:t>
            </w:r>
            <w:r>
              <w:rPr>
                <w:rFonts w:ascii="Times New Roman" w:hAnsi="Times New Roman" w:cs="Times New Roman"/>
                <w:b/>
                <w:bCs/>
                <w:sz w:val="44"/>
                <w:szCs w:val="44"/>
              </w:rPr>
              <w:t>S</w:t>
            </w:r>
            <w:r w:rsidRPr="00DC43EF">
              <w:rPr>
                <w:rFonts w:ascii="Times New Roman" w:hAnsi="Times New Roman" w:cs="Times New Roman"/>
                <w:b/>
                <w:bCs/>
                <w:sz w:val="44"/>
                <w:szCs w:val="44"/>
              </w:rPr>
              <w:t>urvey</w:t>
            </w:r>
            <w:r>
              <w:rPr>
                <w:rFonts w:ascii="Times New Roman" w:hAnsi="Times New Roman" w:cs="Times New Roman"/>
                <w:b/>
                <w:bCs/>
                <w:sz w:val="44"/>
                <w:szCs w:val="44"/>
              </w:rPr>
              <w:t>:</w:t>
            </w:r>
          </w:p>
          <w:p w14:paraId="65433D93" w14:textId="716F24B5" w:rsidR="00056610" w:rsidRPr="00725B1C" w:rsidRDefault="00056610" w:rsidP="003D41AB">
            <w:pPr>
              <w:rPr>
                <w:rFonts w:ascii="Times New Roman" w:hAnsi="Times New Roman" w:cs="Times New Roman"/>
                <w:sz w:val="40"/>
                <w:szCs w:val="40"/>
              </w:rPr>
            </w:pPr>
          </w:p>
        </w:tc>
      </w:tr>
      <w:tr w:rsidR="00056610" w:rsidRPr="00725B1C" w14:paraId="09E080B0" w14:textId="77777777" w:rsidTr="00BD5CEF">
        <w:trPr>
          <w:trHeight w:val="1202"/>
        </w:trPr>
        <w:tc>
          <w:tcPr>
            <w:tcW w:w="1216" w:type="dxa"/>
          </w:tcPr>
          <w:p w14:paraId="43DA41D6" w14:textId="7593C742" w:rsidR="00056610" w:rsidRPr="00725B1C" w:rsidRDefault="00056610" w:rsidP="005B5BC3">
            <w:pPr>
              <w:jc w:val="center"/>
              <w:rPr>
                <w:rFonts w:ascii="Times New Roman" w:hAnsi="Times New Roman" w:cs="Times New Roman"/>
                <w:b/>
                <w:bCs/>
                <w:color w:val="212121"/>
                <w:sz w:val="40"/>
                <w:szCs w:val="40"/>
                <w:shd w:val="clear" w:color="auto" w:fill="FFFCF0"/>
              </w:rPr>
            </w:pPr>
            <w:r>
              <w:rPr>
                <w:rFonts w:ascii="Times New Roman" w:hAnsi="Times New Roman" w:cs="Times New Roman"/>
                <w:b/>
                <w:bCs/>
                <w:sz w:val="40"/>
                <w:szCs w:val="40"/>
              </w:rPr>
              <w:t>Serial no</w:t>
            </w:r>
            <w:r w:rsidR="005B5BC3">
              <w:rPr>
                <w:rFonts w:ascii="Times New Roman" w:hAnsi="Times New Roman" w:cs="Times New Roman"/>
                <w:b/>
                <w:bCs/>
                <w:sz w:val="40"/>
                <w:szCs w:val="40"/>
              </w:rPr>
              <w:t>:</w:t>
            </w:r>
          </w:p>
        </w:tc>
        <w:tc>
          <w:tcPr>
            <w:tcW w:w="2217" w:type="dxa"/>
          </w:tcPr>
          <w:p w14:paraId="271C77A6" w14:textId="41501A93" w:rsidR="00056610" w:rsidRDefault="00056610" w:rsidP="005B5BC3">
            <w:pPr>
              <w:jc w:val="center"/>
              <w:rPr>
                <w:rFonts w:ascii="Times New Roman" w:hAnsi="Times New Roman" w:cs="Times New Roman"/>
                <w:b/>
                <w:bCs/>
                <w:color w:val="212121"/>
                <w:sz w:val="40"/>
                <w:szCs w:val="40"/>
                <w:shd w:val="clear" w:color="auto" w:fill="FFFCF0"/>
              </w:rPr>
            </w:pPr>
            <w:r w:rsidRPr="00725B1C">
              <w:rPr>
                <w:rFonts w:ascii="Times New Roman" w:hAnsi="Times New Roman" w:cs="Times New Roman"/>
                <w:b/>
                <w:bCs/>
                <w:color w:val="212121"/>
                <w:sz w:val="40"/>
                <w:szCs w:val="40"/>
                <w:shd w:val="clear" w:color="auto" w:fill="FFFCF0"/>
              </w:rPr>
              <w:t>Application name</w:t>
            </w:r>
            <w:r w:rsidR="005B5BC3">
              <w:rPr>
                <w:rFonts w:ascii="Times New Roman" w:hAnsi="Times New Roman" w:cs="Times New Roman"/>
                <w:b/>
                <w:bCs/>
                <w:color w:val="212121"/>
                <w:sz w:val="40"/>
                <w:szCs w:val="40"/>
                <w:shd w:val="clear" w:color="auto" w:fill="FFFCF0"/>
              </w:rPr>
              <w:t>:</w:t>
            </w:r>
          </w:p>
        </w:tc>
        <w:tc>
          <w:tcPr>
            <w:tcW w:w="4910" w:type="dxa"/>
          </w:tcPr>
          <w:p w14:paraId="0A26EB08" w14:textId="029320BE" w:rsidR="00056610" w:rsidRDefault="00056610" w:rsidP="005B5BC3">
            <w:pPr>
              <w:jc w:val="center"/>
              <w:rPr>
                <w:rFonts w:ascii="Times New Roman" w:hAnsi="Times New Roman" w:cs="Times New Roman"/>
                <w:b/>
                <w:bCs/>
                <w:color w:val="212121"/>
                <w:sz w:val="40"/>
                <w:szCs w:val="40"/>
                <w:shd w:val="clear" w:color="auto" w:fill="FFFCF0"/>
              </w:rPr>
            </w:pPr>
            <w:r w:rsidRPr="00725B1C">
              <w:rPr>
                <w:rFonts w:ascii="Times New Roman" w:hAnsi="Times New Roman" w:cs="Times New Roman"/>
                <w:b/>
                <w:bCs/>
                <w:color w:val="212121"/>
                <w:sz w:val="40"/>
                <w:szCs w:val="40"/>
                <w:shd w:val="clear" w:color="auto" w:fill="FFFCF0"/>
              </w:rPr>
              <w:t>Details from</w:t>
            </w:r>
            <w:r>
              <w:rPr>
                <w:rFonts w:ascii="Times New Roman" w:hAnsi="Times New Roman" w:cs="Times New Roman"/>
                <w:b/>
                <w:bCs/>
                <w:color w:val="212121"/>
                <w:sz w:val="40"/>
                <w:szCs w:val="40"/>
                <w:shd w:val="clear" w:color="auto" w:fill="FFFCF0"/>
              </w:rPr>
              <w:t xml:space="preserve"> </w:t>
            </w:r>
            <w:r w:rsidR="00DC43EF" w:rsidRPr="00725B1C">
              <w:rPr>
                <w:rFonts w:ascii="Times New Roman" w:hAnsi="Times New Roman" w:cs="Times New Roman"/>
                <w:b/>
                <w:bCs/>
                <w:color w:val="212121"/>
                <w:sz w:val="40"/>
                <w:szCs w:val="40"/>
                <w:shd w:val="clear" w:color="auto" w:fill="FFFCF0"/>
              </w:rPr>
              <w:t>play store</w:t>
            </w:r>
            <w:r w:rsidR="005B5BC3">
              <w:rPr>
                <w:rFonts w:ascii="Times New Roman" w:hAnsi="Times New Roman" w:cs="Times New Roman"/>
                <w:b/>
                <w:bCs/>
                <w:color w:val="212121"/>
                <w:sz w:val="40"/>
                <w:szCs w:val="40"/>
                <w:shd w:val="clear" w:color="auto" w:fill="FFFCF0"/>
              </w:rPr>
              <w:t>:</w:t>
            </w:r>
          </w:p>
        </w:tc>
        <w:tc>
          <w:tcPr>
            <w:tcW w:w="3276" w:type="dxa"/>
          </w:tcPr>
          <w:p w14:paraId="7D202B8F" w14:textId="76077A24" w:rsidR="00056610" w:rsidRPr="00725B1C" w:rsidRDefault="00056610" w:rsidP="005B5BC3">
            <w:pPr>
              <w:jc w:val="center"/>
              <w:rPr>
                <w:rFonts w:ascii="Times New Roman" w:hAnsi="Times New Roman" w:cs="Times New Roman"/>
                <w:b/>
                <w:bCs/>
                <w:color w:val="212121"/>
                <w:sz w:val="40"/>
                <w:szCs w:val="40"/>
              </w:rPr>
            </w:pPr>
            <w:r w:rsidRPr="00725B1C">
              <w:rPr>
                <w:rFonts w:ascii="Times New Roman" w:hAnsi="Times New Roman" w:cs="Times New Roman"/>
                <w:b/>
                <w:bCs/>
                <w:color w:val="212121"/>
                <w:sz w:val="40"/>
                <w:szCs w:val="40"/>
              </w:rPr>
              <w:t>Comments</w:t>
            </w:r>
            <w:r w:rsidR="005B5BC3">
              <w:rPr>
                <w:rFonts w:ascii="Times New Roman" w:hAnsi="Times New Roman" w:cs="Times New Roman"/>
                <w:b/>
                <w:bCs/>
                <w:color w:val="212121"/>
                <w:sz w:val="40"/>
                <w:szCs w:val="40"/>
              </w:rPr>
              <w:t>:</w:t>
            </w:r>
          </w:p>
          <w:p w14:paraId="12134F93" w14:textId="77777777" w:rsidR="00056610" w:rsidRDefault="00056610" w:rsidP="003D41AB">
            <w:pPr>
              <w:rPr>
                <w:rFonts w:ascii="Times New Roman" w:hAnsi="Times New Roman" w:cs="Times New Roman"/>
                <w:b/>
                <w:bCs/>
                <w:color w:val="212121"/>
                <w:sz w:val="40"/>
                <w:szCs w:val="40"/>
              </w:rPr>
            </w:pPr>
          </w:p>
        </w:tc>
      </w:tr>
      <w:tr w:rsidR="005B5BC3" w:rsidRPr="00725B1C" w14:paraId="0C4F49CF" w14:textId="77777777" w:rsidTr="00F1796F">
        <w:trPr>
          <w:trHeight w:val="2186"/>
        </w:trPr>
        <w:tc>
          <w:tcPr>
            <w:tcW w:w="1216" w:type="dxa"/>
          </w:tcPr>
          <w:p w14:paraId="52D0A1CD" w14:textId="1415EE73" w:rsidR="00725B1C" w:rsidRPr="00725B1C" w:rsidRDefault="00B71A4F" w:rsidP="003D41AB">
            <w:pPr>
              <w:jc w:val="both"/>
              <w:rPr>
                <w:rFonts w:ascii="Times New Roman" w:hAnsi="Times New Roman" w:cs="Times New Roman"/>
                <w:sz w:val="40"/>
                <w:szCs w:val="40"/>
              </w:rPr>
            </w:pPr>
            <w:r>
              <w:rPr>
                <w:rFonts w:ascii="Times New Roman" w:hAnsi="Times New Roman" w:cs="Times New Roman"/>
                <w:sz w:val="40"/>
                <w:szCs w:val="40"/>
              </w:rPr>
              <w:t>1.</w:t>
            </w:r>
          </w:p>
        </w:tc>
        <w:tc>
          <w:tcPr>
            <w:tcW w:w="2217" w:type="dxa"/>
          </w:tcPr>
          <w:p w14:paraId="28DC15D5" w14:textId="3E53D479" w:rsidR="00725B1C" w:rsidRPr="00D5239D" w:rsidRDefault="00B71A4F" w:rsidP="00DC43EF">
            <w:pPr>
              <w:jc w:val="center"/>
              <w:rPr>
                <w:rFonts w:ascii="Times New Roman" w:hAnsi="Times New Roman" w:cs="Times New Roman"/>
                <w:sz w:val="32"/>
                <w:szCs w:val="32"/>
              </w:rPr>
            </w:pPr>
            <w:r w:rsidRPr="00D5239D">
              <w:rPr>
                <w:rFonts w:ascii="Times New Roman" w:hAnsi="Times New Roman" w:cs="Times New Roman"/>
                <w:color w:val="212121"/>
                <w:sz w:val="32"/>
                <w:szCs w:val="32"/>
                <w:shd w:val="clear" w:color="auto" w:fill="FFFCF0"/>
              </w:rPr>
              <w:t>Aarogya Setu</w:t>
            </w:r>
          </w:p>
        </w:tc>
        <w:tc>
          <w:tcPr>
            <w:tcW w:w="4910" w:type="dxa"/>
          </w:tcPr>
          <w:p w14:paraId="68613F40" w14:textId="51BC7AC7" w:rsidR="00CF19FD" w:rsidRPr="00D5239D" w:rsidRDefault="00D5239D" w:rsidP="003525C3">
            <w:pPr>
              <w:rPr>
                <w:rFonts w:ascii="Times New Roman" w:hAnsi="Times New Roman" w:cs="Times New Roman"/>
                <w:color w:val="212121"/>
                <w:sz w:val="32"/>
                <w:szCs w:val="32"/>
              </w:rPr>
            </w:pPr>
            <w:r w:rsidRPr="00D5239D">
              <w:rPr>
                <w:rFonts w:ascii="Times New Roman" w:hAnsi="Times New Roman" w:cs="Times New Roman"/>
                <w:color w:val="212121"/>
                <w:sz w:val="32"/>
                <w:szCs w:val="32"/>
              </w:rPr>
              <w:t>Aarogya Setu is a mobile</w:t>
            </w:r>
            <w:r w:rsidR="003525C3">
              <w:rPr>
                <w:rFonts w:ascii="Times New Roman" w:hAnsi="Times New Roman" w:cs="Times New Roman"/>
                <w:color w:val="212121"/>
                <w:sz w:val="32"/>
                <w:szCs w:val="32"/>
              </w:rPr>
              <w:t xml:space="preserve"> </w:t>
            </w:r>
            <w:r w:rsidRPr="00D5239D">
              <w:rPr>
                <w:rFonts w:ascii="Times New Roman" w:hAnsi="Times New Roman" w:cs="Times New Roman"/>
                <w:color w:val="212121"/>
                <w:sz w:val="32"/>
                <w:szCs w:val="32"/>
              </w:rPr>
              <w:t>application developed by the</w:t>
            </w:r>
            <w:r w:rsidR="003525C3">
              <w:rPr>
                <w:rFonts w:ascii="Times New Roman" w:hAnsi="Times New Roman" w:cs="Times New Roman"/>
                <w:color w:val="212121"/>
                <w:sz w:val="32"/>
                <w:szCs w:val="32"/>
              </w:rPr>
              <w:t xml:space="preserve"> </w:t>
            </w:r>
            <w:r w:rsidRPr="00D5239D">
              <w:rPr>
                <w:rFonts w:ascii="Times New Roman" w:hAnsi="Times New Roman" w:cs="Times New Roman"/>
                <w:color w:val="212121"/>
                <w:sz w:val="32"/>
                <w:szCs w:val="32"/>
              </w:rPr>
              <w:t>Government of India to connect essential health services with the people of India in our combined fight against COVID-19. The app is aimed at augmenting the initiatives of the Government of India, particularly the Department of Health, in proactively reaching out to and informing the users of the app regarding risks, best practices and relevant advisories pertaining to the containment of COVID-19 (Aarogya Setu </w:t>
            </w:r>
            <w:hyperlink r:id="rId7" w:anchor="CR1" w:history="1">
              <w:r w:rsidRPr="00D5239D">
                <w:rPr>
                  <w:rStyle w:val="Hyperlink"/>
                  <w:rFonts w:ascii="Times New Roman" w:hAnsi="Times New Roman" w:cs="Times New Roman"/>
                  <w:color w:val="376FAA"/>
                  <w:sz w:val="32"/>
                  <w:szCs w:val="32"/>
                </w:rPr>
                <w:t>2020</w:t>
              </w:r>
            </w:hyperlink>
            <w:r w:rsidRPr="00D5239D">
              <w:rPr>
                <w:rFonts w:ascii="Times New Roman" w:hAnsi="Times New Roman" w:cs="Times New Roman"/>
                <w:color w:val="212121"/>
                <w:sz w:val="32"/>
                <w:szCs w:val="32"/>
              </w:rPr>
              <w:t>)</w:t>
            </w:r>
          </w:p>
          <w:p w14:paraId="1E3E567C" w14:textId="77777777" w:rsidR="00725B1C" w:rsidRPr="00D5239D" w:rsidRDefault="00725B1C" w:rsidP="003D41AB">
            <w:pPr>
              <w:rPr>
                <w:rFonts w:ascii="Times New Roman" w:hAnsi="Times New Roman" w:cs="Times New Roman"/>
                <w:sz w:val="32"/>
                <w:szCs w:val="32"/>
              </w:rPr>
            </w:pPr>
          </w:p>
        </w:tc>
        <w:tc>
          <w:tcPr>
            <w:tcW w:w="3276" w:type="dxa"/>
          </w:tcPr>
          <w:p w14:paraId="26B84094" w14:textId="77777777" w:rsidR="003525C3" w:rsidRDefault="00D5239D" w:rsidP="003D41AB">
            <w:pPr>
              <w:rPr>
                <w:rFonts w:ascii="Times New Roman" w:hAnsi="Times New Roman" w:cs="Times New Roman"/>
                <w:color w:val="212121"/>
                <w:sz w:val="32"/>
                <w:szCs w:val="32"/>
                <w:shd w:val="clear" w:color="auto" w:fill="FFFCF0"/>
              </w:rPr>
            </w:pPr>
            <w:r w:rsidRPr="00D5239D">
              <w:rPr>
                <w:rFonts w:ascii="Times New Roman" w:hAnsi="Times New Roman" w:cs="Times New Roman"/>
                <w:color w:val="212121"/>
                <w:sz w:val="32"/>
                <w:szCs w:val="32"/>
                <w:shd w:val="clear" w:color="auto" w:fill="FFFCF0"/>
              </w:rPr>
              <w:t xml:space="preserve">The application is developed by the government of India. </w:t>
            </w:r>
          </w:p>
          <w:p w14:paraId="58889F2C" w14:textId="46BEF48B" w:rsidR="00725B1C" w:rsidRPr="00D5239D" w:rsidRDefault="00D5239D" w:rsidP="003D41AB">
            <w:pPr>
              <w:rPr>
                <w:rFonts w:ascii="Times New Roman" w:hAnsi="Times New Roman" w:cs="Times New Roman"/>
                <w:sz w:val="32"/>
                <w:szCs w:val="32"/>
              </w:rPr>
            </w:pPr>
            <w:r w:rsidRPr="00D5239D">
              <w:rPr>
                <w:rFonts w:ascii="Times New Roman" w:hAnsi="Times New Roman" w:cs="Times New Roman"/>
                <w:color w:val="212121"/>
                <w:sz w:val="32"/>
                <w:szCs w:val="32"/>
                <w:shd w:val="clear" w:color="auto" w:fill="FFFCF0"/>
              </w:rPr>
              <w:t xml:space="preserve">It uses contact tracing technology with the help of </w:t>
            </w:r>
            <w:proofErr w:type="spellStart"/>
            <w:r w:rsidRPr="00D5239D">
              <w:rPr>
                <w:rFonts w:ascii="Times New Roman" w:hAnsi="Times New Roman" w:cs="Times New Roman"/>
                <w:color w:val="212121"/>
                <w:sz w:val="32"/>
                <w:szCs w:val="32"/>
                <w:shd w:val="clear" w:color="auto" w:fill="FFFCF0"/>
              </w:rPr>
              <w:t>bluetooth</w:t>
            </w:r>
            <w:proofErr w:type="spellEnd"/>
            <w:r w:rsidRPr="00D5239D">
              <w:rPr>
                <w:rFonts w:ascii="Times New Roman" w:hAnsi="Times New Roman" w:cs="Times New Roman"/>
                <w:color w:val="212121"/>
                <w:sz w:val="32"/>
                <w:szCs w:val="32"/>
                <w:shd w:val="clear" w:color="auto" w:fill="FFFCF0"/>
              </w:rPr>
              <w:t xml:space="preserve"> to check if a user comes near a Covid-19 patient</w:t>
            </w:r>
          </w:p>
        </w:tc>
      </w:tr>
      <w:tr w:rsidR="005B5BC3" w:rsidRPr="00725B1C" w14:paraId="17BDFE3A" w14:textId="77777777" w:rsidTr="00BD5CEF">
        <w:trPr>
          <w:trHeight w:val="1833"/>
        </w:trPr>
        <w:tc>
          <w:tcPr>
            <w:tcW w:w="1216" w:type="dxa"/>
          </w:tcPr>
          <w:p w14:paraId="58CF301D" w14:textId="6DDCE61A" w:rsidR="00725B1C" w:rsidRPr="00725B1C" w:rsidRDefault="00B71A4F" w:rsidP="003D41AB">
            <w:pPr>
              <w:rPr>
                <w:rFonts w:ascii="Times New Roman" w:hAnsi="Times New Roman" w:cs="Times New Roman"/>
                <w:sz w:val="40"/>
                <w:szCs w:val="40"/>
              </w:rPr>
            </w:pPr>
            <w:r>
              <w:rPr>
                <w:rFonts w:ascii="Times New Roman" w:hAnsi="Times New Roman" w:cs="Times New Roman"/>
                <w:sz w:val="40"/>
                <w:szCs w:val="40"/>
              </w:rPr>
              <w:t>2.</w:t>
            </w:r>
          </w:p>
        </w:tc>
        <w:tc>
          <w:tcPr>
            <w:tcW w:w="2217" w:type="dxa"/>
          </w:tcPr>
          <w:p w14:paraId="1F759EEE" w14:textId="32D115BC" w:rsidR="00725B1C" w:rsidRPr="00D5239D" w:rsidRDefault="00D5239D" w:rsidP="00DC43EF">
            <w:pPr>
              <w:spacing w:line="360" w:lineRule="auto"/>
              <w:jc w:val="center"/>
              <w:rPr>
                <w:rFonts w:ascii="Times New Roman" w:hAnsi="Times New Roman" w:cs="Times New Roman"/>
                <w:sz w:val="32"/>
                <w:szCs w:val="32"/>
              </w:rPr>
            </w:pPr>
            <w:r w:rsidRPr="00D5239D">
              <w:rPr>
                <w:rFonts w:ascii="Times New Roman" w:hAnsi="Times New Roman" w:cs="Times New Roman"/>
                <w:color w:val="212121"/>
                <w:sz w:val="32"/>
                <w:szCs w:val="32"/>
                <w:shd w:val="clear" w:color="auto" w:fill="FFFCF0"/>
              </w:rPr>
              <w:t>Corona watch</w:t>
            </w:r>
          </w:p>
        </w:tc>
        <w:tc>
          <w:tcPr>
            <w:tcW w:w="4910" w:type="dxa"/>
          </w:tcPr>
          <w:p w14:paraId="6F3DDF65" w14:textId="77777777" w:rsidR="005B5BC3" w:rsidRDefault="00D5239D" w:rsidP="003D41AB">
            <w:pPr>
              <w:rPr>
                <w:rFonts w:ascii="Times New Roman" w:hAnsi="Times New Roman" w:cs="Times New Roman"/>
                <w:color w:val="212121"/>
                <w:sz w:val="32"/>
                <w:szCs w:val="32"/>
              </w:rPr>
            </w:pPr>
            <w:r w:rsidRPr="00D5239D">
              <w:rPr>
                <w:rFonts w:ascii="Times New Roman" w:hAnsi="Times New Roman" w:cs="Times New Roman"/>
                <w:color w:val="212121"/>
                <w:sz w:val="32"/>
                <w:szCs w:val="32"/>
              </w:rPr>
              <w:t>This app is for showing the locations of Corona Affected Patients and their movement history of 14 days. General Public can use this to identify their movements in those areas. If found to be in such locations, they are requested to call help line numbers 104, 0846848600, 080 66692000. The app also</w:t>
            </w:r>
          </w:p>
          <w:p w14:paraId="40C22778" w14:textId="77777777" w:rsidR="005B5BC3" w:rsidRDefault="00D5239D" w:rsidP="003D41AB">
            <w:pPr>
              <w:rPr>
                <w:rFonts w:ascii="Times New Roman" w:hAnsi="Times New Roman" w:cs="Times New Roman"/>
                <w:color w:val="212121"/>
                <w:sz w:val="32"/>
                <w:szCs w:val="32"/>
              </w:rPr>
            </w:pPr>
            <w:r w:rsidRPr="00D5239D">
              <w:rPr>
                <w:rFonts w:ascii="Times New Roman" w:hAnsi="Times New Roman" w:cs="Times New Roman"/>
                <w:color w:val="212121"/>
                <w:sz w:val="32"/>
                <w:szCs w:val="32"/>
              </w:rPr>
              <w:t xml:space="preserve">facilitates citizens to identify the nearest hospitals which can treat for </w:t>
            </w:r>
            <w:r w:rsidRPr="00D5239D">
              <w:rPr>
                <w:rFonts w:ascii="Times New Roman" w:hAnsi="Times New Roman" w:cs="Times New Roman"/>
                <w:color w:val="212121"/>
                <w:sz w:val="32"/>
                <w:szCs w:val="32"/>
              </w:rPr>
              <w:lastRenderedPageBreak/>
              <w:t xml:space="preserve">coronavirus including the sample collection centres and testing labs. </w:t>
            </w:r>
          </w:p>
          <w:p w14:paraId="50E856F8" w14:textId="59F562DF" w:rsidR="005B5BC3" w:rsidRDefault="005B5BC3" w:rsidP="003D41AB">
            <w:pPr>
              <w:rPr>
                <w:rFonts w:ascii="Times New Roman" w:hAnsi="Times New Roman" w:cs="Times New Roman"/>
                <w:color w:val="212121"/>
                <w:sz w:val="32"/>
                <w:szCs w:val="32"/>
              </w:rPr>
            </w:pPr>
          </w:p>
          <w:p w14:paraId="35DEECDD" w14:textId="77777777" w:rsidR="005B5BC3" w:rsidRDefault="005B5BC3" w:rsidP="003D41AB">
            <w:pPr>
              <w:rPr>
                <w:rFonts w:ascii="Times New Roman" w:hAnsi="Times New Roman" w:cs="Times New Roman"/>
                <w:color w:val="212121"/>
                <w:sz w:val="32"/>
                <w:szCs w:val="32"/>
              </w:rPr>
            </w:pPr>
          </w:p>
          <w:p w14:paraId="7E5ED47E" w14:textId="235DA0FA" w:rsidR="00725B1C" w:rsidRPr="00671B76" w:rsidRDefault="005B5BC3" w:rsidP="003D41AB">
            <w:pPr>
              <w:rPr>
                <w:rFonts w:ascii="Times New Roman" w:hAnsi="Times New Roman" w:cs="Times New Roman"/>
                <w:color w:val="212121"/>
                <w:sz w:val="32"/>
                <w:szCs w:val="32"/>
              </w:rPr>
            </w:pPr>
            <w:r w:rsidRPr="00D5239D">
              <w:rPr>
                <w:rFonts w:ascii="Times New Roman" w:hAnsi="Times New Roman" w:cs="Times New Roman"/>
                <w:color w:val="212121"/>
                <w:sz w:val="32"/>
                <w:szCs w:val="32"/>
              </w:rPr>
              <w:t>P</w:t>
            </w:r>
            <w:r w:rsidR="00D5239D" w:rsidRPr="00D5239D">
              <w:rPr>
                <w:rFonts w:ascii="Times New Roman" w:hAnsi="Times New Roman" w:cs="Times New Roman"/>
                <w:color w:val="212121"/>
                <w:sz w:val="32"/>
                <w:szCs w:val="32"/>
              </w:rPr>
              <w:t>lease</w:t>
            </w:r>
            <w:r>
              <w:rPr>
                <w:rFonts w:ascii="Times New Roman" w:hAnsi="Times New Roman" w:cs="Times New Roman"/>
                <w:color w:val="212121"/>
                <w:sz w:val="32"/>
                <w:szCs w:val="32"/>
              </w:rPr>
              <w:t xml:space="preserve"> </w:t>
            </w:r>
            <w:r w:rsidR="00D5239D" w:rsidRPr="00D5239D">
              <w:rPr>
                <w:rFonts w:ascii="Times New Roman" w:hAnsi="Times New Roman" w:cs="Times New Roman"/>
                <w:color w:val="212121"/>
                <w:sz w:val="32"/>
                <w:szCs w:val="32"/>
              </w:rPr>
              <w:t>visit: </w:t>
            </w:r>
            <w:hyperlink r:id="rId8" w:tgtFrame="_blank" w:history="1">
              <w:r w:rsidR="00D5239D" w:rsidRPr="00D5239D">
                <w:rPr>
                  <w:rStyle w:val="Hyperlink"/>
                  <w:rFonts w:ascii="Times New Roman" w:hAnsi="Times New Roman" w:cs="Times New Roman"/>
                  <w:color w:val="376FAA"/>
                  <w:sz w:val="32"/>
                  <w:szCs w:val="32"/>
                </w:rPr>
                <w:t>https://kgis.ksrsac.in/covid/</w:t>
              </w:r>
            </w:hyperlink>
            <w:r w:rsidR="00D5239D" w:rsidRPr="00D5239D">
              <w:rPr>
                <w:rFonts w:ascii="Times New Roman" w:hAnsi="Times New Roman" w:cs="Times New Roman"/>
                <w:color w:val="212121"/>
                <w:sz w:val="32"/>
                <w:szCs w:val="32"/>
              </w:rPr>
              <w:t> for other information (Corona watch </w:t>
            </w:r>
            <w:hyperlink r:id="rId9" w:anchor="CR24" w:history="1">
              <w:r w:rsidR="00D5239D" w:rsidRPr="00D5239D">
                <w:rPr>
                  <w:rStyle w:val="Hyperlink"/>
                  <w:rFonts w:ascii="Times New Roman" w:hAnsi="Times New Roman" w:cs="Times New Roman"/>
                  <w:color w:val="376FAA"/>
                  <w:sz w:val="32"/>
                  <w:szCs w:val="32"/>
                </w:rPr>
                <w:t>2020</w:t>
              </w:r>
            </w:hyperlink>
            <w:r w:rsidR="00D5239D" w:rsidRPr="00D5239D">
              <w:rPr>
                <w:rFonts w:ascii="Times New Roman" w:hAnsi="Times New Roman" w:cs="Times New Roman"/>
                <w:color w:val="212121"/>
                <w:sz w:val="32"/>
                <w:szCs w:val="32"/>
              </w:rPr>
              <w:t>)</w:t>
            </w:r>
          </w:p>
        </w:tc>
        <w:tc>
          <w:tcPr>
            <w:tcW w:w="3276" w:type="dxa"/>
          </w:tcPr>
          <w:p w14:paraId="143D1D4B" w14:textId="2BBBA25E" w:rsidR="00CE45F4" w:rsidRDefault="00D5239D" w:rsidP="003D41AB">
            <w:pPr>
              <w:rPr>
                <w:rFonts w:ascii="Times New Roman" w:hAnsi="Times New Roman" w:cs="Times New Roman"/>
                <w:color w:val="212121"/>
                <w:sz w:val="32"/>
                <w:szCs w:val="32"/>
                <w:shd w:val="clear" w:color="auto" w:fill="FFFCF0"/>
              </w:rPr>
            </w:pPr>
            <w:r w:rsidRPr="00D5239D">
              <w:rPr>
                <w:rFonts w:ascii="Times New Roman" w:hAnsi="Times New Roman" w:cs="Times New Roman"/>
                <w:color w:val="212121"/>
                <w:sz w:val="32"/>
                <w:szCs w:val="32"/>
                <w:shd w:val="clear" w:color="auto" w:fill="FFFCF0"/>
              </w:rPr>
              <w:lastRenderedPageBreak/>
              <w:t>The application presents the locations of Covid-19 active and cured cases</w:t>
            </w:r>
            <w:r w:rsidR="003525C3">
              <w:rPr>
                <w:rFonts w:ascii="Times New Roman" w:hAnsi="Times New Roman" w:cs="Times New Roman"/>
                <w:color w:val="212121"/>
                <w:sz w:val="32"/>
                <w:szCs w:val="32"/>
                <w:shd w:val="clear" w:color="auto" w:fill="FFFCF0"/>
              </w:rPr>
              <w:t xml:space="preserve"> </w:t>
            </w:r>
            <w:r w:rsidRPr="00D5239D">
              <w:rPr>
                <w:rFonts w:ascii="Times New Roman" w:hAnsi="Times New Roman" w:cs="Times New Roman"/>
                <w:color w:val="212121"/>
                <w:sz w:val="32"/>
                <w:szCs w:val="32"/>
                <w:shd w:val="clear" w:color="auto" w:fill="FFFCF0"/>
              </w:rPr>
              <w:t>Karnataka in a ma</w:t>
            </w:r>
            <w:r w:rsidR="00CE45F4">
              <w:rPr>
                <w:rFonts w:ascii="Times New Roman" w:hAnsi="Times New Roman" w:cs="Times New Roman"/>
                <w:color w:val="212121"/>
                <w:sz w:val="32"/>
                <w:szCs w:val="32"/>
                <w:shd w:val="clear" w:color="auto" w:fill="FFFCF0"/>
              </w:rPr>
              <w:t>p</w:t>
            </w:r>
            <w:r w:rsidR="003525C3">
              <w:rPr>
                <w:rFonts w:ascii="Times New Roman" w:hAnsi="Times New Roman" w:cs="Times New Roman"/>
                <w:color w:val="212121"/>
                <w:sz w:val="32"/>
                <w:szCs w:val="32"/>
                <w:shd w:val="clear" w:color="auto" w:fill="FFFCF0"/>
              </w:rPr>
              <w:t xml:space="preserve"> </w:t>
            </w:r>
            <w:r w:rsidRPr="00D5239D">
              <w:rPr>
                <w:rFonts w:ascii="Times New Roman" w:hAnsi="Times New Roman" w:cs="Times New Roman"/>
                <w:color w:val="212121"/>
                <w:sz w:val="32"/>
                <w:szCs w:val="32"/>
                <w:shd w:val="clear" w:color="auto" w:fill="FFFCF0"/>
              </w:rPr>
              <w:t>emergency helpline</w:t>
            </w:r>
            <w:r>
              <w:rPr>
                <w:rFonts w:ascii="Times New Roman" w:hAnsi="Times New Roman" w:cs="Times New Roman"/>
                <w:color w:val="212121"/>
                <w:sz w:val="32"/>
                <w:szCs w:val="32"/>
                <w:shd w:val="clear" w:color="auto" w:fill="FFFCF0"/>
              </w:rPr>
              <w:t xml:space="preserve"> </w:t>
            </w:r>
            <w:r w:rsidRPr="00D5239D">
              <w:rPr>
                <w:rFonts w:ascii="Times New Roman" w:hAnsi="Times New Roman" w:cs="Times New Roman"/>
                <w:color w:val="212121"/>
                <w:sz w:val="32"/>
                <w:szCs w:val="32"/>
                <w:shd w:val="clear" w:color="auto" w:fill="FFFCF0"/>
              </w:rPr>
              <w:t>numbers, helps in locating medicinal</w:t>
            </w:r>
          </w:p>
          <w:p w14:paraId="1A7C6BBE" w14:textId="323E1F22" w:rsidR="00CE45F4" w:rsidRDefault="00D5239D" w:rsidP="003D41AB">
            <w:pPr>
              <w:rPr>
                <w:rFonts w:ascii="Times New Roman" w:hAnsi="Times New Roman" w:cs="Times New Roman"/>
                <w:color w:val="212121"/>
                <w:sz w:val="32"/>
                <w:szCs w:val="32"/>
                <w:shd w:val="clear" w:color="auto" w:fill="FFFCF0"/>
              </w:rPr>
            </w:pPr>
            <w:r w:rsidRPr="00D5239D">
              <w:rPr>
                <w:rFonts w:ascii="Times New Roman" w:hAnsi="Times New Roman" w:cs="Times New Roman"/>
                <w:color w:val="212121"/>
                <w:sz w:val="32"/>
                <w:szCs w:val="32"/>
                <w:shd w:val="clear" w:color="auto" w:fill="FFFCF0"/>
              </w:rPr>
              <w:t>facilities, home quarantined locations and spots visited by Covid-19 positive</w:t>
            </w:r>
          </w:p>
          <w:p w14:paraId="5C67800D" w14:textId="09A85974" w:rsidR="00CE45F4" w:rsidRDefault="00D5239D" w:rsidP="003D41AB">
            <w:pPr>
              <w:rPr>
                <w:rFonts w:ascii="Times New Roman" w:hAnsi="Times New Roman" w:cs="Times New Roman"/>
                <w:color w:val="212121"/>
                <w:sz w:val="32"/>
                <w:szCs w:val="32"/>
                <w:shd w:val="clear" w:color="auto" w:fill="FFFCF0"/>
              </w:rPr>
            </w:pPr>
            <w:r w:rsidRPr="00D5239D">
              <w:rPr>
                <w:rFonts w:ascii="Times New Roman" w:hAnsi="Times New Roman" w:cs="Times New Roman"/>
                <w:color w:val="212121"/>
                <w:sz w:val="32"/>
                <w:szCs w:val="32"/>
                <w:shd w:val="clear" w:color="auto" w:fill="FFFCF0"/>
              </w:rPr>
              <w:t xml:space="preserve">patients in the last </w:t>
            </w:r>
          </w:p>
          <w:p w14:paraId="170AE348" w14:textId="7DBD25FE" w:rsidR="00725B1C" w:rsidRPr="00D5239D" w:rsidRDefault="00D5239D" w:rsidP="003D41AB">
            <w:pPr>
              <w:rPr>
                <w:rFonts w:ascii="Times New Roman" w:hAnsi="Times New Roman" w:cs="Times New Roman"/>
                <w:sz w:val="32"/>
                <w:szCs w:val="32"/>
              </w:rPr>
            </w:pPr>
            <w:r w:rsidRPr="00D5239D">
              <w:rPr>
                <w:rFonts w:ascii="Times New Roman" w:hAnsi="Times New Roman" w:cs="Times New Roman"/>
                <w:color w:val="212121"/>
                <w:sz w:val="32"/>
                <w:szCs w:val="32"/>
                <w:shd w:val="clear" w:color="auto" w:fill="FFFCF0"/>
              </w:rPr>
              <w:lastRenderedPageBreak/>
              <w:t>14 days</w:t>
            </w:r>
          </w:p>
        </w:tc>
      </w:tr>
      <w:tr w:rsidR="005B5BC3" w:rsidRPr="00725B1C" w14:paraId="616244E5" w14:textId="77777777" w:rsidTr="00DC43EF">
        <w:trPr>
          <w:trHeight w:val="3248"/>
        </w:trPr>
        <w:tc>
          <w:tcPr>
            <w:tcW w:w="1216" w:type="dxa"/>
          </w:tcPr>
          <w:p w14:paraId="6ECEABF8" w14:textId="637FE4BE" w:rsidR="00725B1C" w:rsidRPr="00725B1C" w:rsidRDefault="00B71A4F" w:rsidP="003D41AB">
            <w:pPr>
              <w:rPr>
                <w:rFonts w:ascii="Times New Roman" w:hAnsi="Times New Roman" w:cs="Times New Roman"/>
                <w:sz w:val="40"/>
                <w:szCs w:val="40"/>
              </w:rPr>
            </w:pPr>
            <w:r>
              <w:rPr>
                <w:rFonts w:ascii="Times New Roman" w:hAnsi="Times New Roman" w:cs="Times New Roman"/>
                <w:sz w:val="40"/>
                <w:szCs w:val="40"/>
              </w:rPr>
              <w:t>3.</w:t>
            </w:r>
          </w:p>
        </w:tc>
        <w:tc>
          <w:tcPr>
            <w:tcW w:w="2217" w:type="dxa"/>
          </w:tcPr>
          <w:p w14:paraId="09A82C14" w14:textId="3015D2AF" w:rsidR="00725B1C" w:rsidRPr="00CE45F4" w:rsidRDefault="00CE45F4" w:rsidP="00DC43EF">
            <w:pPr>
              <w:jc w:val="center"/>
              <w:rPr>
                <w:rFonts w:ascii="Times New Roman" w:hAnsi="Times New Roman" w:cs="Times New Roman"/>
                <w:sz w:val="32"/>
                <w:szCs w:val="32"/>
              </w:rPr>
            </w:pPr>
            <w:r w:rsidRPr="00CE45F4">
              <w:rPr>
                <w:rFonts w:ascii="Times New Roman" w:hAnsi="Times New Roman" w:cs="Times New Roman"/>
                <w:color w:val="212121"/>
                <w:sz w:val="32"/>
                <w:szCs w:val="32"/>
                <w:shd w:val="clear" w:color="auto" w:fill="FFFCF0"/>
              </w:rPr>
              <w:t>COVID CARE</w:t>
            </w:r>
          </w:p>
        </w:tc>
        <w:tc>
          <w:tcPr>
            <w:tcW w:w="4910" w:type="dxa"/>
          </w:tcPr>
          <w:p w14:paraId="13AFACCC" w14:textId="4EF7E697" w:rsidR="00725B1C" w:rsidRPr="00725B1C" w:rsidRDefault="00CE45F4" w:rsidP="003D41AB">
            <w:pPr>
              <w:rPr>
                <w:rFonts w:ascii="Times New Roman" w:hAnsi="Times New Roman" w:cs="Times New Roman"/>
                <w:sz w:val="40"/>
                <w:szCs w:val="40"/>
              </w:rPr>
            </w:pPr>
            <w:r w:rsidRPr="00CE45F4">
              <w:rPr>
                <w:rFonts w:ascii="Times New Roman" w:hAnsi="Times New Roman" w:cs="Times New Roman"/>
                <w:color w:val="212121"/>
                <w:sz w:val="32"/>
                <w:szCs w:val="32"/>
                <w:shd w:val="clear" w:color="auto" w:fill="FFFCF0"/>
              </w:rPr>
              <w:t>COVID CARE-Quarantine and Contact Health Tracing for Covid Suspects in Arunachal Pradesh (COVID CARE </w:t>
            </w:r>
            <w:hyperlink r:id="rId10" w:anchor="CR15" w:history="1">
              <w:r w:rsidRPr="00CE45F4">
                <w:rPr>
                  <w:rStyle w:val="Hyperlink"/>
                  <w:rFonts w:ascii="Times New Roman" w:hAnsi="Times New Roman" w:cs="Times New Roman"/>
                  <w:color w:val="376FAA"/>
                  <w:sz w:val="32"/>
                  <w:szCs w:val="32"/>
                  <w:shd w:val="clear" w:color="auto" w:fill="FFFCF0"/>
                </w:rPr>
                <w:t>2020</w:t>
              </w:r>
            </w:hyperlink>
            <w:r>
              <w:rPr>
                <w:rFonts w:ascii="Cambria" w:hAnsi="Cambria"/>
                <w:color w:val="212121"/>
                <w:shd w:val="clear" w:color="auto" w:fill="FFFCF0"/>
              </w:rPr>
              <w:t>)</w:t>
            </w:r>
          </w:p>
        </w:tc>
        <w:tc>
          <w:tcPr>
            <w:tcW w:w="3276" w:type="dxa"/>
          </w:tcPr>
          <w:p w14:paraId="5584C40F" w14:textId="039722D0" w:rsidR="00725B1C" w:rsidRPr="00CE45F4" w:rsidRDefault="00CE45F4" w:rsidP="003D41AB">
            <w:pPr>
              <w:rPr>
                <w:rFonts w:ascii="Times New Roman" w:hAnsi="Times New Roman" w:cs="Times New Roman"/>
                <w:sz w:val="32"/>
                <w:szCs w:val="32"/>
              </w:rPr>
            </w:pPr>
            <w:r w:rsidRPr="00CE45F4">
              <w:rPr>
                <w:rFonts w:ascii="Times New Roman" w:hAnsi="Times New Roman" w:cs="Times New Roman"/>
                <w:color w:val="212121"/>
                <w:sz w:val="32"/>
                <w:szCs w:val="32"/>
                <w:shd w:val="clear" w:color="auto" w:fill="FFFCF0"/>
              </w:rPr>
              <w:t>The application provides means of self-updating body</w:t>
            </w:r>
            <w:r w:rsidR="005B5BC3">
              <w:rPr>
                <w:rFonts w:ascii="Times New Roman" w:hAnsi="Times New Roman" w:cs="Times New Roman"/>
                <w:color w:val="212121"/>
                <w:sz w:val="32"/>
                <w:szCs w:val="32"/>
                <w:shd w:val="clear" w:color="auto" w:fill="FFFCF0"/>
              </w:rPr>
              <w:t xml:space="preserve"> </w:t>
            </w:r>
            <w:r w:rsidRPr="00CE45F4">
              <w:rPr>
                <w:rFonts w:ascii="Times New Roman" w:hAnsi="Times New Roman" w:cs="Times New Roman"/>
                <w:color w:val="212121"/>
                <w:sz w:val="32"/>
                <w:szCs w:val="32"/>
                <w:shd w:val="clear" w:color="auto" w:fill="FFFCF0"/>
              </w:rPr>
              <w:t>temperature and Covid-19 symptoms by people of Arunachal Pradesh, thereby helping to monitor them remotely</w:t>
            </w:r>
          </w:p>
        </w:tc>
      </w:tr>
      <w:tr w:rsidR="00CE45F4" w:rsidRPr="00725B1C" w14:paraId="6218CB8E" w14:textId="77777777" w:rsidTr="00BD5CEF">
        <w:trPr>
          <w:trHeight w:val="5184"/>
        </w:trPr>
        <w:tc>
          <w:tcPr>
            <w:tcW w:w="1216" w:type="dxa"/>
          </w:tcPr>
          <w:p w14:paraId="14E507AB" w14:textId="467EAB64" w:rsidR="00B71A4F" w:rsidRPr="00725B1C" w:rsidRDefault="00B71A4F" w:rsidP="003D41AB">
            <w:pPr>
              <w:rPr>
                <w:rFonts w:ascii="Times New Roman" w:hAnsi="Times New Roman" w:cs="Times New Roman"/>
                <w:sz w:val="40"/>
                <w:szCs w:val="40"/>
              </w:rPr>
            </w:pPr>
            <w:r>
              <w:rPr>
                <w:rFonts w:ascii="Times New Roman" w:hAnsi="Times New Roman" w:cs="Times New Roman"/>
                <w:sz w:val="40"/>
                <w:szCs w:val="40"/>
              </w:rPr>
              <w:t>4.</w:t>
            </w:r>
          </w:p>
        </w:tc>
        <w:tc>
          <w:tcPr>
            <w:tcW w:w="2217" w:type="dxa"/>
          </w:tcPr>
          <w:p w14:paraId="6F50D1E2" w14:textId="77777777" w:rsidR="004F13A1" w:rsidRDefault="00CE45F4" w:rsidP="003D41AB">
            <w:pPr>
              <w:ind w:left="-229"/>
              <w:rPr>
                <w:rFonts w:ascii="Times New Roman" w:hAnsi="Times New Roman" w:cs="Times New Roman"/>
                <w:color w:val="212121"/>
                <w:sz w:val="32"/>
                <w:szCs w:val="32"/>
                <w:shd w:val="clear" w:color="auto" w:fill="FFFCF0"/>
              </w:rPr>
            </w:pPr>
            <w:r>
              <w:rPr>
                <w:rFonts w:ascii="Times New Roman" w:hAnsi="Times New Roman" w:cs="Times New Roman"/>
                <w:color w:val="212121"/>
                <w:sz w:val="32"/>
                <w:szCs w:val="32"/>
                <w:shd w:val="clear" w:color="auto" w:fill="FFFCF0"/>
              </w:rPr>
              <w:t xml:space="preserve"> </w:t>
            </w:r>
          </w:p>
          <w:p w14:paraId="3163D84E" w14:textId="58E92FA3" w:rsidR="004F13A1" w:rsidRPr="004F13A1" w:rsidRDefault="004F13A1" w:rsidP="00DC43EF">
            <w:pPr>
              <w:jc w:val="center"/>
              <w:rPr>
                <w:rFonts w:ascii="Times New Roman" w:hAnsi="Times New Roman" w:cs="Times New Roman"/>
                <w:sz w:val="32"/>
                <w:szCs w:val="32"/>
              </w:rPr>
            </w:pPr>
            <w:r w:rsidRPr="004F13A1">
              <w:rPr>
                <w:rFonts w:ascii="Times New Roman" w:hAnsi="Times New Roman" w:cs="Times New Roman"/>
                <w:color w:val="212121"/>
                <w:sz w:val="32"/>
                <w:szCs w:val="32"/>
                <w:shd w:val="clear" w:color="auto" w:fill="FFFCF0"/>
              </w:rPr>
              <w:t>COVID-19 Care Tamil Nadu-(Official)</w:t>
            </w:r>
          </w:p>
        </w:tc>
        <w:tc>
          <w:tcPr>
            <w:tcW w:w="4910" w:type="dxa"/>
          </w:tcPr>
          <w:p w14:paraId="5E6DF01E" w14:textId="601F3A83" w:rsidR="003525C3" w:rsidRPr="00DC43EF" w:rsidRDefault="004F13A1" w:rsidP="003D41AB">
            <w:pPr>
              <w:rPr>
                <w:rFonts w:ascii="Times New Roman" w:hAnsi="Times New Roman" w:cs="Times New Roman"/>
                <w:color w:val="212121"/>
                <w:sz w:val="32"/>
                <w:szCs w:val="32"/>
                <w:shd w:val="clear" w:color="auto" w:fill="FFFCF0"/>
              </w:rPr>
            </w:pPr>
            <w:r w:rsidRPr="004F13A1">
              <w:rPr>
                <w:rFonts w:ascii="Times New Roman" w:hAnsi="Times New Roman" w:cs="Times New Roman"/>
                <w:color w:val="212121"/>
                <w:sz w:val="32"/>
                <w:szCs w:val="32"/>
                <w:shd w:val="clear" w:color="auto" w:fill="FFFCF0"/>
              </w:rPr>
              <w:t>COVID-19 Care is a mobile application developed by Bhishma Technology Private Limited for the Government of Tamil Nadu to connect essential health services with the people of Tamil Nadu in our combined fight against COVID-19. This app is aimed to reach out to people informing about the best practices and official updates pertaining to the containment of COVID-19 (COVID-19 Care Tamil Nadu-(Official) </w:t>
            </w:r>
            <w:hyperlink r:id="rId11" w:anchor="CR10" w:history="1">
              <w:r w:rsidRPr="004F13A1">
                <w:rPr>
                  <w:rStyle w:val="Hyperlink"/>
                  <w:rFonts w:ascii="Times New Roman" w:hAnsi="Times New Roman" w:cs="Times New Roman"/>
                  <w:color w:val="376FAA"/>
                  <w:sz w:val="32"/>
                  <w:szCs w:val="32"/>
                  <w:shd w:val="clear" w:color="auto" w:fill="FFFCF0"/>
                </w:rPr>
                <w:t>2020</w:t>
              </w:r>
            </w:hyperlink>
            <w:r w:rsidRPr="004F13A1">
              <w:rPr>
                <w:rFonts w:ascii="Times New Roman" w:hAnsi="Times New Roman" w:cs="Times New Roman"/>
                <w:color w:val="212121"/>
                <w:sz w:val="32"/>
                <w:szCs w:val="32"/>
                <w:shd w:val="clear" w:color="auto" w:fill="FFFCF0"/>
              </w:rPr>
              <w:t>)</w:t>
            </w:r>
          </w:p>
        </w:tc>
        <w:tc>
          <w:tcPr>
            <w:tcW w:w="3276" w:type="dxa"/>
          </w:tcPr>
          <w:p w14:paraId="3AA18930" w14:textId="6271FC2E" w:rsidR="00B71A4F" w:rsidRPr="004F13A1" w:rsidRDefault="004F13A1" w:rsidP="003D41AB">
            <w:pPr>
              <w:rPr>
                <w:rFonts w:ascii="Times New Roman" w:hAnsi="Times New Roman" w:cs="Times New Roman"/>
                <w:sz w:val="32"/>
                <w:szCs w:val="32"/>
              </w:rPr>
            </w:pPr>
            <w:r w:rsidRPr="004F13A1">
              <w:rPr>
                <w:rFonts w:ascii="Times New Roman" w:hAnsi="Times New Roman" w:cs="Times New Roman"/>
                <w:color w:val="212121"/>
                <w:sz w:val="32"/>
                <w:szCs w:val="32"/>
                <w:shd w:val="clear" w:color="auto" w:fill="FFFCF0"/>
              </w:rPr>
              <w:t>The application shows the district wise COVID-19 cases in Tamil Nadu. It also shows the containment zones of the state. It provides help line numbers and bed availability of Covid-19 hospitals in all the districts</w:t>
            </w:r>
          </w:p>
        </w:tc>
      </w:tr>
      <w:tr w:rsidR="00CE45F4" w:rsidRPr="00725B1C" w14:paraId="25254CD1" w14:textId="77777777" w:rsidTr="00BD5CEF">
        <w:trPr>
          <w:trHeight w:val="4110"/>
        </w:trPr>
        <w:tc>
          <w:tcPr>
            <w:tcW w:w="1216" w:type="dxa"/>
          </w:tcPr>
          <w:p w14:paraId="521E085D" w14:textId="08932534" w:rsidR="00B71A4F" w:rsidRPr="00725B1C" w:rsidRDefault="00B71A4F" w:rsidP="003D41AB">
            <w:pPr>
              <w:rPr>
                <w:rFonts w:ascii="Times New Roman" w:hAnsi="Times New Roman" w:cs="Times New Roman"/>
                <w:sz w:val="40"/>
                <w:szCs w:val="40"/>
              </w:rPr>
            </w:pPr>
            <w:r>
              <w:rPr>
                <w:rFonts w:ascii="Times New Roman" w:hAnsi="Times New Roman" w:cs="Times New Roman"/>
                <w:sz w:val="40"/>
                <w:szCs w:val="40"/>
              </w:rPr>
              <w:lastRenderedPageBreak/>
              <w:t>5.</w:t>
            </w:r>
          </w:p>
        </w:tc>
        <w:tc>
          <w:tcPr>
            <w:tcW w:w="2217" w:type="dxa"/>
          </w:tcPr>
          <w:p w14:paraId="6533A928" w14:textId="399B6911" w:rsidR="00B71A4F" w:rsidRPr="003D41AB" w:rsidRDefault="003D41AB" w:rsidP="003D41AB">
            <w:pPr>
              <w:rPr>
                <w:rFonts w:ascii="Times New Roman" w:hAnsi="Times New Roman" w:cs="Times New Roman"/>
                <w:sz w:val="32"/>
                <w:szCs w:val="32"/>
              </w:rPr>
            </w:pPr>
            <w:r w:rsidRPr="003D41AB">
              <w:rPr>
                <w:rFonts w:ascii="Times New Roman" w:hAnsi="Times New Roman" w:cs="Times New Roman"/>
                <w:color w:val="212121"/>
                <w:sz w:val="32"/>
                <w:szCs w:val="32"/>
                <w:shd w:val="clear" w:color="auto" w:fill="FFFCF0"/>
              </w:rPr>
              <w:t>COVID19 feedback</w:t>
            </w:r>
          </w:p>
        </w:tc>
        <w:tc>
          <w:tcPr>
            <w:tcW w:w="4910" w:type="dxa"/>
          </w:tcPr>
          <w:p w14:paraId="09ED476A" w14:textId="4E173321" w:rsidR="00B71A4F" w:rsidRPr="003D41AB" w:rsidRDefault="003D41AB" w:rsidP="003D41AB">
            <w:pPr>
              <w:rPr>
                <w:rFonts w:ascii="Times New Roman" w:hAnsi="Times New Roman" w:cs="Times New Roman"/>
                <w:sz w:val="32"/>
                <w:szCs w:val="32"/>
              </w:rPr>
            </w:pPr>
            <w:r w:rsidRPr="003D41AB">
              <w:rPr>
                <w:rFonts w:ascii="Cambria" w:hAnsi="Cambria"/>
                <w:color w:val="212121"/>
                <w:sz w:val="32"/>
                <w:szCs w:val="32"/>
                <w:shd w:val="clear" w:color="auto" w:fill="FFFCF0"/>
              </w:rPr>
              <w:t>This app has been made in public interest to give information and capture feedback on any treatment undergone by individuals. The data will be used to highlight efficiencies, issues and process related changes that need to be undertaken (COVID19 feedback </w:t>
            </w:r>
            <w:hyperlink r:id="rId12" w:anchor="CR12" w:history="1">
              <w:r w:rsidRPr="003D41AB">
                <w:rPr>
                  <w:rStyle w:val="Hyperlink"/>
                  <w:rFonts w:ascii="Cambria" w:hAnsi="Cambria"/>
                  <w:color w:val="205493"/>
                  <w:sz w:val="32"/>
                  <w:szCs w:val="32"/>
                  <w:shd w:val="clear" w:color="auto" w:fill="FFFCF0"/>
                </w:rPr>
                <w:t>2020</w:t>
              </w:r>
            </w:hyperlink>
            <w:r w:rsidRPr="003D41AB">
              <w:rPr>
                <w:rFonts w:ascii="Cambria" w:hAnsi="Cambria"/>
                <w:color w:val="212121"/>
                <w:sz w:val="32"/>
                <w:szCs w:val="32"/>
                <w:shd w:val="clear" w:color="auto" w:fill="FFFCF0"/>
              </w:rPr>
              <w:t>)</w:t>
            </w:r>
          </w:p>
        </w:tc>
        <w:tc>
          <w:tcPr>
            <w:tcW w:w="3276" w:type="dxa"/>
          </w:tcPr>
          <w:p w14:paraId="6ED965DA" w14:textId="4384C7FB" w:rsidR="00B71A4F" w:rsidRPr="003D41AB" w:rsidRDefault="003D41AB" w:rsidP="003D41AB">
            <w:pPr>
              <w:rPr>
                <w:rFonts w:ascii="Times New Roman" w:hAnsi="Times New Roman" w:cs="Times New Roman"/>
                <w:sz w:val="32"/>
                <w:szCs w:val="32"/>
              </w:rPr>
            </w:pPr>
            <w:r w:rsidRPr="003D41AB">
              <w:rPr>
                <w:rFonts w:ascii="Times New Roman" w:hAnsi="Times New Roman" w:cs="Times New Roman"/>
                <w:color w:val="212121"/>
                <w:sz w:val="32"/>
                <w:szCs w:val="32"/>
                <w:shd w:val="clear" w:color="auto" w:fill="FFFCF0"/>
              </w:rPr>
              <w:t>The application provides a platform for getting feedback regarding Covid-19 tests and medical treatment from people who have undergone it</w:t>
            </w:r>
          </w:p>
        </w:tc>
      </w:tr>
    </w:tbl>
    <w:p w14:paraId="7C14200F" w14:textId="77777777" w:rsidR="00725B1C" w:rsidRDefault="00725B1C"/>
    <w:sectPr w:rsidR="00725B1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6544" w14:textId="77777777" w:rsidR="002676C6" w:rsidRDefault="002676C6" w:rsidP="00D5239D">
      <w:pPr>
        <w:spacing w:after="0" w:line="240" w:lineRule="auto"/>
      </w:pPr>
      <w:r>
        <w:separator/>
      </w:r>
    </w:p>
  </w:endnote>
  <w:endnote w:type="continuationSeparator" w:id="0">
    <w:p w14:paraId="1634D482" w14:textId="77777777" w:rsidR="002676C6" w:rsidRDefault="002676C6" w:rsidP="00D5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41F8F" w14:textId="77777777" w:rsidR="002676C6" w:rsidRDefault="002676C6" w:rsidP="00D5239D">
      <w:pPr>
        <w:spacing w:after="0" w:line="240" w:lineRule="auto"/>
      </w:pPr>
      <w:r>
        <w:separator/>
      </w:r>
    </w:p>
  </w:footnote>
  <w:footnote w:type="continuationSeparator" w:id="0">
    <w:p w14:paraId="61184DDC" w14:textId="77777777" w:rsidR="002676C6" w:rsidRDefault="002676C6" w:rsidP="00D52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7627A" w14:textId="6250BC9C" w:rsidR="00163C73" w:rsidRDefault="00163C73">
    <w:pPr>
      <w:pStyle w:val="Header"/>
    </w:pPr>
  </w:p>
  <w:p w14:paraId="21296F5A" w14:textId="6191C503" w:rsidR="00163C73" w:rsidRDefault="00163C73">
    <w:pPr>
      <w:pStyle w:val="Header"/>
    </w:pPr>
  </w:p>
  <w:p w14:paraId="57834C8E" w14:textId="3F8B6440" w:rsidR="00ED59FC" w:rsidRDefault="00ED59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1C"/>
    <w:rsid w:val="00056610"/>
    <w:rsid w:val="00100312"/>
    <w:rsid w:val="00163C73"/>
    <w:rsid w:val="002676C6"/>
    <w:rsid w:val="0029508E"/>
    <w:rsid w:val="003525C3"/>
    <w:rsid w:val="003D41AB"/>
    <w:rsid w:val="004F13A1"/>
    <w:rsid w:val="005B5BC3"/>
    <w:rsid w:val="00671B76"/>
    <w:rsid w:val="00725B1C"/>
    <w:rsid w:val="00B71A4F"/>
    <w:rsid w:val="00BD5CEF"/>
    <w:rsid w:val="00CE45F4"/>
    <w:rsid w:val="00CF19FD"/>
    <w:rsid w:val="00D5239D"/>
    <w:rsid w:val="00D90963"/>
    <w:rsid w:val="00DC43EF"/>
    <w:rsid w:val="00E50F5B"/>
    <w:rsid w:val="00ED59FC"/>
    <w:rsid w:val="00F17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04CC"/>
  <w15:chartTrackingRefBased/>
  <w15:docId w15:val="{05902FFE-CAA6-4E74-9A0C-721AFC14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610"/>
  </w:style>
  <w:style w:type="paragraph" w:styleId="Heading1">
    <w:name w:val="heading 1"/>
    <w:basedOn w:val="Normal"/>
    <w:next w:val="Normal"/>
    <w:link w:val="Heading1Char"/>
    <w:uiPriority w:val="9"/>
    <w:qFormat/>
    <w:rsid w:val="00D9096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096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9096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9096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9096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9096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9096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9096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9096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239D"/>
    <w:rPr>
      <w:color w:val="0000FF"/>
      <w:u w:val="single"/>
    </w:rPr>
  </w:style>
  <w:style w:type="paragraph" w:styleId="Header">
    <w:name w:val="header"/>
    <w:basedOn w:val="Normal"/>
    <w:link w:val="HeaderChar"/>
    <w:uiPriority w:val="99"/>
    <w:unhideWhenUsed/>
    <w:rsid w:val="00D52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9D"/>
  </w:style>
  <w:style w:type="paragraph" w:styleId="Footer">
    <w:name w:val="footer"/>
    <w:basedOn w:val="Normal"/>
    <w:link w:val="FooterChar"/>
    <w:uiPriority w:val="99"/>
    <w:unhideWhenUsed/>
    <w:rsid w:val="00D52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9D"/>
  </w:style>
  <w:style w:type="character" w:styleId="CommentReference">
    <w:name w:val="annotation reference"/>
    <w:basedOn w:val="DefaultParagraphFont"/>
    <w:uiPriority w:val="99"/>
    <w:semiHidden/>
    <w:unhideWhenUsed/>
    <w:rsid w:val="003D41AB"/>
    <w:rPr>
      <w:sz w:val="16"/>
      <w:szCs w:val="16"/>
    </w:rPr>
  </w:style>
  <w:style w:type="paragraph" w:styleId="CommentText">
    <w:name w:val="annotation text"/>
    <w:basedOn w:val="Normal"/>
    <w:link w:val="CommentTextChar"/>
    <w:uiPriority w:val="99"/>
    <w:semiHidden/>
    <w:unhideWhenUsed/>
    <w:rsid w:val="003D41AB"/>
    <w:pPr>
      <w:spacing w:line="240" w:lineRule="auto"/>
    </w:pPr>
  </w:style>
  <w:style w:type="character" w:customStyle="1" w:styleId="CommentTextChar">
    <w:name w:val="Comment Text Char"/>
    <w:basedOn w:val="DefaultParagraphFont"/>
    <w:link w:val="CommentText"/>
    <w:uiPriority w:val="99"/>
    <w:semiHidden/>
    <w:rsid w:val="003D41AB"/>
    <w:rPr>
      <w:sz w:val="20"/>
      <w:szCs w:val="20"/>
    </w:rPr>
  </w:style>
  <w:style w:type="paragraph" w:styleId="CommentSubject">
    <w:name w:val="annotation subject"/>
    <w:basedOn w:val="CommentText"/>
    <w:next w:val="CommentText"/>
    <w:link w:val="CommentSubjectChar"/>
    <w:uiPriority w:val="99"/>
    <w:semiHidden/>
    <w:unhideWhenUsed/>
    <w:rsid w:val="003D41AB"/>
    <w:rPr>
      <w:b/>
      <w:bCs/>
    </w:rPr>
  </w:style>
  <w:style w:type="character" w:customStyle="1" w:styleId="CommentSubjectChar">
    <w:name w:val="Comment Subject Char"/>
    <w:basedOn w:val="CommentTextChar"/>
    <w:link w:val="CommentSubject"/>
    <w:uiPriority w:val="99"/>
    <w:semiHidden/>
    <w:rsid w:val="003D41AB"/>
    <w:rPr>
      <w:b/>
      <w:bCs/>
      <w:sz w:val="20"/>
      <w:szCs w:val="20"/>
    </w:rPr>
  </w:style>
  <w:style w:type="character" w:customStyle="1" w:styleId="Heading1Char">
    <w:name w:val="Heading 1 Char"/>
    <w:basedOn w:val="DefaultParagraphFont"/>
    <w:link w:val="Heading1"/>
    <w:uiPriority w:val="9"/>
    <w:rsid w:val="00D909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096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9096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9096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9096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909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9096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9096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9096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909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9096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9096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9096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90963"/>
    <w:rPr>
      <w:rFonts w:asciiTheme="majorHAnsi" w:eastAsiaTheme="majorEastAsia" w:hAnsiTheme="majorHAnsi" w:cstheme="majorBidi"/>
      <w:sz w:val="24"/>
      <w:szCs w:val="24"/>
    </w:rPr>
  </w:style>
  <w:style w:type="character" w:styleId="Strong">
    <w:name w:val="Strong"/>
    <w:basedOn w:val="DefaultParagraphFont"/>
    <w:uiPriority w:val="22"/>
    <w:qFormat/>
    <w:rsid w:val="00D90963"/>
    <w:rPr>
      <w:b/>
      <w:bCs/>
    </w:rPr>
  </w:style>
  <w:style w:type="character" w:styleId="Emphasis">
    <w:name w:val="Emphasis"/>
    <w:basedOn w:val="DefaultParagraphFont"/>
    <w:uiPriority w:val="20"/>
    <w:qFormat/>
    <w:rsid w:val="00D90963"/>
    <w:rPr>
      <w:i/>
      <w:iCs/>
    </w:rPr>
  </w:style>
  <w:style w:type="paragraph" w:styleId="NoSpacing">
    <w:name w:val="No Spacing"/>
    <w:uiPriority w:val="1"/>
    <w:qFormat/>
    <w:rsid w:val="00D90963"/>
    <w:pPr>
      <w:spacing w:after="0" w:line="240" w:lineRule="auto"/>
    </w:pPr>
  </w:style>
  <w:style w:type="paragraph" w:styleId="Quote">
    <w:name w:val="Quote"/>
    <w:basedOn w:val="Normal"/>
    <w:next w:val="Normal"/>
    <w:link w:val="QuoteChar"/>
    <w:uiPriority w:val="29"/>
    <w:qFormat/>
    <w:rsid w:val="00D909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90963"/>
    <w:rPr>
      <w:i/>
      <w:iCs/>
      <w:color w:val="404040" w:themeColor="text1" w:themeTint="BF"/>
    </w:rPr>
  </w:style>
  <w:style w:type="paragraph" w:styleId="IntenseQuote">
    <w:name w:val="Intense Quote"/>
    <w:basedOn w:val="Normal"/>
    <w:next w:val="Normal"/>
    <w:link w:val="IntenseQuoteChar"/>
    <w:uiPriority w:val="30"/>
    <w:qFormat/>
    <w:rsid w:val="00D9096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9096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90963"/>
    <w:rPr>
      <w:i/>
      <w:iCs/>
      <w:color w:val="404040" w:themeColor="text1" w:themeTint="BF"/>
    </w:rPr>
  </w:style>
  <w:style w:type="character" w:styleId="IntenseEmphasis">
    <w:name w:val="Intense Emphasis"/>
    <w:basedOn w:val="DefaultParagraphFont"/>
    <w:uiPriority w:val="21"/>
    <w:qFormat/>
    <w:rsid w:val="00D90963"/>
    <w:rPr>
      <w:b/>
      <w:bCs/>
      <w:i/>
      <w:iCs/>
    </w:rPr>
  </w:style>
  <w:style w:type="character" w:styleId="SubtleReference">
    <w:name w:val="Subtle Reference"/>
    <w:basedOn w:val="DefaultParagraphFont"/>
    <w:uiPriority w:val="31"/>
    <w:qFormat/>
    <w:rsid w:val="00D909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0963"/>
    <w:rPr>
      <w:b/>
      <w:bCs/>
      <w:smallCaps/>
      <w:spacing w:val="5"/>
      <w:u w:val="single"/>
    </w:rPr>
  </w:style>
  <w:style w:type="character" w:styleId="BookTitle">
    <w:name w:val="Book Title"/>
    <w:basedOn w:val="DefaultParagraphFont"/>
    <w:uiPriority w:val="33"/>
    <w:qFormat/>
    <w:rsid w:val="00D90963"/>
    <w:rPr>
      <w:b/>
      <w:bCs/>
      <w:smallCaps/>
    </w:rPr>
  </w:style>
  <w:style w:type="paragraph" w:styleId="TOCHeading">
    <w:name w:val="TOC Heading"/>
    <w:basedOn w:val="Heading1"/>
    <w:next w:val="Normal"/>
    <w:uiPriority w:val="39"/>
    <w:semiHidden/>
    <w:unhideWhenUsed/>
    <w:qFormat/>
    <w:rsid w:val="00D9096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0344">
      <w:bodyDiv w:val="1"/>
      <w:marLeft w:val="0"/>
      <w:marRight w:val="0"/>
      <w:marTop w:val="0"/>
      <w:marBottom w:val="0"/>
      <w:divBdr>
        <w:top w:val="none" w:sz="0" w:space="0" w:color="auto"/>
        <w:left w:val="none" w:sz="0" w:space="0" w:color="auto"/>
        <w:bottom w:val="none" w:sz="0" w:space="0" w:color="auto"/>
        <w:right w:val="none" w:sz="0" w:space="0" w:color="auto"/>
      </w:divBdr>
    </w:div>
    <w:div w:id="732777256">
      <w:bodyDiv w:val="1"/>
      <w:marLeft w:val="0"/>
      <w:marRight w:val="0"/>
      <w:marTop w:val="0"/>
      <w:marBottom w:val="0"/>
      <w:divBdr>
        <w:top w:val="none" w:sz="0" w:space="0" w:color="auto"/>
        <w:left w:val="none" w:sz="0" w:space="0" w:color="auto"/>
        <w:bottom w:val="none" w:sz="0" w:space="0" w:color="auto"/>
        <w:right w:val="none" w:sz="0" w:space="0" w:color="auto"/>
      </w:divBdr>
    </w:div>
    <w:div w:id="1617102896">
      <w:bodyDiv w:val="1"/>
      <w:marLeft w:val="0"/>
      <w:marRight w:val="0"/>
      <w:marTop w:val="0"/>
      <w:marBottom w:val="0"/>
      <w:divBdr>
        <w:top w:val="none" w:sz="0" w:space="0" w:color="auto"/>
        <w:left w:val="none" w:sz="0" w:space="0" w:color="auto"/>
        <w:bottom w:val="none" w:sz="0" w:space="0" w:color="auto"/>
        <w:right w:val="none" w:sz="0" w:space="0" w:color="auto"/>
      </w:divBdr>
    </w:div>
    <w:div w:id="18890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gis.ksrsac.in/covi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7328652/" TargetMode="External"/><Relationship Id="rId12" Type="http://schemas.openxmlformats.org/officeDocument/2006/relationships/hyperlink" Target="https://www.ncbi.nlm.nih.gov/pmc/articles/PMC732865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bi.nlm.nih.gov/pmc/articles/PMC73286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bi.nlm.nih.gov/pmc/articles/PMC7328652/" TargetMode="External"/><Relationship Id="rId4" Type="http://schemas.openxmlformats.org/officeDocument/2006/relationships/webSettings" Target="webSettings.xml"/><Relationship Id="rId9" Type="http://schemas.openxmlformats.org/officeDocument/2006/relationships/hyperlink" Target="https://www.ncbi.nlm.nih.gov/pmc/articles/PMC73286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E0238-609C-49CE-BDFD-5B9D761E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shyam sp</cp:lastModifiedBy>
  <cp:revision>1</cp:revision>
  <dcterms:created xsi:type="dcterms:W3CDTF">2022-09-23T06:46:00Z</dcterms:created>
  <dcterms:modified xsi:type="dcterms:W3CDTF">2022-09-23T08:40:00Z</dcterms:modified>
</cp:coreProperties>
</file>