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E0EFC" w14:textId="77777777" w:rsidR="00FA5B3F" w:rsidRDefault="00BF1C56">
      <w:pPr>
        <w:spacing w:after="0"/>
        <w:ind w:left="3423" w:right="1861" w:hanging="461"/>
        <w:rPr>
          <w:rFonts w:ascii="Times New Roman" w:eastAsia="Times New Roman" w:hAnsi="Times New Roman" w:cs="Times New Roman"/>
          <w:b/>
          <w:sz w:val="32"/>
          <w:szCs w:val="32"/>
        </w:rPr>
      </w:pPr>
      <w:bookmarkStart w:id="0" w:name="_gjdgxs" w:colFirst="0" w:colLast="0"/>
      <w:bookmarkEnd w:id="0"/>
      <w:r>
        <w:rPr>
          <w:rFonts w:ascii="Times New Roman" w:eastAsia="Times New Roman" w:hAnsi="Times New Roman" w:cs="Times New Roman"/>
          <w:b/>
          <w:sz w:val="32"/>
          <w:szCs w:val="32"/>
        </w:rPr>
        <w:t xml:space="preserve">Project Design Phase-I </w:t>
      </w:r>
    </w:p>
    <w:p w14:paraId="2A01BE54" w14:textId="77777777" w:rsidR="00FA5B3F" w:rsidRDefault="00FA5B3F">
      <w:pPr>
        <w:spacing w:after="0"/>
        <w:ind w:right="1861"/>
        <w:rPr>
          <w:rFonts w:ascii="Times New Roman" w:eastAsia="Times New Roman" w:hAnsi="Times New Roman" w:cs="Times New Roman"/>
          <w:b/>
          <w:sz w:val="32"/>
          <w:szCs w:val="32"/>
        </w:rPr>
      </w:pPr>
    </w:p>
    <w:p w14:paraId="1FEF5BC2" w14:textId="77777777" w:rsidR="00FA5B3F" w:rsidRDefault="00BF1C56">
      <w:pPr>
        <w:spacing w:after="0"/>
        <w:ind w:left="1440" w:right="1861" w:firstLineChars="681" w:firstLine="1914"/>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Proposed Solution</w:t>
      </w:r>
    </w:p>
    <w:p w14:paraId="3C9FE0A4" w14:textId="77777777" w:rsidR="00FA5B3F" w:rsidRDefault="00FA5B3F">
      <w:pPr>
        <w:spacing w:after="0"/>
        <w:ind w:left="1440" w:right="1861" w:firstLineChars="681" w:firstLine="1914"/>
        <w:rPr>
          <w:rFonts w:ascii="Times New Roman" w:eastAsia="Times New Roman" w:hAnsi="Times New Roman" w:cs="Times New Roman"/>
          <w:b/>
          <w:sz w:val="28"/>
          <w:szCs w:val="28"/>
        </w:rPr>
      </w:pPr>
    </w:p>
    <w:tbl>
      <w:tblPr>
        <w:tblStyle w:val="Style10"/>
        <w:tblW w:w="9720" w:type="dxa"/>
        <w:tblInd w:w="-110" w:type="dxa"/>
        <w:tblLayout w:type="fixed"/>
        <w:tblLook w:val="04A0" w:firstRow="1" w:lastRow="0" w:firstColumn="1" w:lastColumn="0" w:noHBand="0" w:noVBand="1"/>
      </w:tblPr>
      <w:tblGrid>
        <w:gridCol w:w="3888"/>
        <w:gridCol w:w="5832"/>
      </w:tblGrid>
      <w:tr w:rsidR="00FA5B3F" w14:paraId="5B47E3FF" w14:textId="77777777">
        <w:trPr>
          <w:trHeight w:val="489"/>
        </w:trPr>
        <w:tc>
          <w:tcPr>
            <w:tcW w:w="3888" w:type="dxa"/>
            <w:tcBorders>
              <w:top w:val="single" w:sz="8" w:space="0" w:color="000000"/>
              <w:left w:val="single" w:sz="8" w:space="0" w:color="000000"/>
              <w:bottom w:val="single" w:sz="8" w:space="0" w:color="000000"/>
              <w:right w:val="single" w:sz="8" w:space="0" w:color="000000"/>
            </w:tcBorders>
          </w:tcPr>
          <w:p w14:paraId="5C79D223" w14:textId="77777777" w:rsidR="00FA5B3F" w:rsidRDefault="00BF1C56">
            <w:pPr>
              <w:spacing w:after="0" w:line="240" w:lineRule="auto"/>
              <w:ind w:left="10"/>
            </w:pPr>
            <w:r>
              <w:rPr>
                <w:rFonts w:ascii="Times New Roman" w:eastAsia="Times New Roman" w:hAnsi="Times New Roman" w:cs="Times New Roman"/>
                <w:sz w:val="24"/>
                <w:szCs w:val="24"/>
              </w:rPr>
              <w:t>Date</w:t>
            </w:r>
          </w:p>
        </w:tc>
        <w:tc>
          <w:tcPr>
            <w:tcW w:w="5832" w:type="dxa"/>
            <w:tcBorders>
              <w:top w:val="single" w:sz="8" w:space="0" w:color="000000"/>
              <w:left w:val="single" w:sz="8" w:space="0" w:color="000000"/>
              <w:bottom w:val="single" w:sz="8" w:space="0" w:color="000000"/>
              <w:right w:val="single" w:sz="8" w:space="0" w:color="000000"/>
            </w:tcBorders>
          </w:tcPr>
          <w:p w14:paraId="487F6B65" w14:textId="77777777" w:rsidR="00FA5B3F" w:rsidRDefault="00BF1C56">
            <w:pPr>
              <w:spacing w:after="0" w:line="240" w:lineRule="auto"/>
            </w:pPr>
            <w:r>
              <w:rPr>
                <w:rFonts w:ascii="Times New Roman" w:eastAsia="Times New Roman" w:hAnsi="Times New Roman" w:cs="Times New Roman"/>
                <w:sz w:val="24"/>
                <w:szCs w:val="24"/>
              </w:rPr>
              <w:t>27 September 2022</w:t>
            </w:r>
          </w:p>
        </w:tc>
      </w:tr>
      <w:tr w:rsidR="00FA5B3F" w14:paraId="07DE2C53" w14:textId="77777777">
        <w:trPr>
          <w:trHeight w:val="464"/>
        </w:trPr>
        <w:tc>
          <w:tcPr>
            <w:tcW w:w="3888" w:type="dxa"/>
            <w:tcBorders>
              <w:top w:val="single" w:sz="8" w:space="0" w:color="000000"/>
              <w:left w:val="single" w:sz="8" w:space="0" w:color="000000"/>
              <w:bottom w:val="single" w:sz="8" w:space="0" w:color="000000"/>
              <w:right w:val="single" w:sz="8" w:space="0" w:color="000000"/>
            </w:tcBorders>
          </w:tcPr>
          <w:p w14:paraId="70029376" w14:textId="77777777" w:rsidR="00FA5B3F" w:rsidRDefault="00BF1C56">
            <w:pPr>
              <w:spacing w:after="0" w:line="240" w:lineRule="auto"/>
              <w:ind w:left="10"/>
            </w:pPr>
            <w:r>
              <w:rPr>
                <w:rFonts w:ascii="Times New Roman" w:eastAsia="Times New Roman" w:hAnsi="Times New Roman" w:cs="Times New Roman"/>
                <w:sz w:val="24"/>
                <w:szCs w:val="24"/>
              </w:rPr>
              <w:t>Team ID</w:t>
            </w:r>
          </w:p>
        </w:tc>
        <w:tc>
          <w:tcPr>
            <w:tcW w:w="5832" w:type="dxa"/>
            <w:tcBorders>
              <w:top w:val="single" w:sz="8" w:space="0" w:color="000000"/>
              <w:left w:val="single" w:sz="8" w:space="0" w:color="000000"/>
              <w:bottom w:val="single" w:sz="8" w:space="0" w:color="000000"/>
              <w:right w:val="single" w:sz="8" w:space="0" w:color="000000"/>
            </w:tcBorders>
            <w:vAlign w:val="bottom"/>
          </w:tcPr>
          <w:p w14:paraId="45299C67" w14:textId="77777777" w:rsidR="00FA5B3F" w:rsidRDefault="00BF1C56">
            <w:pPr>
              <w:spacing w:after="0" w:line="240" w:lineRule="auto"/>
              <w:ind w:left="10"/>
              <w:rPr>
                <w:rFonts w:ascii="Times New Roman" w:eastAsia="SimSun" w:hAnsi="Times New Roman" w:cs="Times New Roman"/>
                <w:color w:val="222222"/>
                <w:sz w:val="24"/>
                <w:szCs w:val="24"/>
                <w:shd w:val="clear" w:color="auto" w:fill="FFFFFF"/>
                <w:lang w:val="en-US"/>
              </w:rPr>
            </w:pPr>
            <w:r>
              <w:rPr>
                <w:rFonts w:ascii="Times New Roman" w:eastAsia="SimSun" w:hAnsi="Times New Roman" w:cs="Times New Roman"/>
                <w:color w:val="222222"/>
                <w:sz w:val="24"/>
                <w:szCs w:val="24"/>
                <w:shd w:val="clear" w:color="auto" w:fill="FFFFFF"/>
              </w:rPr>
              <w:t>PNT2022TM</w:t>
            </w:r>
            <w:r>
              <w:rPr>
                <w:rFonts w:ascii="Times New Roman" w:eastAsia="SimSun" w:hAnsi="Times New Roman" w:cs="Times New Roman"/>
                <w:color w:val="222222"/>
                <w:sz w:val="24"/>
                <w:szCs w:val="24"/>
                <w:shd w:val="clear" w:color="auto" w:fill="FFFFFF"/>
                <w:lang w:val="en-US"/>
              </w:rPr>
              <w:t>ID16954</w:t>
            </w:r>
          </w:p>
          <w:p w14:paraId="2DE0104D" w14:textId="4C892A53" w:rsidR="00061F22" w:rsidRDefault="00061F22">
            <w:pPr>
              <w:spacing w:after="0" w:line="240" w:lineRule="auto"/>
              <w:ind w:left="10"/>
              <w:rPr>
                <w:lang w:val="en-US"/>
              </w:rPr>
            </w:pPr>
          </w:p>
        </w:tc>
      </w:tr>
      <w:tr w:rsidR="00FA5B3F" w14:paraId="409F6A76" w14:textId="77777777">
        <w:trPr>
          <w:trHeight w:val="514"/>
        </w:trPr>
        <w:tc>
          <w:tcPr>
            <w:tcW w:w="3888" w:type="dxa"/>
            <w:tcBorders>
              <w:top w:val="single" w:sz="8" w:space="0" w:color="000000"/>
              <w:left w:val="single" w:sz="8" w:space="0" w:color="000000"/>
              <w:bottom w:val="single" w:sz="8" w:space="0" w:color="000000"/>
              <w:right w:val="single" w:sz="8" w:space="0" w:color="000000"/>
            </w:tcBorders>
          </w:tcPr>
          <w:p w14:paraId="7157112A" w14:textId="77777777" w:rsidR="00FA5B3F" w:rsidRDefault="00BF1C56">
            <w:pPr>
              <w:spacing w:after="0" w:line="240" w:lineRule="auto"/>
              <w:ind w:left="10"/>
            </w:pPr>
            <w:r>
              <w:rPr>
                <w:rFonts w:ascii="Times New Roman" w:eastAsia="Times New Roman" w:hAnsi="Times New Roman" w:cs="Times New Roman"/>
                <w:sz w:val="24"/>
                <w:szCs w:val="24"/>
              </w:rPr>
              <w:t>Project Name</w:t>
            </w:r>
          </w:p>
        </w:tc>
        <w:tc>
          <w:tcPr>
            <w:tcW w:w="5832" w:type="dxa"/>
            <w:tcBorders>
              <w:top w:val="single" w:sz="8" w:space="0" w:color="000000"/>
              <w:left w:val="single" w:sz="8" w:space="0" w:color="000000"/>
              <w:bottom w:val="single" w:sz="8" w:space="0" w:color="000000"/>
              <w:right w:val="single" w:sz="8" w:space="0" w:color="000000"/>
            </w:tcBorders>
          </w:tcPr>
          <w:p w14:paraId="343A6E1F" w14:textId="77777777" w:rsidR="00FA5B3F" w:rsidRDefault="00BF1C56">
            <w:pPr>
              <w:spacing w:after="0" w:line="240" w:lineRule="auto"/>
            </w:pPr>
            <w:r>
              <w:rPr>
                <w:rFonts w:ascii="Times New Roman" w:eastAsia="Times New Roman" w:hAnsi="Times New Roman" w:cs="Times New Roman"/>
                <w:sz w:val="24"/>
                <w:szCs w:val="24"/>
              </w:rPr>
              <w:t>Signs with Smart Connectivity for Better road Safety</w:t>
            </w:r>
          </w:p>
        </w:tc>
      </w:tr>
    </w:tbl>
    <w:p w14:paraId="3EC40A7B" w14:textId="77777777" w:rsidR="00FA5B3F" w:rsidRDefault="00FA5B3F">
      <w:pPr>
        <w:spacing w:after="299"/>
        <w:ind w:left="2833"/>
        <w:rPr>
          <w:rFonts w:ascii="Times New Roman" w:eastAsia="Times New Roman" w:hAnsi="Times New Roman" w:cs="Times New Roman"/>
          <w:b/>
          <w:sz w:val="28"/>
          <w:szCs w:val="28"/>
        </w:rPr>
      </w:pPr>
    </w:p>
    <w:p w14:paraId="01D2F3D1" w14:textId="77777777" w:rsidR="00FA5B3F" w:rsidRDefault="00BF1C56">
      <w:pPr>
        <w:spacing w:after="299"/>
        <w:ind w:left="2833"/>
      </w:pPr>
      <w:r>
        <w:rPr>
          <w:rFonts w:ascii="Times New Roman" w:eastAsia="Times New Roman" w:hAnsi="Times New Roman" w:cs="Times New Roman"/>
          <w:b/>
          <w:sz w:val="28"/>
          <w:szCs w:val="28"/>
        </w:rPr>
        <w:t>Proposed Solution Template</w:t>
      </w:r>
    </w:p>
    <w:tbl>
      <w:tblPr>
        <w:tblStyle w:val="Style11"/>
        <w:tblW w:w="9960" w:type="dxa"/>
        <w:tblInd w:w="-110" w:type="dxa"/>
        <w:tblLayout w:type="fixed"/>
        <w:tblLook w:val="04A0" w:firstRow="1" w:lastRow="0" w:firstColumn="1" w:lastColumn="0" w:noHBand="0" w:noVBand="1"/>
      </w:tblPr>
      <w:tblGrid>
        <w:gridCol w:w="900"/>
        <w:gridCol w:w="2080"/>
        <w:gridCol w:w="6980"/>
      </w:tblGrid>
      <w:tr w:rsidR="00FA5B3F" w14:paraId="56FC7A39" w14:textId="77777777">
        <w:trPr>
          <w:trHeight w:val="560"/>
        </w:trPr>
        <w:tc>
          <w:tcPr>
            <w:tcW w:w="900" w:type="dxa"/>
            <w:tcBorders>
              <w:top w:val="single" w:sz="8" w:space="0" w:color="000000"/>
              <w:left w:val="single" w:sz="8" w:space="0" w:color="000000"/>
              <w:bottom w:val="single" w:sz="8" w:space="0" w:color="000000"/>
              <w:right w:val="single" w:sz="8" w:space="0" w:color="000000"/>
            </w:tcBorders>
          </w:tcPr>
          <w:p w14:paraId="14E05851" w14:textId="77777777" w:rsidR="00FA5B3F" w:rsidRDefault="00BF1C56">
            <w:pPr>
              <w:spacing w:after="0" w:line="240" w:lineRule="auto"/>
              <w:ind w:left="82"/>
            </w:pPr>
            <w:proofErr w:type="spellStart"/>
            <w:r>
              <w:rPr>
                <w:rFonts w:ascii="Times New Roman" w:eastAsia="Times New Roman" w:hAnsi="Times New Roman" w:cs="Times New Roman"/>
                <w:b/>
                <w:sz w:val="24"/>
                <w:szCs w:val="24"/>
              </w:rPr>
              <w:t>S.No</w:t>
            </w:r>
            <w:proofErr w:type="spellEnd"/>
            <w:r>
              <w:rPr>
                <w:rFonts w:ascii="Times New Roman" w:eastAsia="Times New Roman" w:hAnsi="Times New Roman" w:cs="Times New Roman"/>
                <w:b/>
                <w:sz w:val="24"/>
                <w:szCs w:val="24"/>
              </w:rPr>
              <w:t>.</w:t>
            </w:r>
          </w:p>
        </w:tc>
        <w:tc>
          <w:tcPr>
            <w:tcW w:w="2080" w:type="dxa"/>
            <w:tcBorders>
              <w:top w:val="single" w:sz="8" w:space="0" w:color="000000"/>
              <w:left w:val="single" w:sz="8" w:space="0" w:color="000000"/>
              <w:bottom w:val="single" w:sz="8" w:space="0" w:color="000000"/>
              <w:right w:val="single" w:sz="8" w:space="0" w:color="000000"/>
            </w:tcBorders>
          </w:tcPr>
          <w:p w14:paraId="7DA8E887" w14:textId="77777777" w:rsidR="00FA5B3F" w:rsidRDefault="00BF1C56">
            <w:pPr>
              <w:spacing w:after="0" w:line="240" w:lineRule="auto"/>
              <w:jc w:val="center"/>
              <w:rPr>
                <w:lang w:val="en-US"/>
              </w:rPr>
            </w:pPr>
            <w:r>
              <w:rPr>
                <w:b/>
                <w:bCs/>
                <w:lang w:val="en-US"/>
              </w:rPr>
              <w:t>PARAMETERS</w:t>
            </w:r>
          </w:p>
        </w:tc>
        <w:tc>
          <w:tcPr>
            <w:tcW w:w="6980" w:type="dxa"/>
            <w:tcBorders>
              <w:top w:val="single" w:sz="8" w:space="0" w:color="000000"/>
              <w:left w:val="single" w:sz="8" w:space="0" w:color="000000"/>
              <w:bottom w:val="single" w:sz="8" w:space="0" w:color="000000"/>
              <w:right w:val="single" w:sz="8" w:space="0" w:color="000000"/>
            </w:tcBorders>
          </w:tcPr>
          <w:p w14:paraId="53ED705D" w14:textId="77777777" w:rsidR="00FA5B3F" w:rsidRDefault="00BF1C56">
            <w:pPr>
              <w:spacing w:after="0" w:line="240" w:lineRule="auto"/>
              <w:jc w:val="center"/>
              <w:rPr>
                <w:lang w:val="en-US"/>
              </w:rPr>
            </w:pPr>
            <w:r>
              <w:rPr>
                <w:rFonts w:ascii="Times New Roman" w:eastAsia="Times New Roman" w:hAnsi="Times New Roman" w:cs="Times New Roman"/>
                <w:b/>
                <w:sz w:val="24"/>
                <w:szCs w:val="24"/>
              </w:rPr>
              <w:t>D</w:t>
            </w:r>
            <w:r>
              <w:rPr>
                <w:rFonts w:ascii="Times New Roman" w:eastAsia="Times New Roman" w:hAnsi="Times New Roman" w:cs="Times New Roman"/>
                <w:b/>
                <w:sz w:val="24"/>
                <w:szCs w:val="24"/>
                <w:lang w:val="en-US"/>
              </w:rPr>
              <w:t>ESCRIPTION</w:t>
            </w:r>
          </w:p>
        </w:tc>
      </w:tr>
      <w:tr w:rsidR="00FA5B3F" w14:paraId="46F3BC02" w14:textId="77777777">
        <w:trPr>
          <w:trHeight w:val="6260"/>
        </w:trPr>
        <w:tc>
          <w:tcPr>
            <w:tcW w:w="900" w:type="dxa"/>
            <w:tcBorders>
              <w:top w:val="single" w:sz="8" w:space="0" w:color="000000"/>
              <w:left w:val="single" w:sz="8" w:space="0" w:color="000000"/>
              <w:bottom w:val="single" w:sz="8" w:space="0" w:color="000000"/>
              <w:right w:val="single" w:sz="8" w:space="0" w:color="000000"/>
            </w:tcBorders>
          </w:tcPr>
          <w:p w14:paraId="2EE9BFC3" w14:textId="77777777" w:rsidR="00FA5B3F" w:rsidRDefault="00BF1C56">
            <w:pPr>
              <w:spacing w:after="0" w:line="240" w:lineRule="auto"/>
              <w:ind w:left="70"/>
              <w:jc w:val="center"/>
            </w:pPr>
            <w:r>
              <w:rPr>
                <w:rFonts w:ascii="Times New Roman" w:eastAsia="Times New Roman" w:hAnsi="Times New Roman" w:cs="Times New Roman"/>
                <w:sz w:val="24"/>
                <w:szCs w:val="24"/>
              </w:rPr>
              <w:t>1.</w:t>
            </w:r>
          </w:p>
        </w:tc>
        <w:tc>
          <w:tcPr>
            <w:tcW w:w="2080" w:type="dxa"/>
            <w:tcBorders>
              <w:top w:val="single" w:sz="8" w:space="0" w:color="000000"/>
              <w:left w:val="single" w:sz="8" w:space="0" w:color="000000"/>
              <w:bottom w:val="single" w:sz="8" w:space="0" w:color="000000"/>
              <w:right w:val="single" w:sz="8" w:space="0" w:color="000000"/>
            </w:tcBorders>
          </w:tcPr>
          <w:p w14:paraId="586E7A9F" w14:textId="77777777" w:rsidR="00FA5B3F" w:rsidRDefault="00BF1C56">
            <w:pPr>
              <w:spacing w:after="0" w:line="240" w:lineRule="auto"/>
              <w:ind w:left="10"/>
            </w:pPr>
            <w:r>
              <w:rPr>
                <w:rFonts w:ascii="Times New Roman" w:eastAsia="Times New Roman" w:hAnsi="Times New Roman" w:cs="Times New Roman"/>
                <w:color w:val="222222"/>
                <w:sz w:val="24"/>
                <w:szCs w:val="24"/>
              </w:rPr>
              <w:t>Problem Statement</w:t>
            </w:r>
          </w:p>
        </w:tc>
        <w:tc>
          <w:tcPr>
            <w:tcW w:w="6980" w:type="dxa"/>
            <w:tcBorders>
              <w:top w:val="single" w:sz="8" w:space="0" w:color="000000"/>
              <w:left w:val="single" w:sz="8" w:space="0" w:color="000000"/>
              <w:bottom w:val="single" w:sz="8" w:space="0" w:color="000000"/>
              <w:right w:val="single" w:sz="8" w:space="0" w:color="000000"/>
            </w:tcBorders>
            <w:vAlign w:val="center"/>
          </w:tcPr>
          <w:p w14:paraId="21631D59" w14:textId="77777777" w:rsidR="00FA5B3F" w:rsidRDefault="00BF1C56">
            <w:pPr>
              <w:spacing w:after="263" w:line="363" w:lineRule="auto"/>
              <w:jc w:val="both"/>
            </w:pPr>
            <w:r>
              <w:rPr>
                <w:rFonts w:ascii="Times New Roman" w:eastAsia="Times New Roman" w:hAnsi="Times New Roman" w:cs="Times New Roman"/>
                <w:sz w:val="24"/>
                <w:szCs w:val="24"/>
              </w:rPr>
              <w:t>To replace the static signboards, smart connected sign boards are used.</w:t>
            </w:r>
          </w:p>
          <w:p w14:paraId="7269B546" w14:textId="77777777" w:rsidR="00FA5B3F" w:rsidRDefault="00BF1C56">
            <w:pPr>
              <w:spacing w:after="234" w:line="363" w:lineRule="auto"/>
              <w:jc w:val="both"/>
            </w:pPr>
            <w:r>
              <w:rPr>
                <w:rFonts w:ascii="Times New Roman" w:eastAsia="Times New Roman" w:hAnsi="Times New Roman" w:cs="Times New Roman"/>
                <w:sz w:val="24"/>
                <w:szCs w:val="24"/>
              </w:rPr>
              <w:t>These smart connected sign boards get the speed limitations from a web app using weather API and update automatically.</w:t>
            </w:r>
          </w:p>
          <w:p w14:paraId="5C5C2561" w14:textId="77777777" w:rsidR="00FA5B3F" w:rsidRDefault="00BF1C56">
            <w:pPr>
              <w:spacing w:after="383" w:line="240" w:lineRule="auto"/>
            </w:pPr>
            <w:r>
              <w:rPr>
                <w:rFonts w:ascii="Times New Roman" w:eastAsia="Times New Roman" w:hAnsi="Times New Roman" w:cs="Times New Roman"/>
                <w:sz w:val="24"/>
                <w:szCs w:val="24"/>
              </w:rPr>
              <w:t>Based on the weather changes the speed may increase or decrease</w:t>
            </w:r>
          </w:p>
          <w:p w14:paraId="5612EA41" w14:textId="77777777" w:rsidR="00FA5B3F" w:rsidRDefault="00BF1C56">
            <w:pPr>
              <w:spacing w:after="263" w:line="363" w:lineRule="auto"/>
            </w:pPr>
            <w:r>
              <w:rPr>
                <w:rFonts w:ascii="Times New Roman" w:eastAsia="Times New Roman" w:hAnsi="Times New Roman" w:cs="Times New Roman"/>
                <w:sz w:val="24"/>
                <w:szCs w:val="24"/>
              </w:rPr>
              <w:t>Based on the traffic and fatal situations the diversion signs are displayed.</w:t>
            </w:r>
          </w:p>
          <w:p w14:paraId="2EB1AEA9" w14:textId="77777777" w:rsidR="00FA5B3F" w:rsidRDefault="00BF1C56">
            <w:pPr>
              <w:spacing w:after="263" w:line="363" w:lineRule="auto"/>
            </w:pPr>
            <w:proofErr w:type="gramStart"/>
            <w:r>
              <w:rPr>
                <w:rFonts w:ascii="Times New Roman" w:eastAsia="Times New Roman" w:hAnsi="Times New Roman" w:cs="Times New Roman"/>
                <w:sz w:val="24"/>
                <w:szCs w:val="24"/>
              </w:rPr>
              <w:t>Guide(</w:t>
            </w:r>
            <w:proofErr w:type="gramEnd"/>
            <w:r>
              <w:rPr>
                <w:rFonts w:ascii="Times New Roman" w:eastAsia="Times New Roman" w:hAnsi="Times New Roman" w:cs="Times New Roman"/>
                <w:sz w:val="24"/>
                <w:szCs w:val="24"/>
              </w:rPr>
              <w:t>Schools), Warning and Service(Hospitals, Restaurant) signs are also displayed accordingly.</w:t>
            </w:r>
          </w:p>
          <w:p w14:paraId="71864436" w14:textId="77777777" w:rsidR="00FA5B3F" w:rsidRDefault="00BF1C56">
            <w:pPr>
              <w:spacing w:after="0" w:line="240" w:lineRule="auto"/>
            </w:pPr>
            <w:r>
              <w:rPr>
                <w:rFonts w:ascii="Times New Roman" w:eastAsia="Times New Roman" w:hAnsi="Times New Roman" w:cs="Times New Roman"/>
                <w:sz w:val="24"/>
                <w:szCs w:val="24"/>
              </w:rPr>
              <w:t>Different modes of operations can be selected with the help of buttons.</w:t>
            </w:r>
          </w:p>
        </w:tc>
      </w:tr>
      <w:tr w:rsidR="00FA5B3F" w14:paraId="410DB049" w14:textId="77777777">
        <w:trPr>
          <w:trHeight w:val="4140"/>
        </w:trPr>
        <w:tc>
          <w:tcPr>
            <w:tcW w:w="900" w:type="dxa"/>
            <w:tcBorders>
              <w:top w:val="single" w:sz="8" w:space="0" w:color="000000"/>
              <w:left w:val="single" w:sz="8" w:space="0" w:color="000000"/>
              <w:bottom w:val="single" w:sz="8" w:space="0" w:color="000000"/>
              <w:right w:val="single" w:sz="8" w:space="0" w:color="000000"/>
            </w:tcBorders>
          </w:tcPr>
          <w:p w14:paraId="0F808440" w14:textId="77777777" w:rsidR="00FA5B3F" w:rsidRDefault="00BF1C56">
            <w:pPr>
              <w:spacing w:after="0" w:line="240" w:lineRule="auto"/>
              <w:ind w:left="70"/>
              <w:jc w:val="center"/>
            </w:pPr>
            <w:r>
              <w:rPr>
                <w:rFonts w:ascii="Times New Roman" w:eastAsia="Times New Roman" w:hAnsi="Times New Roman" w:cs="Times New Roman"/>
                <w:sz w:val="24"/>
                <w:szCs w:val="24"/>
              </w:rPr>
              <w:lastRenderedPageBreak/>
              <w:t>2.</w:t>
            </w:r>
          </w:p>
        </w:tc>
        <w:tc>
          <w:tcPr>
            <w:tcW w:w="2080" w:type="dxa"/>
            <w:tcBorders>
              <w:top w:val="single" w:sz="8" w:space="0" w:color="000000"/>
              <w:left w:val="single" w:sz="8" w:space="0" w:color="000000"/>
              <w:bottom w:val="single" w:sz="8" w:space="0" w:color="000000"/>
              <w:right w:val="single" w:sz="8" w:space="0" w:color="000000"/>
            </w:tcBorders>
          </w:tcPr>
          <w:p w14:paraId="505E57D3" w14:textId="77777777" w:rsidR="00FA5B3F" w:rsidRDefault="00BF1C56">
            <w:pPr>
              <w:spacing w:after="0" w:line="240" w:lineRule="auto"/>
              <w:ind w:left="10"/>
            </w:pPr>
            <w:r>
              <w:rPr>
                <w:rFonts w:ascii="Times New Roman" w:eastAsia="Times New Roman" w:hAnsi="Times New Roman" w:cs="Times New Roman"/>
                <w:color w:val="222222"/>
                <w:sz w:val="24"/>
                <w:szCs w:val="24"/>
              </w:rPr>
              <w:t>Idea description</w:t>
            </w:r>
          </w:p>
        </w:tc>
        <w:tc>
          <w:tcPr>
            <w:tcW w:w="6980" w:type="dxa"/>
            <w:tcBorders>
              <w:top w:val="single" w:sz="8" w:space="0" w:color="000000"/>
              <w:left w:val="single" w:sz="8" w:space="0" w:color="000000"/>
              <w:bottom w:val="single" w:sz="8" w:space="0" w:color="000000"/>
              <w:right w:val="single" w:sz="8" w:space="0" w:color="000000"/>
            </w:tcBorders>
          </w:tcPr>
          <w:p w14:paraId="4E5C2BEB" w14:textId="77777777" w:rsidR="00FA5B3F" w:rsidRDefault="00BF1C56">
            <w:pPr>
              <w:spacing w:after="0" w:line="240" w:lineRule="auto"/>
              <w:jc w:val="both"/>
            </w:pPr>
            <w:r>
              <w:rPr>
                <w:rFonts w:ascii="Times New Roman" w:eastAsia="Times New Roman" w:hAnsi="Times New Roman" w:cs="Times New Roman"/>
                <w:sz w:val="24"/>
                <w:szCs w:val="24"/>
              </w:rPr>
              <w:t xml:space="preserve">The weather and temperature details are obtained from the </w:t>
            </w:r>
            <w:proofErr w:type="spellStart"/>
            <w:r>
              <w:rPr>
                <w:rFonts w:ascii="Times New Roman" w:eastAsia="Times New Roman" w:hAnsi="Times New Roman" w:cs="Times New Roman"/>
                <w:sz w:val="24"/>
                <w:szCs w:val="24"/>
              </w:rPr>
              <w:t>OpenWeatherMap</w:t>
            </w:r>
            <w:proofErr w:type="spellEnd"/>
            <w:r>
              <w:rPr>
                <w:rFonts w:ascii="Times New Roman" w:eastAsia="Times New Roman" w:hAnsi="Times New Roman" w:cs="Times New Roman"/>
                <w:sz w:val="24"/>
                <w:szCs w:val="24"/>
              </w:rPr>
              <w:t xml:space="preserve"> API. Using these details, the speed limit will be updated automatically in accordance with the weather conditions. Also, the details regarding any accidents and traffic congestion faced on the particular road are </w:t>
            </w:r>
            <w:proofErr w:type="gramStart"/>
            <w:r>
              <w:rPr>
                <w:rFonts w:ascii="Times New Roman" w:eastAsia="Times New Roman" w:hAnsi="Times New Roman" w:cs="Times New Roman"/>
                <w:sz w:val="24"/>
                <w:szCs w:val="24"/>
              </w:rPr>
              <w:t>obtained .Based</w:t>
            </w:r>
            <w:proofErr w:type="gramEnd"/>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sz w:val="24"/>
                <w:szCs w:val="24"/>
              </w:rPr>
              <w:t>this,the</w:t>
            </w:r>
            <w:proofErr w:type="spellEnd"/>
            <w:r>
              <w:rPr>
                <w:rFonts w:ascii="Times New Roman" w:eastAsia="Times New Roman" w:hAnsi="Times New Roman" w:cs="Times New Roman"/>
                <w:sz w:val="24"/>
                <w:szCs w:val="24"/>
              </w:rPr>
              <w:t xml:space="preserve"> traffic is diverted followed by a change in map path and the traffic is cleared. So in the traffic sign </w:t>
            </w:r>
            <w:proofErr w:type="gramStart"/>
            <w:r>
              <w:rPr>
                <w:rFonts w:ascii="Times New Roman" w:eastAsia="Times New Roman" w:hAnsi="Times New Roman" w:cs="Times New Roman"/>
                <w:sz w:val="24"/>
                <w:szCs w:val="24"/>
              </w:rPr>
              <w:t>board ,</w:t>
            </w:r>
            <w:proofErr w:type="gramEnd"/>
            <w:r>
              <w:rPr>
                <w:rFonts w:ascii="Times New Roman" w:eastAsia="Times New Roman" w:hAnsi="Times New Roman" w:cs="Times New Roman"/>
                <w:sz w:val="24"/>
                <w:szCs w:val="24"/>
              </w:rPr>
              <w:t xml:space="preserve"> some buttons will be placed which will be used to make it generic; where each button will be given a functionality such as changing the warning signs, which are predefined and separate signs will be present for both school and</w:t>
            </w:r>
          </w:p>
        </w:tc>
      </w:tr>
    </w:tbl>
    <w:p w14:paraId="4530B929" w14:textId="77777777" w:rsidR="00FA5B3F" w:rsidRDefault="00FA5B3F">
      <w:pPr>
        <w:spacing w:after="0"/>
        <w:ind w:left="-1440" w:right="10480"/>
      </w:pPr>
    </w:p>
    <w:tbl>
      <w:tblPr>
        <w:tblStyle w:val="Style12"/>
        <w:tblW w:w="9960" w:type="dxa"/>
        <w:tblInd w:w="-110" w:type="dxa"/>
        <w:tblLayout w:type="fixed"/>
        <w:tblLook w:val="04A0" w:firstRow="1" w:lastRow="0" w:firstColumn="1" w:lastColumn="0" w:noHBand="0" w:noVBand="1"/>
      </w:tblPr>
      <w:tblGrid>
        <w:gridCol w:w="900"/>
        <w:gridCol w:w="2080"/>
        <w:gridCol w:w="6980"/>
      </w:tblGrid>
      <w:tr w:rsidR="00FA5B3F" w14:paraId="678CE1C6" w14:textId="77777777">
        <w:trPr>
          <w:trHeight w:val="580"/>
        </w:trPr>
        <w:tc>
          <w:tcPr>
            <w:tcW w:w="900" w:type="dxa"/>
            <w:tcBorders>
              <w:top w:val="single" w:sz="8" w:space="0" w:color="000000"/>
              <w:left w:val="single" w:sz="8" w:space="0" w:color="000000"/>
              <w:bottom w:val="single" w:sz="8" w:space="0" w:color="000000"/>
              <w:right w:val="single" w:sz="8" w:space="0" w:color="000000"/>
            </w:tcBorders>
          </w:tcPr>
          <w:p w14:paraId="793C2F29" w14:textId="77777777" w:rsidR="00FA5B3F" w:rsidRDefault="00BF1C56">
            <w:pPr>
              <w:spacing w:after="0" w:line="240" w:lineRule="auto"/>
              <w:ind w:left="82"/>
            </w:pPr>
            <w:proofErr w:type="spellStart"/>
            <w:r>
              <w:rPr>
                <w:rFonts w:ascii="Times New Roman" w:eastAsia="Times New Roman" w:hAnsi="Times New Roman" w:cs="Times New Roman"/>
                <w:b/>
                <w:sz w:val="24"/>
                <w:szCs w:val="24"/>
              </w:rPr>
              <w:t>S.No</w:t>
            </w:r>
            <w:proofErr w:type="spellEnd"/>
            <w:r>
              <w:rPr>
                <w:rFonts w:ascii="Times New Roman" w:eastAsia="Times New Roman" w:hAnsi="Times New Roman" w:cs="Times New Roman"/>
                <w:b/>
                <w:sz w:val="24"/>
                <w:szCs w:val="24"/>
              </w:rPr>
              <w:t>.</w:t>
            </w:r>
          </w:p>
        </w:tc>
        <w:tc>
          <w:tcPr>
            <w:tcW w:w="2080" w:type="dxa"/>
            <w:tcBorders>
              <w:top w:val="single" w:sz="8" w:space="0" w:color="000000"/>
              <w:left w:val="single" w:sz="8" w:space="0" w:color="000000"/>
              <w:bottom w:val="single" w:sz="8" w:space="0" w:color="000000"/>
              <w:right w:val="single" w:sz="8" w:space="0" w:color="000000"/>
            </w:tcBorders>
          </w:tcPr>
          <w:p w14:paraId="14EA2CDC" w14:textId="77777777" w:rsidR="00FA5B3F" w:rsidRDefault="00BF1C56">
            <w:pPr>
              <w:spacing w:after="0" w:line="240" w:lineRule="auto"/>
              <w:jc w:val="center"/>
            </w:pPr>
            <w:r>
              <w:rPr>
                <w:rFonts w:ascii="Times New Roman" w:eastAsia="Times New Roman" w:hAnsi="Times New Roman" w:cs="Times New Roman"/>
                <w:b/>
                <w:sz w:val="24"/>
                <w:szCs w:val="24"/>
              </w:rPr>
              <w:t>Parameter</w:t>
            </w:r>
          </w:p>
        </w:tc>
        <w:tc>
          <w:tcPr>
            <w:tcW w:w="6980" w:type="dxa"/>
            <w:tcBorders>
              <w:top w:val="single" w:sz="8" w:space="0" w:color="000000"/>
              <w:left w:val="single" w:sz="8" w:space="0" w:color="000000"/>
              <w:bottom w:val="single" w:sz="8" w:space="0" w:color="000000"/>
              <w:right w:val="single" w:sz="8" w:space="0" w:color="000000"/>
            </w:tcBorders>
          </w:tcPr>
          <w:p w14:paraId="76C7BC3A" w14:textId="77777777" w:rsidR="00FA5B3F" w:rsidRDefault="00BF1C56">
            <w:pPr>
              <w:spacing w:after="0" w:line="240" w:lineRule="auto"/>
              <w:jc w:val="center"/>
            </w:pPr>
            <w:r>
              <w:rPr>
                <w:rFonts w:ascii="Times New Roman" w:eastAsia="Times New Roman" w:hAnsi="Times New Roman" w:cs="Times New Roman"/>
                <w:b/>
                <w:sz w:val="24"/>
                <w:szCs w:val="24"/>
              </w:rPr>
              <w:t>Description</w:t>
            </w:r>
          </w:p>
        </w:tc>
      </w:tr>
      <w:tr w:rsidR="00FA5B3F" w14:paraId="3F817E80" w14:textId="77777777">
        <w:trPr>
          <w:trHeight w:val="4140"/>
        </w:trPr>
        <w:tc>
          <w:tcPr>
            <w:tcW w:w="900" w:type="dxa"/>
            <w:tcBorders>
              <w:top w:val="single" w:sz="8" w:space="0" w:color="000000"/>
              <w:left w:val="single" w:sz="8" w:space="0" w:color="000000"/>
              <w:bottom w:val="single" w:sz="8" w:space="0" w:color="000000"/>
              <w:right w:val="single" w:sz="8" w:space="0" w:color="000000"/>
            </w:tcBorders>
          </w:tcPr>
          <w:p w14:paraId="22BE4791" w14:textId="77777777" w:rsidR="00FA5B3F" w:rsidRDefault="00FA5B3F">
            <w:pPr>
              <w:spacing w:after="0" w:line="240" w:lineRule="auto"/>
            </w:pPr>
          </w:p>
        </w:tc>
        <w:tc>
          <w:tcPr>
            <w:tcW w:w="2080" w:type="dxa"/>
            <w:tcBorders>
              <w:top w:val="single" w:sz="8" w:space="0" w:color="000000"/>
              <w:left w:val="single" w:sz="8" w:space="0" w:color="000000"/>
              <w:bottom w:val="single" w:sz="8" w:space="0" w:color="000000"/>
              <w:right w:val="single" w:sz="8" w:space="0" w:color="000000"/>
            </w:tcBorders>
          </w:tcPr>
          <w:p w14:paraId="78CC48F5" w14:textId="77777777" w:rsidR="00FA5B3F" w:rsidRDefault="00FA5B3F">
            <w:pPr>
              <w:spacing w:after="0" w:line="240" w:lineRule="auto"/>
            </w:pPr>
          </w:p>
        </w:tc>
        <w:tc>
          <w:tcPr>
            <w:tcW w:w="6980" w:type="dxa"/>
            <w:tcBorders>
              <w:top w:val="single" w:sz="8" w:space="0" w:color="000000"/>
              <w:left w:val="single" w:sz="8" w:space="0" w:color="000000"/>
              <w:bottom w:val="single" w:sz="8" w:space="0" w:color="000000"/>
              <w:right w:val="single" w:sz="8" w:space="0" w:color="000000"/>
            </w:tcBorders>
          </w:tcPr>
          <w:p w14:paraId="5017E38D" w14:textId="77777777" w:rsidR="00FA5B3F" w:rsidRDefault="00BF1C56">
            <w:pPr>
              <w:spacing w:after="0" w:line="240" w:lineRule="auto"/>
              <w:jc w:val="both"/>
            </w:pPr>
            <w:r>
              <w:rPr>
                <w:rFonts w:ascii="Times New Roman" w:eastAsia="Times New Roman" w:hAnsi="Times New Roman" w:cs="Times New Roman"/>
                <w:sz w:val="24"/>
                <w:szCs w:val="24"/>
              </w:rPr>
              <w:t xml:space="preserve">hospital </w:t>
            </w:r>
            <w:proofErr w:type="spellStart"/>
            <w:proofErr w:type="gramStart"/>
            <w:r>
              <w:rPr>
                <w:rFonts w:ascii="Times New Roman" w:eastAsia="Times New Roman" w:hAnsi="Times New Roman" w:cs="Times New Roman"/>
                <w:sz w:val="24"/>
                <w:szCs w:val="24"/>
              </w:rPr>
              <w:t>zones.By</w:t>
            </w:r>
            <w:proofErr w:type="spellEnd"/>
            <w:proofErr w:type="gramEnd"/>
            <w:r>
              <w:rPr>
                <w:rFonts w:ascii="Times New Roman" w:eastAsia="Times New Roman" w:hAnsi="Times New Roman" w:cs="Times New Roman"/>
                <w:sz w:val="24"/>
                <w:szCs w:val="24"/>
              </w:rPr>
              <w:t xml:space="preserve"> activating this button, either through the web application or the physical buttons, sign of the board can be changed accordingly, and the speed limit will also be set depending upon the zones. Also, the pedestrians are given an option to change the traffic signs if they want to cross the road. If the pedestrian presses the button that is present on the post at the end of the road, then the traffic will be </w:t>
            </w:r>
            <w:proofErr w:type="spellStart"/>
            <w:r>
              <w:rPr>
                <w:rFonts w:ascii="Times New Roman" w:eastAsia="Times New Roman" w:hAnsi="Times New Roman" w:cs="Times New Roman"/>
                <w:sz w:val="24"/>
                <w:szCs w:val="24"/>
              </w:rPr>
              <w:t>analyzed</w:t>
            </w:r>
            <w:proofErr w:type="spellEnd"/>
            <w:r>
              <w:rPr>
                <w:rFonts w:ascii="Times New Roman" w:eastAsia="Times New Roman" w:hAnsi="Times New Roman" w:cs="Times New Roman"/>
                <w:sz w:val="24"/>
                <w:szCs w:val="24"/>
              </w:rPr>
              <w:t xml:space="preserve"> immediately. Accordingly, the sign of the traffic signal will be changed. This </w:t>
            </w:r>
            <w:proofErr w:type="spellStart"/>
            <w:r>
              <w:rPr>
                <w:rFonts w:ascii="Times New Roman" w:eastAsia="Times New Roman" w:hAnsi="Times New Roman" w:cs="Times New Roman"/>
                <w:sz w:val="24"/>
                <w:szCs w:val="24"/>
              </w:rPr>
              <w:t>inturn</w:t>
            </w:r>
            <w:proofErr w:type="spellEnd"/>
            <w:r>
              <w:rPr>
                <w:rFonts w:ascii="Times New Roman" w:eastAsia="Times New Roman" w:hAnsi="Times New Roman" w:cs="Times New Roman"/>
                <w:sz w:val="24"/>
                <w:szCs w:val="24"/>
              </w:rPr>
              <w:t xml:space="preserve"> reduces the frequent changing of the traffic signs even if the pedestrians are not present.</w:t>
            </w:r>
          </w:p>
        </w:tc>
      </w:tr>
      <w:tr w:rsidR="00FA5B3F" w14:paraId="4125B049" w14:textId="77777777">
        <w:trPr>
          <w:trHeight w:val="2100"/>
        </w:trPr>
        <w:tc>
          <w:tcPr>
            <w:tcW w:w="900" w:type="dxa"/>
            <w:tcBorders>
              <w:top w:val="single" w:sz="8" w:space="0" w:color="000000"/>
              <w:left w:val="single" w:sz="8" w:space="0" w:color="000000"/>
              <w:bottom w:val="single" w:sz="8" w:space="0" w:color="000000"/>
              <w:right w:val="single" w:sz="8" w:space="0" w:color="000000"/>
            </w:tcBorders>
          </w:tcPr>
          <w:p w14:paraId="65DECC04" w14:textId="77777777" w:rsidR="00FA5B3F" w:rsidRDefault="00BF1C56">
            <w:pPr>
              <w:spacing w:after="0" w:line="240" w:lineRule="auto"/>
              <w:ind w:left="70"/>
              <w:jc w:val="center"/>
            </w:pPr>
            <w:r>
              <w:rPr>
                <w:rFonts w:ascii="Times New Roman" w:eastAsia="Times New Roman" w:hAnsi="Times New Roman" w:cs="Times New Roman"/>
                <w:sz w:val="24"/>
                <w:szCs w:val="24"/>
              </w:rPr>
              <w:t>3.</w:t>
            </w:r>
          </w:p>
        </w:tc>
        <w:tc>
          <w:tcPr>
            <w:tcW w:w="2080" w:type="dxa"/>
            <w:tcBorders>
              <w:top w:val="single" w:sz="8" w:space="0" w:color="000000"/>
              <w:left w:val="single" w:sz="8" w:space="0" w:color="000000"/>
              <w:bottom w:val="single" w:sz="8" w:space="0" w:color="000000"/>
              <w:right w:val="single" w:sz="8" w:space="0" w:color="000000"/>
            </w:tcBorders>
          </w:tcPr>
          <w:p w14:paraId="2F45954A" w14:textId="77777777" w:rsidR="00FA5B3F" w:rsidRDefault="00BF1C56">
            <w:pPr>
              <w:spacing w:after="0" w:line="240" w:lineRule="auto"/>
              <w:ind w:left="10"/>
            </w:pPr>
            <w:r>
              <w:rPr>
                <w:rFonts w:ascii="Times New Roman" w:eastAsia="Times New Roman" w:hAnsi="Times New Roman" w:cs="Times New Roman"/>
                <w:color w:val="222222"/>
                <w:sz w:val="24"/>
                <w:szCs w:val="24"/>
              </w:rPr>
              <w:t>Novelty</w:t>
            </w:r>
          </w:p>
        </w:tc>
        <w:tc>
          <w:tcPr>
            <w:tcW w:w="6980" w:type="dxa"/>
            <w:tcBorders>
              <w:top w:val="single" w:sz="8" w:space="0" w:color="000000"/>
              <w:left w:val="single" w:sz="8" w:space="0" w:color="000000"/>
              <w:bottom w:val="single" w:sz="8" w:space="0" w:color="000000"/>
              <w:right w:val="single" w:sz="8" w:space="0" w:color="000000"/>
            </w:tcBorders>
          </w:tcPr>
          <w:p w14:paraId="1B7CF793" w14:textId="77777777" w:rsidR="00FA5B3F" w:rsidRDefault="00BF1C56">
            <w:pPr>
              <w:spacing w:after="23" w:line="363" w:lineRule="auto"/>
            </w:pPr>
            <w:r>
              <w:rPr>
                <w:rFonts w:ascii="Times New Roman" w:eastAsia="Times New Roman" w:hAnsi="Times New Roman" w:cs="Times New Roman"/>
                <w:sz w:val="24"/>
                <w:szCs w:val="24"/>
              </w:rPr>
              <w:t xml:space="preserve">Generic Sign board for all applications that uses both buttons and web service for </w:t>
            </w:r>
            <w:proofErr w:type="spellStart"/>
            <w:r>
              <w:rPr>
                <w:rFonts w:ascii="Times New Roman" w:eastAsia="Times New Roman" w:hAnsi="Times New Roman" w:cs="Times New Roman"/>
                <w:sz w:val="24"/>
                <w:szCs w:val="24"/>
              </w:rPr>
              <w:t>updation</w:t>
            </w:r>
            <w:proofErr w:type="spellEnd"/>
          </w:p>
          <w:p w14:paraId="24328504" w14:textId="77777777" w:rsidR="00FA5B3F" w:rsidRDefault="00BF1C56">
            <w:pPr>
              <w:spacing w:after="0" w:line="240" w:lineRule="auto"/>
              <w:jc w:val="both"/>
            </w:pPr>
            <w:r>
              <w:rPr>
                <w:rFonts w:ascii="Times New Roman" w:eastAsia="Times New Roman" w:hAnsi="Times New Roman" w:cs="Times New Roman"/>
                <w:sz w:val="24"/>
                <w:szCs w:val="24"/>
              </w:rPr>
              <w:t>Pedestrians are given the access to request the sign change of the signal to cross the road</w:t>
            </w:r>
          </w:p>
        </w:tc>
      </w:tr>
      <w:tr w:rsidR="00FA5B3F" w14:paraId="38C31217" w14:textId="77777777">
        <w:trPr>
          <w:trHeight w:val="1660"/>
        </w:trPr>
        <w:tc>
          <w:tcPr>
            <w:tcW w:w="900" w:type="dxa"/>
            <w:tcBorders>
              <w:top w:val="single" w:sz="8" w:space="0" w:color="000000"/>
              <w:left w:val="single" w:sz="8" w:space="0" w:color="000000"/>
              <w:bottom w:val="single" w:sz="8" w:space="0" w:color="000000"/>
              <w:right w:val="single" w:sz="8" w:space="0" w:color="000000"/>
            </w:tcBorders>
          </w:tcPr>
          <w:p w14:paraId="5DE8C572" w14:textId="77777777" w:rsidR="00FA5B3F" w:rsidRDefault="00BF1C56">
            <w:pPr>
              <w:spacing w:after="0" w:line="240" w:lineRule="auto"/>
              <w:ind w:left="70"/>
              <w:jc w:val="center"/>
            </w:pPr>
            <w:r>
              <w:rPr>
                <w:rFonts w:ascii="Times New Roman" w:eastAsia="Times New Roman" w:hAnsi="Times New Roman" w:cs="Times New Roman"/>
                <w:sz w:val="24"/>
                <w:szCs w:val="24"/>
              </w:rPr>
              <w:t>4.</w:t>
            </w:r>
          </w:p>
        </w:tc>
        <w:tc>
          <w:tcPr>
            <w:tcW w:w="2080" w:type="dxa"/>
            <w:tcBorders>
              <w:top w:val="single" w:sz="8" w:space="0" w:color="000000"/>
              <w:left w:val="single" w:sz="8" w:space="0" w:color="000000"/>
              <w:bottom w:val="single" w:sz="8" w:space="0" w:color="000000"/>
              <w:right w:val="single" w:sz="8" w:space="0" w:color="000000"/>
            </w:tcBorders>
          </w:tcPr>
          <w:p w14:paraId="45EB99F4" w14:textId="77777777" w:rsidR="00FA5B3F" w:rsidRDefault="00BF1C56">
            <w:pPr>
              <w:spacing w:after="0" w:line="240" w:lineRule="auto"/>
              <w:ind w:left="10"/>
            </w:pPr>
            <w:r>
              <w:rPr>
                <w:rFonts w:ascii="Times New Roman" w:eastAsia="Times New Roman" w:hAnsi="Times New Roman" w:cs="Times New Roman"/>
                <w:color w:val="222222"/>
                <w:sz w:val="24"/>
                <w:szCs w:val="24"/>
              </w:rPr>
              <w:t>Customer</w:t>
            </w:r>
          </w:p>
          <w:p w14:paraId="7A7E02EC" w14:textId="77777777" w:rsidR="00FA5B3F" w:rsidRDefault="00BF1C56">
            <w:pPr>
              <w:spacing w:after="0" w:line="240" w:lineRule="auto"/>
              <w:ind w:left="10"/>
            </w:pPr>
            <w:r>
              <w:rPr>
                <w:rFonts w:ascii="Times New Roman" w:eastAsia="Times New Roman" w:hAnsi="Times New Roman" w:cs="Times New Roman"/>
                <w:color w:val="222222"/>
                <w:sz w:val="24"/>
                <w:szCs w:val="24"/>
              </w:rPr>
              <w:t>Satisfaction</w:t>
            </w:r>
          </w:p>
        </w:tc>
        <w:tc>
          <w:tcPr>
            <w:tcW w:w="6980" w:type="dxa"/>
            <w:tcBorders>
              <w:top w:val="single" w:sz="8" w:space="0" w:color="000000"/>
              <w:left w:val="single" w:sz="8" w:space="0" w:color="000000"/>
              <w:bottom w:val="single" w:sz="8" w:space="0" w:color="000000"/>
              <w:right w:val="single" w:sz="8" w:space="0" w:color="000000"/>
            </w:tcBorders>
          </w:tcPr>
          <w:p w14:paraId="4F431D68" w14:textId="77777777" w:rsidR="00FA5B3F" w:rsidRDefault="00BF1C56">
            <w:pPr>
              <w:spacing w:after="114" w:line="240" w:lineRule="auto"/>
            </w:pPr>
            <w:r>
              <w:rPr>
                <w:rFonts w:ascii="Times New Roman" w:eastAsia="Times New Roman" w:hAnsi="Times New Roman" w:cs="Times New Roman"/>
                <w:sz w:val="24"/>
                <w:szCs w:val="24"/>
              </w:rPr>
              <w:t>Diversion reasons will be displayed</w:t>
            </w:r>
          </w:p>
          <w:p w14:paraId="5CCBFA6B" w14:textId="77777777" w:rsidR="00FA5B3F" w:rsidRDefault="00BF1C56">
            <w:pPr>
              <w:spacing w:after="114" w:line="240" w:lineRule="auto"/>
            </w:pPr>
            <w:r>
              <w:rPr>
                <w:rFonts w:ascii="Times New Roman" w:eastAsia="Times New Roman" w:hAnsi="Times New Roman" w:cs="Times New Roman"/>
                <w:sz w:val="24"/>
                <w:szCs w:val="24"/>
              </w:rPr>
              <w:t>If there is no traffic, pedestrians can cross the street without waiting.</w:t>
            </w:r>
          </w:p>
          <w:p w14:paraId="1852BA55" w14:textId="77777777" w:rsidR="00FA5B3F" w:rsidRDefault="00BF1C56">
            <w:pPr>
              <w:spacing w:after="0" w:line="240" w:lineRule="auto"/>
            </w:pPr>
            <w:r>
              <w:rPr>
                <w:rFonts w:ascii="Times New Roman" w:eastAsia="Times New Roman" w:hAnsi="Times New Roman" w:cs="Times New Roman"/>
                <w:sz w:val="24"/>
                <w:szCs w:val="24"/>
              </w:rPr>
              <w:t>Customer can reach the destination before the expected time</w:t>
            </w:r>
          </w:p>
        </w:tc>
      </w:tr>
      <w:tr w:rsidR="00FA5B3F" w14:paraId="385CD99B" w14:textId="77777777">
        <w:trPr>
          <w:trHeight w:val="5400"/>
        </w:trPr>
        <w:tc>
          <w:tcPr>
            <w:tcW w:w="900" w:type="dxa"/>
            <w:tcBorders>
              <w:top w:val="single" w:sz="8" w:space="0" w:color="000000"/>
              <w:left w:val="single" w:sz="8" w:space="0" w:color="000000"/>
              <w:bottom w:val="single" w:sz="8" w:space="0" w:color="000000"/>
              <w:right w:val="single" w:sz="8" w:space="0" w:color="000000"/>
            </w:tcBorders>
          </w:tcPr>
          <w:p w14:paraId="2E99D393" w14:textId="77777777" w:rsidR="00FA5B3F" w:rsidRDefault="00BF1C56">
            <w:pPr>
              <w:spacing w:after="0" w:line="240" w:lineRule="auto"/>
              <w:ind w:left="70"/>
              <w:jc w:val="center"/>
            </w:pPr>
            <w:r>
              <w:rPr>
                <w:rFonts w:ascii="Times New Roman" w:eastAsia="Times New Roman" w:hAnsi="Times New Roman" w:cs="Times New Roman"/>
                <w:sz w:val="24"/>
                <w:szCs w:val="24"/>
              </w:rPr>
              <w:lastRenderedPageBreak/>
              <w:t>5.</w:t>
            </w:r>
          </w:p>
        </w:tc>
        <w:tc>
          <w:tcPr>
            <w:tcW w:w="2080" w:type="dxa"/>
            <w:tcBorders>
              <w:top w:val="single" w:sz="8" w:space="0" w:color="000000"/>
              <w:left w:val="single" w:sz="8" w:space="0" w:color="000000"/>
              <w:bottom w:val="single" w:sz="8" w:space="0" w:color="000000"/>
              <w:right w:val="single" w:sz="8" w:space="0" w:color="000000"/>
            </w:tcBorders>
          </w:tcPr>
          <w:p w14:paraId="5E56725C" w14:textId="77777777" w:rsidR="00FA5B3F" w:rsidRDefault="00BF1C56">
            <w:pPr>
              <w:spacing w:after="0" w:line="240" w:lineRule="auto"/>
              <w:ind w:left="10"/>
            </w:pPr>
            <w:r>
              <w:rPr>
                <w:rFonts w:ascii="Times New Roman" w:eastAsia="Times New Roman" w:hAnsi="Times New Roman" w:cs="Times New Roman"/>
                <w:color w:val="222222"/>
                <w:sz w:val="24"/>
                <w:szCs w:val="24"/>
              </w:rPr>
              <w:t>Business Model</w:t>
            </w:r>
          </w:p>
        </w:tc>
        <w:tc>
          <w:tcPr>
            <w:tcW w:w="6980" w:type="dxa"/>
            <w:tcBorders>
              <w:top w:val="single" w:sz="8" w:space="0" w:color="000000"/>
              <w:left w:val="single" w:sz="8" w:space="0" w:color="000000"/>
              <w:bottom w:val="single" w:sz="8" w:space="0" w:color="000000"/>
              <w:right w:val="single" w:sz="8" w:space="0" w:color="000000"/>
            </w:tcBorders>
          </w:tcPr>
          <w:p w14:paraId="356E29F6" w14:textId="77777777" w:rsidR="00FA5B3F" w:rsidRDefault="00BF1C56">
            <w:pPr>
              <w:spacing w:after="3" w:line="380" w:lineRule="auto"/>
              <w:ind w:right="1"/>
              <w:jc w:val="both"/>
            </w:pPr>
            <w:r>
              <w:rPr>
                <w:rFonts w:ascii="Times New Roman" w:eastAsia="Times New Roman" w:hAnsi="Times New Roman" w:cs="Times New Roman"/>
                <w:sz w:val="24"/>
                <w:szCs w:val="24"/>
              </w:rPr>
              <w:t>Since APIs are used to actively monitor the customer's environment, this project employs a business strategy in which revenue will be generated on the basis of the length of time in which the customers actively interact with the product.</w:t>
            </w:r>
          </w:p>
          <w:p w14:paraId="5E4C837A" w14:textId="77777777" w:rsidR="00FA5B3F" w:rsidRDefault="00BF1C56">
            <w:pPr>
              <w:spacing w:after="0" w:line="240" w:lineRule="auto"/>
              <w:ind w:right="1"/>
              <w:jc w:val="both"/>
            </w:pPr>
            <w:r>
              <w:rPr>
                <w:rFonts w:ascii="Times New Roman" w:eastAsia="Times New Roman" w:hAnsi="Times New Roman" w:cs="Times New Roman"/>
                <w:sz w:val="24"/>
                <w:szCs w:val="24"/>
              </w:rPr>
              <w:t>This product is aimed to be free of cost to the public, but the revenue will be generated by selling this product to the government at a low cost, so there will be less accidents and the public will be aware of the discrepancies or accidents in the particular road. The public will also gain all the information about the road, even if they are checking for an alternate path because of some mishaps that happen on the roads and these functionalities will increase the value of the product in the global market.</w:t>
            </w:r>
          </w:p>
        </w:tc>
      </w:tr>
    </w:tbl>
    <w:p w14:paraId="5D14D391" w14:textId="77777777" w:rsidR="00FA5B3F" w:rsidRDefault="00FA5B3F">
      <w:pPr>
        <w:spacing w:after="0"/>
        <w:ind w:left="-1440" w:right="10480"/>
      </w:pPr>
    </w:p>
    <w:tbl>
      <w:tblPr>
        <w:tblStyle w:val="Style13"/>
        <w:tblW w:w="9960" w:type="dxa"/>
        <w:tblInd w:w="-110" w:type="dxa"/>
        <w:tblLayout w:type="fixed"/>
        <w:tblLook w:val="04A0" w:firstRow="1" w:lastRow="0" w:firstColumn="1" w:lastColumn="0" w:noHBand="0" w:noVBand="1"/>
      </w:tblPr>
      <w:tblGrid>
        <w:gridCol w:w="900"/>
        <w:gridCol w:w="2080"/>
        <w:gridCol w:w="6980"/>
      </w:tblGrid>
      <w:tr w:rsidR="00FA5B3F" w14:paraId="5B02BD87" w14:textId="77777777">
        <w:trPr>
          <w:trHeight w:val="580"/>
        </w:trPr>
        <w:tc>
          <w:tcPr>
            <w:tcW w:w="900" w:type="dxa"/>
            <w:tcBorders>
              <w:top w:val="single" w:sz="8" w:space="0" w:color="000000"/>
              <w:left w:val="single" w:sz="8" w:space="0" w:color="000000"/>
              <w:bottom w:val="single" w:sz="8" w:space="0" w:color="000000"/>
              <w:right w:val="single" w:sz="8" w:space="0" w:color="000000"/>
            </w:tcBorders>
          </w:tcPr>
          <w:p w14:paraId="03054DBA" w14:textId="77777777" w:rsidR="00FA5B3F" w:rsidRDefault="00BF1C56">
            <w:pPr>
              <w:spacing w:after="0" w:line="240" w:lineRule="auto"/>
              <w:ind w:left="82"/>
            </w:pPr>
            <w:proofErr w:type="spellStart"/>
            <w:r>
              <w:rPr>
                <w:rFonts w:ascii="Times New Roman" w:eastAsia="Times New Roman" w:hAnsi="Times New Roman" w:cs="Times New Roman"/>
                <w:b/>
                <w:sz w:val="24"/>
                <w:szCs w:val="24"/>
              </w:rPr>
              <w:t>S.No</w:t>
            </w:r>
            <w:proofErr w:type="spellEnd"/>
            <w:r>
              <w:rPr>
                <w:rFonts w:ascii="Times New Roman" w:eastAsia="Times New Roman" w:hAnsi="Times New Roman" w:cs="Times New Roman"/>
                <w:b/>
                <w:sz w:val="24"/>
                <w:szCs w:val="24"/>
              </w:rPr>
              <w:t>.</w:t>
            </w:r>
          </w:p>
        </w:tc>
        <w:tc>
          <w:tcPr>
            <w:tcW w:w="2080" w:type="dxa"/>
            <w:tcBorders>
              <w:top w:val="single" w:sz="8" w:space="0" w:color="000000"/>
              <w:left w:val="single" w:sz="8" w:space="0" w:color="000000"/>
              <w:bottom w:val="single" w:sz="8" w:space="0" w:color="000000"/>
              <w:right w:val="single" w:sz="8" w:space="0" w:color="000000"/>
            </w:tcBorders>
          </w:tcPr>
          <w:p w14:paraId="7D838932" w14:textId="77777777" w:rsidR="00FA5B3F" w:rsidRDefault="00BF1C56">
            <w:pPr>
              <w:spacing w:after="0" w:line="240" w:lineRule="auto"/>
              <w:ind w:left="2"/>
              <w:jc w:val="center"/>
            </w:pPr>
            <w:r>
              <w:rPr>
                <w:rFonts w:ascii="Times New Roman" w:eastAsia="Times New Roman" w:hAnsi="Times New Roman" w:cs="Times New Roman"/>
                <w:b/>
                <w:sz w:val="24"/>
                <w:szCs w:val="24"/>
              </w:rPr>
              <w:t>Parameter</w:t>
            </w:r>
          </w:p>
        </w:tc>
        <w:tc>
          <w:tcPr>
            <w:tcW w:w="6980" w:type="dxa"/>
            <w:tcBorders>
              <w:top w:val="single" w:sz="8" w:space="0" w:color="000000"/>
              <w:left w:val="single" w:sz="8" w:space="0" w:color="000000"/>
              <w:bottom w:val="single" w:sz="8" w:space="0" w:color="000000"/>
              <w:right w:val="single" w:sz="8" w:space="0" w:color="000000"/>
            </w:tcBorders>
          </w:tcPr>
          <w:p w14:paraId="3A333EF3" w14:textId="77777777" w:rsidR="00FA5B3F" w:rsidRDefault="00BF1C56">
            <w:pPr>
              <w:spacing w:after="0" w:line="240" w:lineRule="auto"/>
              <w:ind w:left="2"/>
              <w:jc w:val="center"/>
            </w:pPr>
            <w:r>
              <w:rPr>
                <w:rFonts w:ascii="Times New Roman" w:eastAsia="Times New Roman" w:hAnsi="Times New Roman" w:cs="Times New Roman"/>
                <w:b/>
                <w:sz w:val="24"/>
                <w:szCs w:val="24"/>
              </w:rPr>
              <w:t>Description</w:t>
            </w:r>
          </w:p>
        </w:tc>
      </w:tr>
      <w:tr w:rsidR="00FA5B3F" w14:paraId="56200D33" w14:textId="77777777">
        <w:trPr>
          <w:trHeight w:val="4880"/>
        </w:trPr>
        <w:tc>
          <w:tcPr>
            <w:tcW w:w="900" w:type="dxa"/>
            <w:tcBorders>
              <w:top w:val="single" w:sz="8" w:space="0" w:color="000000"/>
              <w:left w:val="single" w:sz="8" w:space="0" w:color="000000"/>
              <w:bottom w:val="single" w:sz="8" w:space="0" w:color="000000"/>
              <w:right w:val="single" w:sz="8" w:space="0" w:color="000000"/>
            </w:tcBorders>
          </w:tcPr>
          <w:p w14:paraId="132DC84D" w14:textId="77777777" w:rsidR="00FA5B3F" w:rsidRDefault="00BF1C56">
            <w:pPr>
              <w:spacing w:after="0" w:line="240" w:lineRule="auto"/>
              <w:ind w:left="72"/>
              <w:jc w:val="center"/>
            </w:pPr>
            <w:r>
              <w:rPr>
                <w:rFonts w:ascii="Times New Roman" w:eastAsia="Times New Roman" w:hAnsi="Times New Roman" w:cs="Times New Roman"/>
                <w:sz w:val="24"/>
                <w:szCs w:val="24"/>
              </w:rPr>
              <w:t>6.</w:t>
            </w:r>
          </w:p>
        </w:tc>
        <w:tc>
          <w:tcPr>
            <w:tcW w:w="2080" w:type="dxa"/>
            <w:tcBorders>
              <w:top w:val="single" w:sz="8" w:space="0" w:color="000000"/>
              <w:left w:val="single" w:sz="8" w:space="0" w:color="000000"/>
              <w:bottom w:val="single" w:sz="8" w:space="0" w:color="000000"/>
              <w:right w:val="single" w:sz="8" w:space="0" w:color="000000"/>
            </w:tcBorders>
          </w:tcPr>
          <w:p w14:paraId="5E69E6CC" w14:textId="77777777" w:rsidR="00FA5B3F" w:rsidRDefault="00BF1C56">
            <w:pPr>
              <w:spacing w:after="0" w:line="240" w:lineRule="auto"/>
              <w:ind w:left="10"/>
            </w:pPr>
            <w:r>
              <w:rPr>
                <w:rFonts w:ascii="Times New Roman" w:eastAsia="Times New Roman" w:hAnsi="Times New Roman" w:cs="Times New Roman"/>
                <w:color w:val="222222"/>
                <w:sz w:val="24"/>
                <w:szCs w:val="24"/>
              </w:rPr>
              <w:t>Scalability of the Solution</w:t>
            </w:r>
          </w:p>
        </w:tc>
        <w:tc>
          <w:tcPr>
            <w:tcW w:w="6980" w:type="dxa"/>
            <w:tcBorders>
              <w:top w:val="single" w:sz="8" w:space="0" w:color="000000"/>
              <w:left w:val="single" w:sz="8" w:space="0" w:color="000000"/>
              <w:bottom w:val="single" w:sz="8" w:space="0" w:color="000000"/>
              <w:right w:val="single" w:sz="8" w:space="0" w:color="000000"/>
            </w:tcBorders>
          </w:tcPr>
          <w:p w14:paraId="1FC7FC20" w14:textId="77777777" w:rsidR="00FA5B3F" w:rsidRDefault="00BF1C56">
            <w:pPr>
              <w:spacing w:after="0" w:line="240" w:lineRule="auto"/>
              <w:jc w:val="both"/>
            </w:pPr>
            <w:r>
              <w:rPr>
                <w:rFonts w:ascii="Times New Roman" w:eastAsia="Times New Roman" w:hAnsi="Times New Roman" w:cs="Times New Roman"/>
                <w:sz w:val="24"/>
                <w:szCs w:val="24"/>
              </w:rPr>
              <w:t xml:space="preserve">In the future, if any update is required either on the hardware or software side, it can be easily implemented. The hardware components can be directly interfaced with the microcontroller and small modifications can be made in the programming of the existing product. In case of the software, the website application has to be updated with the additional functionality by creating a new section for the updated hardware.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this will not affect the existing functionality of the product and new functionality can be easily integrated. In addition, a separate circuit will be kept along with the hardware to detect any problem which informs the web application.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a notification will be sent to the product service department.</w:t>
            </w:r>
          </w:p>
        </w:tc>
      </w:tr>
    </w:tbl>
    <w:p w14:paraId="26A7327F" w14:textId="77777777" w:rsidR="00FA5B3F" w:rsidRDefault="00FA5B3F"/>
    <w:sectPr w:rsidR="00FA5B3F">
      <w:pgSz w:w="11920" w:h="16840"/>
      <w:pgMar w:top="85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E707B" w14:textId="77777777" w:rsidR="00596A4E" w:rsidRDefault="00596A4E">
      <w:pPr>
        <w:spacing w:line="240" w:lineRule="auto"/>
      </w:pPr>
      <w:r>
        <w:separator/>
      </w:r>
    </w:p>
  </w:endnote>
  <w:endnote w:type="continuationSeparator" w:id="0">
    <w:p w14:paraId="66BBF1D2" w14:textId="77777777" w:rsidR="00596A4E" w:rsidRDefault="00596A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F5F9B" w14:textId="77777777" w:rsidR="00596A4E" w:rsidRDefault="00596A4E">
      <w:pPr>
        <w:spacing w:after="0"/>
      </w:pPr>
      <w:r>
        <w:separator/>
      </w:r>
    </w:p>
  </w:footnote>
  <w:footnote w:type="continuationSeparator" w:id="0">
    <w:p w14:paraId="446E3107" w14:textId="77777777" w:rsidR="00596A4E" w:rsidRDefault="00596A4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B3F"/>
    <w:rsid w:val="00061F22"/>
    <w:rsid w:val="00596A4E"/>
    <w:rsid w:val="007C41B3"/>
    <w:rsid w:val="00BF1C56"/>
    <w:rsid w:val="00FA5B3F"/>
    <w:rsid w:val="19C720EF"/>
    <w:rsid w:val="5E561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F889F"/>
  <w15:docId w15:val="{2438ED64-D4A9-4915-8935-4F138DFE4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cs="Calibri"/>
      <w:sz w:val="22"/>
      <w:szCs w:val="22"/>
      <w:lang w:val="en-GB"/>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67" w:type="dxa"/>
        <w:left w:w="100" w:type="dxa"/>
        <w:right w:w="115" w:type="dxa"/>
      </w:tblCellMar>
    </w:tblPr>
  </w:style>
  <w:style w:type="table" w:customStyle="1" w:styleId="Style11">
    <w:name w:val="_Style 11"/>
    <w:basedOn w:val="TableNormal1"/>
    <w:tblPr>
      <w:tblCellMar>
        <w:top w:w="66" w:type="dxa"/>
        <w:left w:w="100" w:type="dxa"/>
        <w:right w:w="100" w:type="dxa"/>
      </w:tblCellMar>
    </w:tblPr>
  </w:style>
  <w:style w:type="table" w:customStyle="1" w:styleId="Style12">
    <w:name w:val="_Style 12"/>
    <w:basedOn w:val="TableNormal1"/>
    <w:qFormat/>
    <w:tblPr>
      <w:tblCellMar>
        <w:top w:w="63" w:type="dxa"/>
        <w:left w:w="100" w:type="dxa"/>
        <w:right w:w="100" w:type="dxa"/>
      </w:tblCellMar>
    </w:tblPr>
  </w:style>
  <w:style w:type="table" w:customStyle="1" w:styleId="Style13">
    <w:name w:val="_Style 13"/>
    <w:basedOn w:val="TableNormal1"/>
    <w:tblPr>
      <w:tblCellMar>
        <w:top w:w="64" w:type="dxa"/>
        <w:left w:w="100" w:type="dxa"/>
        <w:right w:w="102"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599</Words>
  <Characters>3418</Characters>
  <Application>Microsoft Office Word</Application>
  <DocSecurity>0</DocSecurity>
  <Lines>28</Lines>
  <Paragraphs>8</Paragraphs>
  <ScaleCrop>false</ScaleCrop>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Gowsalya</cp:lastModifiedBy>
  <cp:revision>2</cp:revision>
  <dcterms:created xsi:type="dcterms:W3CDTF">2022-10-13T03:53:00Z</dcterms:created>
  <dcterms:modified xsi:type="dcterms:W3CDTF">2022-10-13T03:53:00Z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7521DD81352E42279CB7D25AB8E690FC</vt:lpwstr>
  </property>
</Properties>
</file>