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1320" w14:textId="77777777" w:rsidR="00CE3405" w:rsidRDefault="00CE3405">
      <w:pPr>
        <w:pBdr>
          <w:top w:val="nil"/>
          <w:left w:val="nil"/>
          <w:bottom w:val="nil"/>
          <w:right w:val="nil"/>
          <w:between w:val="nil"/>
        </w:pBdr>
        <w:spacing w:line="276" w:lineRule="auto"/>
      </w:pPr>
    </w:p>
    <w:p w14:paraId="56BF5861" w14:textId="77777777" w:rsidR="00235E99" w:rsidRDefault="00000000">
      <w:pPr>
        <w:widowControl/>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58D667AA" wp14:editId="3453BAA0">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479ABE12" w14:textId="77777777" w:rsidR="00CE3405"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58D667AA"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479ABE12" w14:textId="77777777" w:rsidR="00CE3405"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p>
    <w:p w14:paraId="60DDFC25" w14:textId="77777777" w:rsidR="00235E99" w:rsidRDefault="00235E99">
      <w:pPr>
        <w:widowControl/>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14:paraId="2C0B5AA3" w14:textId="644FA9C9" w:rsidR="00CE3405" w:rsidRDefault="00235E99">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sz w:val="24"/>
          <w:szCs w:val="24"/>
        </w:rPr>
        <w:t xml:space="preserve">        Project Title: </w:t>
      </w:r>
      <w:r w:rsidRPr="00235E99">
        <w:rPr>
          <w:rFonts w:ascii="Calibri" w:eastAsia="Calibri" w:hAnsi="Calibri" w:cs="Calibri"/>
          <w:bCs/>
          <w:color w:val="000000"/>
          <w:sz w:val="24"/>
          <w:szCs w:val="24"/>
        </w:rPr>
        <w:t>Retail Store Stock Inventory Analytics</w:t>
      </w:r>
      <w:r>
        <w:rPr>
          <w:rFonts w:ascii="Calibri" w:eastAsia="Calibri" w:hAnsi="Calibri" w:cs="Calibri"/>
          <w:b/>
          <w:color w:val="000000"/>
          <w:sz w:val="24"/>
          <w:szCs w:val="24"/>
        </w:rPr>
        <w:t xml:space="preserve">                                       </w:t>
      </w:r>
      <w:r w:rsidR="00000000">
        <w:rPr>
          <w:rFonts w:ascii="Calibri" w:eastAsia="Calibri" w:hAnsi="Calibri" w:cs="Calibri"/>
          <w:b/>
          <w:color w:val="000000"/>
          <w:sz w:val="24"/>
          <w:szCs w:val="24"/>
        </w:rPr>
        <w:t xml:space="preserve"> </w:t>
      </w:r>
      <w:r w:rsidR="00000000">
        <w:rPr>
          <w:rFonts w:ascii="Calibri" w:eastAsia="Calibri" w:hAnsi="Calibri" w:cs="Calibri"/>
          <w:b/>
          <w:color w:val="000000"/>
        </w:rPr>
        <w:t>Team ID:</w:t>
      </w:r>
      <w:r w:rsidR="00000000">
        <w:rPr>
          <w:rFonts w:ascii="Calibri" w:eastAsia="Calibri" w:hAnsi="Calibri" w:cs="Calibri"/>
          <w:b/>
          <w:color w:val="000000"/>
          <w:sz w:val="24"/>
          <w:szCs w:val="24"/>
        </w:rPr>
        <w:t xml:space="preserve"> </w:t>
      </w:r>
      <w:r w:rsidR="00000000">
        <w:rPr>
          <w:rFonts w:ascii="Calibri" w:eastAsia="Calibri" w:hAnsi="Calibri" w:cs="Calibri"/>
          <w:color w:val="000000"/>
        </w:rPr>
        <w:t>PNT2022TMIDxxxxxx</w:t>
      </w:r>
      <w:r w:rsidR="00000000">
        <w:rPr>
          <w:noProof/>
        </w:rPr>
        <mc:AlternateContent>
          <mc:Choice Requires="wps">
            <w:drawing>
              <wp:anchor distT="0" distB="0" distL="114300" distR="114300" simplePos="0" relativeHeight="251659264" behindDoc="0" locked="0" layoutInCell="1" hidden="0" allowOverlap="1" wp14:anchorId="0B2B6C1D" wp14:editId="1BDF3BCD">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626523A" w14:textId="77777777" w:rsidR="00CE3405"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0B2B6C1D"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7626523A" w14:textId="77777777" w:rsidR="00CE3405" w:rsidRDefault="00000000">
                      <w:pPr>
                        <w:spacing w:before="15"/>
                        <w:ind w:left="20" w:firstLine="20"/>
                        <w:textDirection w:val="btLr"/>
                      </w:pPr>
                      <w:r>
                        <w:rPr>
                          <w:b/>
                          <w:color w:val="FFFFFF"/>
                          <w:sz w:val="20"/>
                        </w:rPr>
                        <w:t>Explore AS, differentiate</w:t>
                      </w:r>
                    </w:p>
                  </w:txbxContent>
                </v:textbox>
              </v:shape>
            </w:pict>
          </mc:Fallback>
        </mc:AlternateContent>
      </w:r>
      <w:r w:rsidR="00000000">
        <w:rPr>
          <w:noProof/>
        </w:rPr>
        <mc:AlternateContent>
          <mc:Choice Requires="wps">
            <w:drawing>
              <wp:anchor distT="0" distB="0" distL="114300" distR="114300" simplePos="0" relativeHeight="251660288" behindDoc="0" locked="0" layoutInCell="1" hidden="0" allowOverlap="1" wp14:anchorId="5E05E1D7" wp14:editId="22B5E20E">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72C9AC2" w14:textId="77777777" w:rsidR="00CE3405"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E05E1D7"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72C9AC2" w14:textId="77777777" w:rsidR="00CE3405" w:rsidRDefault="00000000">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w:t>
      </w:r>
      <w:proofErr w:type="spellStart"/>
      <w:r>
        <w:rPr>
          <w:rFonts w:ascii="Calibri" w:eastAsia="Calibri" w:hAnsi="Calibri" w:cs="Calibri"/>
          <w:color w:val="000000"/>
        </w:rPr>
        <w:t>Johina</w:t>
      </w:r>
      <w:proofErr w:type="spellEnd"/>
      <w:r>
        <w:rPr>
          <w:rFonts w:ascii="Calibri" w:eastAsia="Calibri" w:hAnsi="Calibri" w:cs="Calibri"/>
          <w:color w:val="000000"/>
        </w:rPr>
        <w:t xml:space="preserve">, Aishwarya, </w:t>
      </w:r>
      <w:proofErr w:type="spellStart"/>
      <w:r>
        <w:rPr>
          <w:rFonts w:ascii="Calibri" w:eastAsia="Calibri" w:hAnsi="Calibri" w:cs="Calibri"/>
          <w:color w:val="000000"/>
        </w:rPr>
        <w:t>Dikshitha</w:t>
      </w:r>
      <w:proofErr w:type="spellEnd"/>
      <w:r>
        <w:rPr>
          <w:rFonts w:ascii="Calibri" w:eastAsia="Calibri" w:hAnsi="Calibri" w:cs="Calibri"/>
          <w:color w:val="000000"/>
        </w:rPr>
        <w:t>, Varsha)</w:t>
      </w:r>
    </w:p>
    <w:p w14:paraId="4AA0F8E8" w14:textId="77777777" w:rsidR="00CE3405" w:rsidRDefault="00000000">
      <w:pPr>
        <w:tabs>
          <w:tab w:val="left" w:pos="16119"/>
        </w:tabs>
        <w:spacing w:before="70"/>
        <w:ind w:left="120"/>
        <w:rPr>
          <w:sz w:val="20"/>
          <w:szCs w:val="20"/>
        </w:rPr>
      </w:pPr>
      <w:r>
        <w:rPr>
          <w:color w:val="222222"/>
          <w:sz w:val="20"/>
          <w:szCs w:val="20"/>
          <w:highlight w:val="white"/>
        </w:rPr>
        <w:tab/>
      </w:r>
    </w:p>
    <w:p w14:paraId="1C79B706" w14:textId="77777777" w:rsidR="00CE3405"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36ADEA9C" wp14:editId="0D888297">
                <wp:simplePos x="0" y="0"/>
                <wp:positionH relativeFrom="column">
                  <wp:posOffset>99060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AAA9D3A" w14:textId="77777777" w:rsidR="00CE3405" w:rsidRDefault="00CE3405">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189D3A06" w14:textId="77777777" w:rsidR="00CE3405" w:rsidRDefault="00CE3405">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386A162" w14:textId="6D78D4B7" w:rsidR="00CE3405" w:rsidRDefault="00CE3405">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FEF7249"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09"/>
                              <a:ext cx="2539032" cy="1015902"/>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5F35BFE" w14:textId="77777777" w:rsidR="00CE3405" w:rsidRDefault="00000000">
                                <w:pPr>
                                  <w:spacing w:line="188" w:lineRule="auto"/>
                                  <w:textDirection w:val="btLr"/>
                                </w:pPr>
                                <w:r>
                                  <w:rPr>
                                    <w:b/>
                                    <w:color w:val="222222"/>
                                    <w:sz w:val="16"/>
                                  </w:rPr>
                                  <w:t>5. AVAILABLE SOLUTIONS</w:t>
                                </w:r>
                              </w:p>
                              <w:p w14:paraId="541CF73D" w14:textId="5190DBC7" w:rsidR="00CE3405" w:rsidRPr="00235E99" w:rsidRDefault="00777FB5">
                                <w:pPr>
                                  <w:spacing w:before="65" w:line="180" w:lineRule="auto"/>
                                  <w:textDirection w:val="btLr"/>
                                  <w:rPr>
                                    <w:rFonts w:ascii="Arial" w:hAnsi="Arial" w:cs="Arial"/>
                                    <w:sz w:val="18"/>
                                    <w:szCs w:val="18"/>
                                  </w:rPr>
                                </w:pPr>
                                <w:r w:rsidRPr="00235E99">
                                  <w:rPr>
                                    <w:rFonts w:ascii="Arial" w:hAnsi="Arial" w:cs="Arial"/>
                                    <w:color w:val="202124"/>
                                    <w:sz w:val="18"/>
                                    <w:szCs w:val="18"/>
                                    <w:shd w:val="clear" w:color="auto" w:fill="FFFFFF"/>
                                  </w:rPr>
                                  <w:t>By using your judgment and stock factoring, past sales, and other indicators such as seasonality, economic conditions, etc., you can try to predict the demand on your own. Analyzing these statistics will give you an insight into how the target market would receive the goods on a particular timeline.</w:t>
                                </w:r>
                              </w:p>
                            </w:txbxContent>
                          </wps:txbx>
                          <wps:bodyPr spcFirstLastPara="1" wrap="square" lIns="88900" tIns="38100" rIns="88900" bIns="38100" anchor="t" anchorCtr="0">
                            <a:noAutofit/>
                          </wps:bodyPr>
                        </wps:wsp>
                        <wps:wsp>
                          <wps:cNvPr id="12" name="Freeform: Shape 12"/>
                          <wps:cNvSpPr/>
                          <wps:spPr>
                            <a:xfrm>
                              <a:off x="3559948" y="311431"/>
                              <a:ext cx="3018107" cy="5300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79CFEC18" w14:textId="7F4DC716" w:rsidR="00CE3405" w:rsidRPr="006F1707" w:rsidRDefault="006F1707">
                                <w:pPr>
                                  <w:spacing w:before="16" w:line="180" w:lineRule="auto"/>
                                  <w:textDirection w:val="btLr"/>
                                  <w:rPr>
                                    <w:rFonts w:asciiTheme="minorHAnsi" w:hAnsiTheme="minorHAnsi" w:cstheme="minorHAnsi"/>
                                    <w:sz w:val="24"/>
                                    <w:szCs w:val="24"/>
                                  </w:rPr>
                                </w:pPr>
                                <w:r w:rsidRPr="00235E99">
                                  <w:rPr>
                                    <w:rFonts w:ascii="Arial" w:hAnsi="Arial" w:cs="Arial"/>
                                    <w:color w:val="202124"/>
                                    <w:sz w:val="18"/>
                                    <w:szCs w:val="18"/>
                                    <w:shd w:val="clear" w:color="auto" w:fill="FFFFFF"/>
                                  </w:rPr>
                                  <w:t>limits on raw materials, machine capacity, workforce capacity, inventory investment, storage space, or the total number of orders placed</w:t>
                                </w:r>
                                <w:r w:rsidRPr="006F1707">
                                  <w:rPr>
                                    <w:rFonts w:asciiTheme="minorHAnsi" w:hAnsiTheme="minorHAnsi" w:cstheme="minorHAnsi"/>
                                    <w:color w:val="202124"/>
                                    <w:sz w:val="24"/>
                                    <w:szCs w:val="24"/>
                                    <w:shd w:val="clear" w:color="auto" w:fill="FFFFFF"/>
                                  </w:rPr>
                                  <w:t>.</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FDC3824"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1BB66CE" w14:textId="77777777" w:rsidR="00CE3405"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1BC523B"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64080" y="121402"/>
                              <a:ext cx="2715453" cy="102101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AB3DFFB" w14:textId="632665F4" w:rsidR="00CE3405" w:rsidRDefault="00000000">
                                <w:pPr>
                                  <w:spacing w:line="188" w:lineRule="auto"/>
                                  <w:textDirection w:val="btLr"/>
                                  <w:rPr>
                                    <w:b/>
                                    <w:color w:val="222222"/>
                                    <w:sz w:val="16"/>
                                  </w:rPr>
                                </w:pPr>
                                <w:r>
                                  <w:rPr>
                                    <w:b/>
                                    <w:color w:val="222222"/>
                                    <w:sz w:val="16"/>
                                  </w:rPr>
                                  <w:t>1. CUSTOMER SEGMENT(S)</w:t>
                                </w:r>
                              </w:p>
                              <w:p w14:paraId="53223F5F" w14:textId="77777777" w:rsidR="006F1707" w:rsidRDefault="006F1707">
                                <w:pPr>
                                  <w:spacing w:line="188" w:lineRule="auto"/>
                                  <w:textDirection w:val="btLr"/>
                                </w:pPr>
                              </w:p>
                              <w:p w14:paraId="61EE1072" w14:textId="4F6CB6FD"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20"/>
                                    <w:szCs w:val="20"/>
                                    <w:lang w:val="en-IN"/>
                                  </w:rPr>
                                  <w:t xml:space="preserve"> </w:t>
                                </w:r>
                                <w:r w:rsidRPr="00B97173">
                                  <w:rPr>
                                    <w:rFonts w:ascii="Arial" w:eastAsia="Times New Roman" w:hAnsi="Arial" w:cs="Arial"/>
                                    <w:color w:val="202124"/>
                                    <w:sz w:val="18"/>
                                    <w:szCs w:val="18"/>
                                    <w:lang w:val="en-IN"/>
                                  </w:rPr>
                                  <w:t>Attracting customers</w:t>
                                </w:r>
                              </w:p>
                              <w:p w14:paraId="04F9DA62" w14:textId="4891121C"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 xml:space="preserve"> Retaining customers</w:t>
                                </w:r>
                              </w:p>
                              <w:p w14:paraId="003B8379" w14:textId="6E7F3D45"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235E99">
                                  <w:rPr>
                                    <w:rFonts w:ascii="Arial" w:eastAsia="Times New Roman" w:hAnsi="Arial" w:cs="Arial"/>
                                    <w:color w:val="202124"/>
                                    <w:sz w:val="18"/>
                                    <w:szCs w:val="18"/>
                                    <w:lang w:val="en-IN"/>
                                  </w:rPr>
                                  <w:t xml:space="preserve"> </w:t>
                                </w:r>
                                <w:r w:rsidRPr="00B97173">
                                  <w:rPr>
                                    <w:rFonts w:ascii="Arial" w:eastAsia="Times New Roman" w:hAnsi="Arial" w:cs="Arial"/>
                                    <w:color w:val="202124"/>
                                    <w:sz w:val="18"/>
                                    <w:szCs w:val="18"/>
                                    <w:lang w:val="en-IN"/>
                                  </w:rPr>
                                  <w:t xml:space="preserve">Keeping up with changing </w:t>
                                </w:r>
                                <w:r w:rsidRPr="00235E99">
                                  <w:rPr>
                                    <w:rFonts w:ascii="Arial" w:eastAsia="Times New Roman" w:hAnsi="Arial" w:cs="Arial"/>
                                    <w:color w:val="202124"/>
                                    <w:sz w:val="18"/>
                                    <w:szCs w:val="18"/>
                                    <w:lang w:val="en-IN"/>
                                  </w:rPr>
                                  <w:t xml:space="preserve">   </w:t>
                                </w:r>
                                <w:r w:rsidRPr="00B97173">
                                  <w:rPr>
                                    <w:rFonts w:ascii="Arial" w:eastAsia="Times New Roman" w:hAnsi="Arial" w:cs="Arial"/>
                                    <w:color w:val="202124"/>
                                    <w:sz w:val="18"/>
                                    <w:szCs w:val="18"/>
                                    <w:lang w:val="en-IN"/>
                                  </w:rPr>
                                  <w:t>customer expectations</w:t>
                                </w:r>
                              </w:p>
                              <w:p w14:paraId="062F7055" w14:textId="05A500D2" w:rsidR="00B97173" w:rsidRPr="00B97173" w:rsidRDefault="00B97173" w:rsidP="006F1707">
                                <w:pPr>
                                  <w:widowControl/>
                                  <w:numPr>
                                    <w:ilvl w:val="0"/>
                                    <w:numId w:val="2"/>
                                  </w:numPr>
                                  <w:shd w:val="clear" w:color="auto" w:fill="FFFFFF"/>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Encouraging digital and contactless payments</w:t>
                                </w:r>
                              </w:p>
                              <w:p w14:paraId="64F52945" w14:textId="59E13661"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 xml:space="preserve"> Supply chain management</w:t>
                                </w:r>
                              </w:p>
                              <w:p w14:paraId="2C3D33B7" w14:textId="59ACEBDC" w:rsidR="00B97173" w:rsidRPr="00B97173" w:rsidRDefault="00B97173" w:rsidP="00B97173">
                                <w:pPr>
                                  <w:widowControl/>
                                  <w:shd w:val="clear" w:color="auto" w:fill="FFFFFF"/>
                                  <w:rPr>
                                    <w:rFonts w:ascii="Arial" w:eastAsia="Times New Roman" w:hAnsi="Arial" w:cs="Arial"/>
                                    <w:color w:val="70757A"/>
                                    <w:sz w:val="20"/>
                                    <w:szCs w:val="20"/>
                                    <w:lang w:val="en-IN"/>
                                  </w:rPr>
                                </w:pPr>
                              </w:p>
                              <w:p w14:paraId="046D3EEC" w14:textId="6A3625CD" w:rsidR="00CE3405" w:rsidRPr="00B97173" w:rsidRDefault="00CE3405">
                                <w:pPr>
                                  <w:spacing w:before="16" w:line="180" w:lineRule="auto"/>
                                  <w:textDirection w:val="btLr"/>
                                  <w:rPr>
                                    <w:sz w:val="20"/>
                                    <w:szCs w:val="20"/>
                                  </w:rP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7FD66D35" w14:textId="77777777" w:rsidR="00CE3405" w:rsidRDefault="00CE3405">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10A4A19D" w14:textId="77777777" w:rsidR="00CE3405"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13414B8D" w14:textId="77777777" w:rsidR="00CE3405"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36ADEA9C" id="Group 6" o:spid="_x0000_s1029" style="position:absolute;margin-left:7.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AAA9D3A" w14:textId="77777777" w:rsidR="00CE3405" w:rsidRDefault="00CE3405">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189D3A06" w14:textId="77777777" w:rsidR="00CE3405" w:rsidRDefault="00CE3405">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386A162" w14:textId="6D78D4B7" w:rsidR="00CE3405" w:rsidRDefault="00CE3405">
                          <w:pPr>
                            <w:spacing w:line="266" w:lineRule="auto"/>
                            <w:ind w:right="17"/>
                            <w:textDirection w:val="btL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FEF7249"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015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5F35BFE" w14:textId="77777777" w:rsidR="00CE3405" w:rsidRDefault="00000000">
                          <w:pPr>
                            <w:spacing w:line="188" w:lineRule="auto"/>
                            <w:textDirection w:val="btLr"/>
                          </w:pPr>
                          <w:r>
                            <w:rPr>
                              <w:b/>
                              <w:color w:val="222222"/>
                              <w:sz w:val="16"/>
                            </w:rPr>
                            <w:t>5. AVAILABLE SOLUTIONS</w:t>
                          </w:r>
                        </w:p>
                        <w:p w14:paraId="541CF73D" w14:textId="5190DBC7" w:rsidR="00CE3405" w:rsidRPr="00235E99" w:rsidRDefault="00777FB5">
                          <w:pPr>
                            <w:spacing w:before="65" w:line="180" w:lineRule="auto"/>
                            <w:textDirection w:val="btLr"/>
                            <w:rPr>
                              <w:rFonts w:ascii="Arial" w:hAnsi="Arial" w:cs="Arial"/>
                              <w:sz w:val="18"/>
                              <w:szCs w:val="18"/>
                            </w:rPr>
                          </w:pPr>
                          <w:r w:rsidRPr="00235E99">
                            <w:rPr>
                              <w:rFonts w:ascii="Arial" w:hAnsi="Arial" w:cs="Arial"/>
                              <w:color w:val="202124"/>
                              <w:sz w:val="18"/>
                              <w:szCs w:val="18"/>
                              <w:shd w:val="clear" w:color="auto" w:fill="FFFFFF"/>
                            </w:rPr>
                            <w:t>By using your judgment and stock factoring, past sales, and other indicators such as seasonality, economic conditions, etc., you can try to predict the demand on your own. Analyzing these statistics will give you an insight into how the target market would receive the goods on a particular timeline.</w:t>
                          </w:r>
                        </w:p>
                      </w:txbxContent>
                    </v:textbox>
                  </v:shape>
                  <v:shape id="Freeform: Shape 12" o:spid="_x0000_s1037" style="position:absolute;left:35599;top:3114;width:30181;height:530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79CFEC18" w14:textId="7F4DC716" w:rsidR="00CE3405" w:rsidRPr="006F1707" w:rsidRDefault="006F1707">
                          <w:pPr>
                            <w:spacing w:before="16" w:line="180" w:lineRule="auto"/>
                            <w:textDirection w:val="btLr"/>
                            <w:rPr>
                              <w:rFonts w:asciiTheme="minorHAnsi" w:hAnsiTheme="minorHAnsi" w:cstheme="minorHAnsi"/>
                              <w:sz w:val="24"/>
                              <w:szCs w:val="24"/>
                            </w:rPr>
                          </w:pPr>
                          <w:r w:rsidRPr="00235E99">
                            <w:rPr>
                              <w:rFonts w:ascii="Arial" w:hAnsi="Arial" w:cs="Arial"/>
                              <w:color w:val="202124"/>
                              <w:sz w:val="18"/>
                              <w:szCs w:val="18"/>
                              <w:shd w:val="clear" w:color="auto" w:fill="FFFFFF"/>
                            </w:rPr>
                            <w:t>limits on raw materials, machine capacity, workforce capacity, inventory investment, storage space, or the total number of orders placed</w:t>
                          </w:r>
                          <w:r w:rsidRPr="006F1707">
                            <w:rPr>
                              <w:rFonts w:asciiTheme="minorHAnsi" w:hAnsiTheme="minorHAnsi" w:cstheme="minorHAnsi"/>
                              <w:color w:val="202124"/>
                              <w:sz w:val="24"/>
                              <w:szCs w:val="24"/>
                              <w:shd w:val="clear" w:color="auto" w:fill="FFFFFF"/>
                            </w:rPr>
                            <w:t>.</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FDC3824"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1BB66CE" w14:textId="77777777" w:rsidR="00CE3405"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1BC523B"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640;top:1214;width:27155;height:1021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AB3DFFB" w14:textId="632665F4" w:rsidR="00CE3405" w:rsidRDefault="00000000">
                          <w:pPr>
                            <w:spacing w:line="188" w:lineRule="auto"/>
                            <w:textDirection w:val="btLr"/>
                            <w:rPr>
                              <w:b/>
                              <w:color w:val="222222"/>
                              <w:sz w:val="16"/>
                            </w:rPr>
                          </w:pPr>
                          <w:r>
                            <w:rPr>
                              <w:b/>
                              <w:color w:val="222222"/>
                              <w:sz w:val="16"/>
                            </w:rPr>
                            <w:t>1. CUSTOMER SEGMENT(S)</w:t>
                          </w:r>
                        </w:p>
                        <w:p w14:paraId="53223F5F" w14:textId="77777777" w:rsidR="006F1707" w:rsidRDefault="006F1707">
                          <w:pPr>
                            <w:spacing w:line="188" w:lineRule="auto"/>
                            <w:textDirection w:val="btLr"/>
                          </w:pPr>
                        </w:p>
                        <w:p w14:paraId="61EE1072" w14:textId="4F6CB6FD"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20"/>
                              <w:szCs w:val="20"/>
                              <w:lang w:val="en-IN"/>
                            </w:rPr>
                            <w:t xml:space="preserve"> </w:t>
                          </w:r>
                          <w:r w:rsidRPr="00B97173">
                            <w:rPr>
                              <w:rFonts w:ascii="Arial" w:eastAsia="Times New Roman" w:hAnsi="Arial" w:cs="Arial"/>
                              <w:color w:val="202124"/>
                              <w:sz w:val="18"/>
                              <w:szCs w:val="18"/>
                              <w:lang w:val="en-IN"/>
                            </w:rPr>
                            <w:t>Attracting customers</w:t>
                          </w:r>
                        </w:p>
                        <w:p w14:paraId="04F9DA62" w14:textId="4891121C"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 xml:space="preserve"> Retaining customers</w:t>
                          </w:r>
                        </w:p>
                        <w:p w14:paraId="003B8379" w14:textId="6E7F3D45"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235E99">
                            <w:rPr>
                              <w:rFonts w:ascii="Arial" w:eastAsia="Times New Roman" w:hAnsi="Arial" w:cs="Arial"/>
                              <w:color w:val="202124"/>
                              <w:sz w:val="18"/>
                              <w:szCs w:val="18"/>
                              <w:lang w:val="en-IN"/>
                            </w:rPr>
                            <w:t xml:space="preserve"> </w:t>
                          </w:r>
                          <w:r w:rsidRPr="00B97173">
                            <w:rPr>
                              <w:rFonts w:ascii="Arial" w:eastAsia="Times New Roman" w:hAnsi="Arial" w:cs="Arial"/>
                              <w:color w:val="202124"/>
                              <w:sz w:val="18"/>
                              <w:szCs w:val="18"/>
                              <w:lang w:val="en-IN"/>
                            </w:rPr>
                            <w:t xml:space="preserve">Keeping up with changing </w:t>
                          </w:r>
                          <w:r w:rsidRPr="00235E99">
                            <w:rPr>
                              <w:rFonts w:ascii="Arial" w:eastAsia="Times New Roman" w:hAnsi="Arial" w:cs="Arial"/>
                              <w:color w:val="202124"/>
                              <w:sz w:val="18"/>
                              <w:szCs w:val="18"/>
                              <w:lang w:val="en-IN"/>
                            </w:rPr>
                            <w:t xml:space="preserve">   </w:t>
                          </w:r>
                          <w:r w:rsidRPr="00B97173">
                            <w:rPr>
                              <w:rFonts w:ascii="Arial" w:eastAsia="Times New Roman" w:hAnsi="Arial" w:cs="Arial"/>
                              <w:color w:val="202124"/>
                              <w:sz w:val="18"/>
                              <w:szCs w:val="18"/>
                              <w:lang w:val="en-IN"/>
                            </w:rPr>
                            <w:t>customer expectations</w:t>
                          </w:r>
                        </w:p>
                        <w:p w14:paraId="062F7055" w14:textId="05A500D2" w:rsidR="00B97173" w:rsidRPr="00B97173" w:rsidRDefault="00B97173" w:rsidP="006F1707">
                          <w:pPr>
                            <w:widowControl/>
                            <w:numPr>
                              <w:ilvl w:val="0"/>
                              <w:numId w:val="2"/>
                            </w:numPr>
                            <w:shd w:val="clear" w:color="auto" w:fill="FFFFFF"/>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Encouraging digital and contactless payments</w:t>
                          </w:r>
                        </w:p>
                        <w:p w14:paraId="64F52945" w14:textId="59E13661" w:rsidR="00B97173" w:rsidRPr="00B97173" w:rsidRDefault="00B97173" w:rsidP="00B97173">
                          <w:pPr>
                            <w:widowControl/>
                            <w:numPr>
                              <w:ilvl w:val="0"/>
                              <w:numId w:val="2"/>
                            </w:numPr>
                            <w:shd w:val="clear" w:color="auto" w:fill="FFFFFF"/>
                            <w:spacing w:after="60"/>
                            <w:rPr>
                              <w:rFonts w:ascii="Arial" w:eastAsia="Times New Roman" w:hAnsi="Arial" w:cs="Arial"/>
                              <w:color w:val="202124"/>
                              <w:sz w:val="18"/>
                              <w:szCs w:val="18"/>
                              <w:lang w:val="en-IN"/>
                            </w:rPr>
                          </w:pPr>
                          <w:r w:rsidRPr="00B97173">
                            <w:rPr>
                              <w:rFonts w:ascii="Arial" w:eastAsia="Times New Roman" w:hAnsi="Arial" w:cs="Arial"/>
                              <w:color w:val="202124"/>
                              <w:sz w:val="18"/>
                              <w:szCs w:val="18"/>
                              <w:lang w:val="en-IN"/>
                            </w:rPr>
                            <w:t xml:space="preserve"> Supply chain management</w:t>
                          </w:r>
                        </w:p>
                        <w:p w14:paraId="2C3D33B7" w14:textId="59ACEBDC" w:rsidR="00B97173" w:rsidRPr="00B97173" w:rsidRDefault="00B97173" w:rsidP="00B97173">
                          <w:pPr>
                            <w:widowControl/>
                            <w:shd w:val="clear" w:color="auto" w:fill="FFFFFF"/>
                            <w:rPr>
                              <w:rFonts w:ascii="Arial" w:eastAsia="Times New Roman" w:hAnsi="Arial" w:cs="Arial"/>
                              <w:color w:val="70757A"/>
                              <w:sz w:val="20"/>
                              <w:szCs w:val="20"/>
                              <w:lang w:val="en-IN"/>
                            </w:rPr>
                          </w:pPr>
                        </w:p>
                        <w:p w14:paraId="046D3EEC" w14:textId="6A3625CD" w:rsidR="00CE3405" w:rsidRPr="00B97173" w:rsidRDefault="00CE3405">
                          <w:pPr>
                            <w:spacing w:before="16" w:line="180" w:lineRule="auto"/>
                            <w:textDirection w:val="btLr"/>
                            <w:rPr>
                              <w:sz w:val="20"/>
                              <w:szCs w:val="20"/>
                            </w:rP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7FD66D35" w14:textId="77777777" w:rsidR="00CE3405" w:rsidRDefault="00CE3405">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10A4A19D" w14:textId="77777777" w:rsidR="00CE3405"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13414B8D" w14:textId="77777777" w:rsidR="00CE3405"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046F1363" w14:textId="77777777" w:rsidR="00CE3405" w:rsidRDefault="00CE3405">
      <w:pPr>
        <w:pBdr>
          <w:top w:val="nil"/>
          <w:left w:val="nil"/>
          <w:bottom w:val="nil"/>
          <w:right w:val="nil"/>
          <w:between w:val="nil"/>
        </w:pBdr>
        <w:rPr>
          <w:color w:val="000000"/>
          <w:sz w:val="20"/>
          <w:szCs w:val="20"/>
        </w:rPr>
      </w:pPr>
    </w:p>
    <w:p w14:paraId="344764E7" w14:textId="77777777" w:rsidR="00CE3405" w:rsidRDefault="00CE3405">
      <w:pPr>
        <w:pBdr>
          <w:top w:val="nil"/>
          <w:left w:val="nil"/>
          <w:bottom w:val="nil"/>
          <w:right w:val="nil"/>
          <w:between w:val="nil"/>
        </w:pBdr>
        <w:rPr>
          <w:color w:val="000000"/>
          <w:sz w:val="20"/>
          <w:szCs w:val="20"/>
        </w:rPr>
      </w:pPr>
    </w:p>
    <w:p w14:paraId="31F6C4A4" w14:textId="77777777" w:rsidR="00CE3405" w:rsidRDefault="00CE3405">
      <w:pPr>
        <w:pBdr>
          <w:top w:val="nil"/>
          <w:left w:val="nil"/>
          <w:bottom w:val="nil"/>
          <w:right w:val="nil"/>
          <w:between w:val="nil"/>
        </w:pBdr>
        <w:rPr>
          <w:color w:val="000000"/>
          <w:sz w:val="20"/>
          <w:szCs w:val="20"/>
        </w:rPr>
      </w:pPr>
    </w:p>
    <w:p w14:paraId="62E28F6F" w14:textId="77777777" w:rsidR="00CE3405" w:rsidRDefault="00CE3405">
      <w:pPr>
        <w:pBdr>
          <w:top w:val="nil"/>
          <w:left w:val="nil"/>
          <w:bottom w:val="nil"/>
          <w:right w:val="nil"/>
          <w:between w:val="nil"/>
        </w:pBdr>
        <w:rPr>
          <w:color w:val="000000"/>
          <w:sz w:val="20"/>
          <w:szCs w:val="20"/>
        </w:rPr>
      </w:pPr>
    </w:p>
    <w:p w14:paraId="28A57695" w14:textId="77777777" w:rsidR="00CE3405" w:rsidRDefault="00CE3405">
      <w:pPr>
        <w:pBdr>
          <w:top w:val="nil"/>
          <w:left w:val="nil"/>
          <w:bottom w:val="nil"/>
          <w:right w:val="nil"/>
          <w:between w:val="nil"/>
        </w:pBdr>
        <w:rPr>
          <w:color w:val="000000"/>
          <w:sz w:val="20"/>
          <w:szCs w:val="20"/>
        </w:rPr>
      </w:pPr>
    </w:p>
    <w:p w14:paraId="6EC30320" w14:textId="77777777" w:rsidR="00CE3405" w:rsidRDefault="00CE3405">
      <w:pPr>
        <w:pBdr>
          <w:top w:val="nil"/>
          <w:left w:val="nil"/>
          <w:bottom w:val="nil"/>
          <w:right w:val="nil"/>
          <w:between w:val="nil"/>
        </w:pBdr>
        <w:rPr>
          <w:color w:val="000000"/>
          <w:sz w:val="20"/>
          <w:szCs w:val="20"/>
        </w:rPr>
      </w:pPr>
    </w:p>
    <w:p w14:paraId="4A5BCA07" w14:textId="77777777" w:rsidR="00CE3405" w:rsidRDefault="00CE3405">
      <w:pPr>
        <w:pBdr>
          <w:top w:val="nil"/>
          <w:left w:val="nil"/>
          <w:bottom w:val="nil"/>
          <w:right w:val="nil"/>
          <w:between w:val="nil"/>
        </w:pBdr>
        <w:rPr>
          <w:color w:val="000000"/>
          <w:sz w:val="20"/>
          <w:szCs w:val="20"/>
        </w:rPr>
      </w:pPr>
    </w:p>
    <w:p w14:paraId="3E623B7F" w14:textId="77777777" w:rsidR="00CE3405" w:rsidRDefault="00CE3405">
      <w:pPr>
        <w:pBdr>
          <w:top w:val="nil"/>
          <w:left w:val="nil"/>
          <w:bottom w:val="nil"/>
          <w:right w:val="nil"/>
          <w:between w:val="nil"/>
        </w:pBdr>
        <w:rPr>
          <w:color w:val="000000"/>
          <w:sz w:val="20"/>
          <w:szCs w:val="20"/>
        </w:rPr>
      </w:pPr>
    </w:p>
    <w:p w14:paraId="59913F84" w14:textId="77777777" w:rsidR="00CE3405" w:rsidRDefault="00CE3405">
      <w:pPr>
        <w:pBdr>
          <w:top w:val="nil"/>
          <w:left w:val="nil"/>
          <w:bottom w:val="nil"/>
          <w:right w:val="nil"/>
          <w:between w:val="nil"/>
        </w:pBdr>
        <w:rPr>
          <w:color w:val="000000"/>
          <w:sz w:val="20"/>
          <w:szCs w:val="20"/>
        </w:rPr>
      </w:pPr>
    </w:p>
    <w:p w14:paraId="343E96A0" w14:textId="77777777" w:rsidR="00CE3405" w:rsidRDefault="00CE3405">
      <w:pPr>
        <w:pBdr>
          <w:top w:val="nil"/>
          <w:left w:val="nil"/>
          <w:bottom w:val="nil"/>
          <w:right w:val="nil"/>
          <w:between w:val="nil"/>
        </w:pBdr>
        <w:rPr>
          <w:color w:val="000000"/>
          <w:sz w:val="20"/>
          <w:szCs w:val="20"/>
        </w:rPr>
      </w:pPr>
    </w:p>
    <w:p w14:paraId="602552A3" w14:textId="79A6DEE7" w:rsidR="00CE3405" w:rsidRDefault="00B97173">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3FE13A08" wp14:editId="75F22A16">
                <wp:simplePos x="0" y="0"/>
                <wp:positionH relativeFrom="page">
                  <wp:posOffset>297180</wp:posOffset>
                </wp:positionH>
                <wp:positionV relativeFrom="page">
                  <wp:posOffset>2575560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4202BD6B" w14:textId="77777777" w:rsidR="00CE3405" w:rsidRDefault="00CE3405">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192F8A52" w14:textId="77777777" w:rsidR="00CE3405" w:rsidRDefault="00CE3405">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234375"/>
                              <a:ext cx="2969447" cy="168261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7F24B767" w14:textId="050AA290" w:rsidR="00CE3405" w:rsidRDefault="00CE3405">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71ACDE7"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177152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0FE8B6C6" w14:textId="66457FF5" w:rsidR="00CE3405" w:rsidRDefault="00000000" w:rsidP="00777FB5">
                                <w:pPr>
                                  <w:spacing w:line="188" w:lineRule="auto"/>
                                  <w:textDirection w:val="btLr"/>
                                  <w:rPr>
                                    <w:b/>
                                    <w:color w:val="222222"/>
                                    <w:sz w:val="16"/>
                                  </w:rPr>
                                </w:pPr>
                                <w:r>
                                  <w:rPr>
                                    <w:b/>
                                    <w:color w:val="222222"/>
                                    <w:sz w:val="16"/>
                                  </w:rPr>
                                  <w:t>7. BEHAVIOUR</w:t>
                                </w:r>
                              </w:p>
                              <w:p w14:paraId="134ABE7C" w14:textId="357A64C7" w:rsidR="00777FB5" w:rsidRDefault="00777FB5" w:rsidP="00777FB5">
                                <w:pPr>
                                  <w:spacing w:line="188" w:lineRule="auto"/>
                                  <w:textDirection w:val="btLr"/>
                                  <w:rPr>
                                    <w:b/>
                                    <w:color w:val="222222"/>
                                    <w:sz w:val="16"/>
                                  </w:rPr>
                                </w:pPr>
                              </w:p>
                              <w:p w14:paraId="64E35902"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Receive and track inventory</w:t>
                                </w:r>
                              </w:p>
                              <w:p w14:paraId="00DA9199"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Maintain storage</w:t>
                                </w:r>
                              </w:p>
                              <w:p w14:paraId="5C105553"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Order restocks</w:t>
                                </w:r>
                              </w:p>
                              <w:p w14:paraId="79A63A93"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Process returned inventory</w:t>
                                </w:r>
                              </w:p>
                              <w:p w14:paraId="3378F5F1" w14:textId="77777777" w:rsidR="00777FB5" w:rsidRPr="00777FB5" w:rsidRDefault="00777FB5" w:rsidP="00777FB5">
                                <w:pPr>
                                  <w:spacing w:line="188" w:lineRule="auto"/>
                                  <w:textDirection w:val="btLr"/>
                                  <w:rPr>
                                    <w:rFonts w:ascii="Arial" w:hAnsi="Arial" w:cs="Arial"/>
                                    <w:sz w:val="20"/>
                                    <w:szCs w:val="20"/>
                                  </w:rP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5ADAC300"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203680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07F4376" w14:textId="0A85EF75" w:rsidR="00CE3405" w:rsidRDefault="00000000">
                                <w:pPr>
                                  <w:spacing w:line="188" w:lineRule="auto"/>
                                  <w:textDirection w:val="btLr"/>
                                  <w:rPr>
                                    <w:b/>
                                    <w:color w:val="222222"/>
                                    <w:sz w:val="16"/>
                                  </w:rPr>
                                </w:pPr>
                                <w:r>
                                  <w:rPr>
                                    <w:b/>
                                    <w:color w:val="222222"/>
                                    <w:sz w:val="16"/>
                                  </w:rPr>
                                  <w:t>9. PROBLEM ROOT CAUSE</w:t>
                                </w:r>
                              </w:p>
                              <w:p w14:paraId="4F401739" w14:textId="77777777" w:rsidR="00777FB5" w:rsidRPr="00777FB5" w:rsidRDefault="00777FB5">
                                <w:pPr>
                                  <w:spacing w:line="188" w:lineRule="auto"/>
                                  <w:textDirection w:val="btLr"/>
                                  <w:rPr>
                                    <w:rFonts w:ascii="Arial" w:hAnsi="Arial" w:cs="Arial"/>
                                    <w:sz w:val="20"/>
                                    <w:szCs w:val="20"/>
                                  </w:rPr>
                                </w:pPr>
                              </w:p>
                              <w:p w14:paraId="234612AD" w14:textId="4C6FD394"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Consumers are Choosing Multichannel Buying Experiences.</w:t>
                                </w:r>
                              </w:p>
                              <w:p w14:paraId="52473A95" w14:textId="5F5968FA"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Customers Expect a Seamless Experience.</w:t>
                                </w:r>
                              </w:p>
                              <w:p w14:paraId="119F47C3" w14:textId="61619DDB"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To Attract Customer Loyalty, Retailers Need an Experience Which Stands Out. </w:t>
                                </w:r>
                              </w:p>
                              <w:p w14:paraId="02143CF7" w14:textId="382B2AC3" w:rsidR="00CE3405" w:rsidRPr="00777FB5" w:rsidRDefault="00CE3405">
                                <w:pPr>
                                  <w:spacing w:line="180" w:lineRule="auto"/>
                                  <w:textDirection w:val="btLr"/>
                                  <w:rPr>
                                    <w:rFonts w:ascii="Arial" w:hAnsi="Arial" w:cs="Arial"/>
                                    <w:sz w:val="20"/>
                                    <w:szCs w:val="20"/>
                                  </w:rP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33F054C2"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1"/>
                              <a:ext cx="2476017" cy="1968618"/>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FFE340C" w14:textId="17950311" w:rsidR="00CE3405" w:rsidRDefault="00000000">
                                <w:pPr>
                                  <w:spacing w:line="188" w:lineRule="auto"/>
                                  <w:textDirection w:val="btLr"/>
                                  <w:rPr>
                                    <w:b/>
                                    <w:color w:val="222222"/>
                                    <w:sz w:val="16"/>
                                  </w:rPr>
                                </w:pPr>
                                <w:r>
                                  <w:rPr>
                                    <w:b/>
                                    <w:color w:val="222222"/>
                                    <w:sz w:val="16"/>
                                  </w:rPr>
                                  <w:t>2. JOBS-TO-BE-DONE / PROBLEMS</w:t>
                                </w:r>
                              </w:p>
                              <w:p w14:paraId="4AA34E56" w14:textId="77777777" w:rsidR="006F1707" w:rsidRDefault="006F1707">
                                <w:pPr>
                                  <w:spacing w:line="188" w:lineRule="auto"/>
                                  <w:textDirection w:val="btLr"/>
                                </w:pPr>
                              </w:p>
                              <w:p w14:paraId="11D3D620" w14:textId="49ED3BC6" w:rsidR="006F1707" w:rsidRPr="00235E99" w:rsidRDefault="00B97173" w:rsidP="006F1707">
                                <w:pPr>
                                  <w:pStyle w:val="Heading2"/>
                                  <w:numPr>
                                    <w:ilvl w:val="0"/>
                                    <w:numId w:val="6"/>
                                  </w:numPr>
                                  <w:shd w:val="clear" w:color="auto" w:fill="FFFFFF"/>
                                  <w:spacing w:before="0" w:after="0"/>
                                  <w:ind w:left="397" w:hanging="397"/>
                                  <w:rPr>
                                    <w:rFonts w:ascii="Arial" w:hAnsi="Arial" w:cs="Arial"/>
                                    <w:b w:val="0"/>
                                    <w:bCs/>
                                    <w:color w:val="313636"/>
                                    <w:sz w:val="18"/>
                                    <w:szCs w:val="18"/>
                                  </w:rPr>
                                </w:pPr>
                                <w:r w:rsidRPr="00235E99">
                                  <w:rPr>
                                    <w:rFonts w:ascii="Arial" w:hAnsi="Arial" w:cs="Arial"/>
                                    <w:b w:val="0"/>
                                    <w:bCs/>
                                    <w:color w:val="313636"/>
                                    <w:sz w:val="18"/>
                                    <w:szCs w:val="18"/>
                                  </w:rPr>
                                  <w:t>Understand Retail Store Inventory Metrics</w:t>
                                </w:r>
                              </w:p>
                              <w:p w14:paraId="43C66476" w14:textId="63E5F168" w:rsidR="006F1707" w:rsidRPr="00235E99" w:rsidRDefault="006F1707" w:rsidP="006F1707">
                                <w:pPr>
                                  <w:pStyle w:val="Heading2"/>
                                  <w:numPr>
                                    <w:ilvl w:val="0"/>
                                    <w:numId w:val="6"/>
                                  </w:numPr>
                                  <w:shd w:val="clear" w:color="auto" w:fill="FFFFFF"/>
                                  <w:spacing w:before="0" w:after="0"/>
                                  <w:rPr>
                                    <w:rFonts w:ascii="Arial" w:hAnsi="Arial" w:cs="Arial"/>
                                    <w:b w:val="0"/>
                                    <w:bCs/>
                                    <w:color w:val="313636"/>
                                    <w:sz w:val="18"/>
                                    <w:szCs w:val="18"/>
                                  </w:rPr>
                                </w:pPr>
                                <w:r w:rsidRPr="00235E99">
                                  <w:rPr>
                                    <w:rFonts w:ascii="Arial" w:hAnsi="Arial" w:cs="Arial"/>
                                    <w:b w:val="0"/>
                                    <w:bCs/>
                                    <w:color w:val="313636"/>
                                    <w:sz w:val="18"/>
                                    <w:szCs w:val="18"/>
                                  </w:rPr>
                                  <w:t>Outline Your Purchasing &amp; Receiving Procedures</w:t>
                                </w:r>
                              </w:p>
                              <w:p w14:paraId="076B1114" w14:textId="1A7420D6" w:rsidR="006F1707" w:rsidRPr="00235E99" w:rsidRDefault="006F1707" w:rsidP="006F1707">
                                <w:pPr>
                                  <w:pStyle w:val="ListParagraph"/>
                                  <w:numPr>
                                    <w:ilvl w:val="0"/>
                                    <w:numId w:val="6"/>
                                  </w:numPr>
                                  <w:rPr>
                                    <w:rFonts w:ascii="Arial" w:hAnsi="Arial" w:cs="Arial"/>
                                    <w:bCs/>
                                    <w:sz w:val="18"/>
                                    <w:szCs w:val="18"/>
                                  </w:rPr>
                                </w:pPr>
                                <w:r w:rsidRPr="00235E99">
                                  <w:rPr>
                                    <w:rFonts w:ascii="Arial" w:hAnsi="Arial" w:cs="Arial"/>
                                    <w:bCs/>
                                    <w:sz w:val="18"/>
                                    <w:szCs w:val="18"/>
                                  </w:rPr>
                                  <w:t>Log your product data</w:t>
                                </w:r>
                              </w:p>
                              <w:p w14:paraId="741C6BE2" w14:textId="75504683" w:rsidR="006F1707" w:rsidRPr="00235E99" w:rsidRDefault="006F1707" w:rsidP="006F1707">
                                <w:pPr>
                                  <w:pStyle w:val="ListParagraph"/>
                                  <w:numPr>
                                    <w:ilvl w:val="0"/>
                                    <w:numId w:val="6"/>
                                  </w:numPr>
                                  <w:rPr>
                                    <w:rFonts w:ascii="Arial" w:hAnsi="Arial" w:cs="Arial"/>
                                    <w:bCs/>
                                    <w:sz w:val="18"/>
                                    <w:szCs w:val="18"/>
                                  </w:rPr>
                                </w:pPr>
                                <w:r w:rsidRPr="00235E99">
                                  <w:rPr>
                                    <w:rFonts w:ascii="Arial" w:hAnsi="Arial" w:cs="Arial"/>
                                    <w:bCs/>
                                    <w:sz w:val="18"/>
                                    <w:szCs w:val="18"/>
                                  </w:rPr>
                                  <w:t>Maintain accurate stock counts</w:t>
                                </w:r>
                              </w:p>
                              <w:p w14:paraId="00696674" w14:textId="5DCFC883" w:rsidR="006F1707" w:rsidRPr="00235E99" w:rsidRDefault="006F1707" w:rsidP="006F1707">
                                <w:pPr>
                                  <w:rPr>
                                    <w:rFonts w:ascii="Arial" w:hAnsi="Arial" w:cs="Arial"/>
                                    <w:sz w:val="18"/>
                                    <w:szCs w:val="18"/>
                                  </w:rPr>
                                </w:pPr>
                              </w:p>
                              <w:p w14:paraId="261F632A" w14:textId="77F3B11B" w:rsidR="00CE3405" w:rsidRPr="00D611E2" w:rsidRDefault="00B97173" w:rsidP="00B97173">
                                <w:pPr>
                                  <w:pStyle w:val="ListParagraph"/>
                                  <w:spacing w:before="60" w:line="266" w:lineRule="auto"/>
                                  <w:ind w:left="744" w:right="16"/>
                                  <w:textDirection w:val="btLr"/>
                                  <w:rPr>
                                    <w:sz w:val="20"/>
                                    <w:szCs w:val="20"/>
                                  </w:rPr>
                                </w:pPr>
                                <w:r>
                                  <w:t xml:space="preserve"> </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3B5F34E2" w14:textId="77777777" w:rsidR="00CE340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1B385817" w14:textId="77777777" w:rsidR="00CE340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3FE13A08" id="Group 20" o:spid="_x0000_s1045" style="position:absolute;margin-left:23.4pt;margin-top:202.8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202BD6B" w14:textId="77777777" w:rsidR="00CE3405" w:rsidRDefault="00CE3405">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92F8A52" w14:textId="77777777" w:rsidR="00CE3405" w:rsidRDefault="00CE3405">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2343;width:29695;height:16826;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7F24B767" w14:textId="050AA290" w:rsidR="00CE3405" w:rsidRDefault="00CE3405">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71ACDE7"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17715;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0FE8B6C6" w14:textId="66457FF5" w:rsidR="00CE3405" w:rsidRDefault="00000000" w:rsidP="00777FB5">
                          <w:pPr>
                            <w:spacing w:line="188" w:lineRule="auto"/>
                            <w:textDirection w:val="btLr"/>
                            <w:rPr>
                              <w:b/>
                              <w:color w:val="222222"/>
                              <w:sz w:val="16"/>
                            </w:rPr>
                          </w:pPr>
                          <w:r>
                            <w:rPr>
                              <w:b/>
                              <w:color w:val="222222"/>
                              <w:sz w:val="16"/>
                            </w:rPr>
                            <w:t>7. BEHAVIOUR</w:t>
                          </w:r>
                        </w:p>
                        <w:p w14:paraId="134ABE7C" w14:textId="357A64C7" w:rsidR="00777FB5" w:rsidRDefault="00777FB5" w:rsidP="00777FB5">
                          <w:pPr>
                            <w:spacing w:line="188" w:lineRule="auto"/>
                            <w:textDirection w:val="btLr"/>
                            <w:rPr>
                              <w:b/>
                              <w:color w:val="222222"/>
                              <w:sz w:val="16"/>
                            </w:rPr>
                          </w:pPr>
                        </w:p>
                        <w:p w14:paraId="64E35902"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Receive and track inventory</w:t>
                          </w:r>
                        </w:p>
                        <w:p w14:paraId="00DA9199"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Maintain storage</w:t>
                          </w:r>
                        </w:p>
                        <w:p w14:paraId="5C105553"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Order restocks</w:t>
                          </w:r>
                        </w:p>
                        <w:p w14:paraId="79A63A93" w14:textId="77777777" w:rsidR="00777FB5" w:rsidRPr="00777FB5" w:rsidRDefault="00777FB5" w:rsidP="00777FB5">
                          <w:pPr>
                            <w:widowControl/>
                            <w:numPr>
                              <w:ilvl w:val="0"/>
                              <w:numId w:val="9"/>
                            </w:numPr>
                            <w:shd w:val="clear" w:color="auto" w:fill="FFFFFF"/>
                            <w:spacing w:before="100" w:beforeAutospacing="1" w:after="105"/>
                            <w:rPr>
                              <w:rFonts w:ascii="Arial" w:eastAsia="Times New Roman" w:hAnsi="Arial" w:cs="Arial"/>
                              <w:color w:val="212326"/>
                              <w:sz w:val="18"/>
                              <w:szCs w:val="18"/>
                              <w:lang w:val="en-IN"/>
                            </w:rPr>
                          </w:pPr>
                          <w:r w:rsidRPr="00777FB5">
                            <w:rPr>
                              <w:rFonts w:ascii="Arial" w:eastAsia="Times New Roman" w:hAnsi="Arial" w:cs="Arial"/>
                              <w:color w:val="212326"/>
                              <w:sz w:val="18"/>
                              <w:szCs w:val="18"/>
                              <w:lang w:val="en-IN"/>
                            </w:rPr>
                            <w:t>Process returned inventory</w:t>
                          </w:r>
                        </w:p>
                        <w:p w14:paraId="3378F5F1" w14:textId="77777777" w:rsidR="00777FB5" w:rsidRPr="00777FB5" w:rsidRDefault="00777FB5" w:rsidP="00777FB5">
                          <w:pPr>
                            <w:spacing w:line="188" w:lineRule="auto"/>
                            <w:textDirection w:val="btLr"/>
                            <w:rPr>
                              <w:rFonts w:ascii="Arial" w:hAnsi="Arial" w:cs="Arial"/>
                              <w:sz w:val="20"/>
                              <w:szCs w:val="20"/>
                            </w:rP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5ADAC300"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2036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07F4376" w14:textId="0A85EF75" w:rsidR="00CE3405" w:rsidRDefault="00000000">
                          <w:pPr>
                            <w:spacing w:line="188" w:lineRule="auto"/>
                            <w:textDirection w:val="btLr"/>
                            <w:rPr>
                              <w:b/>
                              <w:color w:val="222222"/>
                              <w:sz w:val="16"/>
                            </w:rPr>
                          </w:pPr>
                          <w:r>
                            <w:rPr>
                              <w:b/>
                              <w:color w:val="222222"/>
                              <w:sz w:val="16"/>
                            </w:rPr>
                            <w:t>9. PROBLEM ROOT CAUSE</w:t>
                          </w:r>
                        </w:p>
                        <w:p w14:paraId="4F401739" w14:textId="77777777" w:rsidR="00777FB5" w:rsidRPr="00777FB5" w:rsidRDefault="00777FB5">
                          <w:pPr>
                            <w:spacing w:line="188" w:lineRule="auto"/>
                            <w:textDirection w:val="btLr"/>
                            <w:rPr>
                              <w:rFonts w:ascii="Arial" w:hAnsi="Arial" w:cs="Arial"/>
                              <w:sz w:val="20"/>
                              <w:szCs w:val="20"/>
                            </w:rPr>
                          </w:pPr>
                        </w:p>
                        <w:p w14:paraId="234612AD" w14:textId="4C6FD394"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Consumers are Choosing Multichannel Buying Experiences.</w:t>
                          </w:r>
                        </w:p>
                        <w:p w14:paraId="52473A95" w14:textId="5F5968FA"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Customers Expect a Seamless Experience.</w:t>
                          </w:r>
                        </w:p>
                        <w:p w14:paraId="119F47C3" w14:textId="61619DDB" w:rsidR="00777FB5" w:rsidRPr="00235E99" w:rsidRDefault="00777FB5" w:rsidP="00777FB5">
                          <w:pPr>
                            <w:pStyle w:val="trt0xe"/>
                            <w:numPr>
                              <w:ilvl w:val="0"/>
                              <w:numId w:val="8"/>
                            </w:numPr>
                            <w:shd w:val="clear" w:color="auto" w:fill="FFFFFF"/>
                            <w:spacing w:before="0" w:beforeAutospacing="0" w:after="60" w:afterAutospacing="0"/>
                            <w:rPr>
                              <w:rFonts w:ascii="Arial" w:hAnsi="Arial" w:cs="Arial"/>
                              <w:color w:val="202124"/>
                              <w:sz w:val="18"/>
                              <w:szCs w:val="18"/>
                            </w:rPr>
                          </w:pPr>
                          <w:r w:rsidRPr="00235E99">
                            <w:rPr>
                              <w:rFonts w:ascii="Arial" w:hAnsi="Arial" w:cs="Arial"/>
                              <w:color w:val="202124"/>
                              <w:sz w:val="18"/>
                              <w:szCs w:val="18"/>
                            </w:rPr>
                            <w:t>To Attract Customer Loyalty, Retailers Need an Experience Which Stands Out. </w:t>
                          </w:r>
                        </w:p>
                        <w:p w14:paraId="02143CF7" w14:textId="382B2AC3" w:rsidR="00CE3405" w:rsidRPr="00777FB5" w:rsidRDefault="00CE3405">
                          <w:pPr>
                            <w:spacing w:line="180" w:lineRule="auto"/>
                            <w:textDirection w:val="btLr"/>
                            <w:rPr>
                              <w:rFonts w:ascii="Arial" w:hAnsi="Arial" w:cs="Arial"/>
                              <w:sz w:val="20"/>
                              <w:szCs w:val="20"/>
                            </w:rP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33F054C2" w14:textId="77777777" w:rsidR="00CE340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19686;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0FFE340C" w14:textId="17950311" w:rsidR="00CE3405" w:rsidRDefault="00000000">
                          <w:pPr>
                            <w:spacing w:line="188" w:lineRule="auto"/>
                            <w:textDirection w:val="btLr"/>
                            <w:rPr>
                              <w:b/>
                              <w:color w:val="222222"/>
                              <w:sz w:val="16"/>
                            </w:rPr>
                          </w:pPr>
                          <w:r>
                            <w:rPr>
                              <w:b/>
                              <w:color w:val="222222"/>
                              <w:sz w:val="16"/>
                            </w:rPr>
                            <w:t>2. JOBS-TO-BE-DONE / PROBLEMS</w:t>
                          </w:r>
                        </w:p>
                        <w:p w14:paraId="4AA34E56" w14:textId="77777777" w:rsidR="006F1707" w:rsidRDefault="006F1707">
                          <w:pPr>
                            <w:spacing w:line="188" w:lineRule="auto"/>
                            <w:textDirection w:val="btLr"/>
                          </w:pPr>
                        </w:p>
                        <w:p w14:paraId="11D3D620" w14:textId="49ED3BC6" w:rsidR="006F1707" w:rsidRPr="00235E99" w:rsidRDefault="00B97173" w:rsidP="006F1707">
                          <w:pPr>
                            <w:pStyle w:val="Heading2"/>
                            <w:numPr>
                              <w:ilvl w:val="0"/>
                              <w:numId w:val="6"/>
                            </w:numPr>
                            <w:shd w:val="clear" w:color="auto" w:fill="FFFFFF"/>
                            <w:spacing w:before="0" w:after="0"/>
                            <w:ind w:left="397" w:hanging="397"/>
                            <w:rPr>
                              <w:rFonts w:ascii="Arial" w:hAnsi="Arial" w:cs="Arial"/>
                              <w:b w:val="0"/>
                              <w:bCs/>
                              <w:color w:val="313636"/>
                              <w:sz w:val="18"/>
                              <w:szCs w:val="18"/>
                            </w:rPr>
                          </w:pPr>
                          <w:r w:rsidRPr="00235E99">
                            <w:rPr>
                              <w:rFonts w:ascii="Arial" w:hAnsi="Arial" w:cs="Arial"/>
                              <w:b w:val="0"/>
                              <w:bCs/>
                              <w:color w:val="313636"/>
                              <w:sz w:val="18"/>
                              <w:szCs w:val="18"/>
                            </w:rPr>
                            <w:t>Understand Retail Store Inventory Metrics</w:t>
                          </w:r>
                        </w:p>
                        <w:p w14:paraId="43C66476" w14:textId="63E5F168" w:rsidR="006F1707" w:rsidRPr="00235E99" w:rsidRDefault="006F1707" w:rsidP="006F1707">
                          <w:pPr>
                            <w:pStyle w:val="Heading2"/>
                            <w:numPr>
                              <w:ilvl w:val="0"/>
                              <w:numId w:val="6"/>
                            </w:numPr>
                            <w:shd w:val="clear" w:color="auto" w:fill="FFFFFF"/>
                            <w:spacing w:before="0" w:after="0"/>
                            <w:rPr>
                              <w:rFonts w:ascii="Arial" w:hAnsi="Arial" w:cs="Arial"/>
                              <w:b w:val="0"/>
                              <w:bCs/>
                              <w:color w:val="313636"/>
                              <w:sz w:val="18"/>
                              <w:szCs w:val="18"/>
                            </w:rPr>
                          </w:pPr>
                          <w:r w:rsidRPr="00235E99">
                            <w:rPr>
                              <w:rFonts w:ascii="Arial" w:hAnsi="Arial" w:cs="Arial"/>
                              <w:b w:val="0"/>
                              <w:bCs/>
                              <w:color w:val="313636"/>
                              <w:sz w:val="18"/>
                              <w:szCs w:val="18"/>
                            </w:rPr>
                            <w:t>Outline Your Purchasing &amp; Receiving Procedures</w:t>
                          </w:r>
                        </w:p>
                        <w:p w14:paraId="076B1114" w14:textId="1A7420D6" w:rsidR="006F1707" w:rsidRPr="00235E99" w:rsidRDefault="006F1707" w:rsidP="006F1707">
                          <w:pPr>
                            <w:pStyle w:val="ListParagraph"/>
                            <w:numPr>
                              <w:ilvl w:val="0"/>
                              <w:numId w:val="6"/>
                            </w:numPr>
                            <w:rPr>
                              <w:rFonts w:ascii="Arial" w:hAnsi="Arial" w:cs="Arial"/>
                              <w:bCs/>
                              <w:sz w:val="18"/>
                              <w:szCs w:val="18"/>
                            </w:rPr>
                          </w:pPr>
                          <w:r w:rsidRPr="00235E99">
                            <w:rPr>
                              <w:rFonts w:ascii="Arial" w:hAnsi="Arial" w:cs="Arial"/>
                              <w:bCs/>
                              <w:sz w:val="18"/>
                              <w:szCs w:val="18"/>
                            </w:rPr>
                            <w:t>Log your product data</w:t>
                          </w:r>
                        </w:p>
                        <w:p w14:paraId="741C6BE2" w14:textId="75504683" w:rsidR="006F1707" w:rsidRPr="00235E99" w:rsidRDefault="006F1707" w:rsidP="006F1707">
                          <w:pPr>
                            <w:pStyle w:val="ListParagraph"/>
                            <w:numPr>
                              <w:ilvl w:val="0"/>
                              <w:numId w:val="6"/>
                            </w:numPr>
                            <w:rPr>
                              <w:rFonts w:ascii="Arial" w:hAnsi="Arial" w:cs="Arial"/>
                              <w:bCs/>
                              <w:sz w:val="18"/>
                              <w:szCs w:val="18"/>
                            </w:rPr>
                          </w:pPr>
                          <w:r w:rsidRPr="00235E99">
                            <w:rPr>
                              <w:rFonts w:ascii="Arial" w:hAnsi="Arial" w:cs="Arial"/>
                              <w:bCs/>
                              <w:sz w:val="18"/>
                              <w:szCs w:val="18"/>
                            </w:rPr>
                            <w:t>Maintain accurate stock counts</w:t>
                          </w:r>
                        </w:p>
                        <w:p w14:paraId="00696674" w14:textId="5DCFC883" w:rsidR="006F1707" w:rsidRPr="00235E99" w:rsidRDefault="006F1707" w:rsidP="006F1707">
                          <w:pPr>
                            <w:rPr>
                              <w:rFonts w:ascii="Arial" w:hAnsi="Arial" w:cs="Arial"/>
                              <w:sz w:val="18"/>
                              <w:szCs w:val="18"/>
                            </w:rPr>
                          </w:pPr>
                        </w:p>
                        <w:p w14:paraId="261F632A" w14:textId="77F3B11B" w:rsidR="00CE3405" w:rsidRPr="00D611E2" w:rsidRDefault="00B97173" w:rsidP="00B97173">
                          <w:pPr>
                            <w:pStyle w:val="ListParagraph"/>
                            <w:spacing w:before="60" w:line="266" w:lineRule="auto"/>
                            <w:ind w:left="744" w:right="16"/>
                            <w:textDirection w:val="btLr"/>
                            <w:rPr>
                              <w:sz w:val="20"/>
                              <w:szCs w:val="20"/>
                            </w:rPr>
                          </w:pPr>
                          <w:r>
                            <w:t xml:space="preserve"> </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3B5F34E2" w14:textId="77777777" w:rsidR="00CE3405"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1B385817" w14:textId="77777777" w:rsidR="00CE3405"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2E0213E" w14:textId="77777777" w:rsidR="00CE3405" w:rsidRDefault="00CE3405">
      <w:pPr>
        <w:pBdr>
          <w:top w:val="nil"/>
          <w:left w:val="nil"/>
          <w:bottom w:val="nil"/>
          <w:right w:val="nil"/>
          <w:between w:val="nil"/>
        </w:pBdr>
        <w:rPr>
          <w:color w:val="000000"/>
          <w:sz w:val="20"/>
          <w:szCs w:val="20"/>
        </w:rPr>
      </w:pPr>
    </w:p>
    <w:p w14:paraId="3B67FBD3" w14:textId="0D22586C" w:rsidR="00CE3405" w:rsidRDefault="00CE3405">
      <w:pPr>
        <w:pBdr>
          <w:top w:val="nil"/>
          <w:left w:val="nil"/>
          <w:bottom w:val="nil"/>
          <w:right w:val="nil"/>
          <w:between w:val="nil"/>
        </w:pBdr>
        <w:rPr>
          <w:color w:val="000000"/>
          <w:sz w:val="20"/>
          <w:szCs w:val="20"/>
        </w:rPr>
      </w:pPr>
    </w:p>
    <w:p w14:paraId="1F349F40" w14:textId="77777777" w:rsidR="00CE3405" w:rsidRDefault="00CE3405">
      <w:pPr>
        <w:pBdr>
          <w:top w:val="nil"/>
          <w:left w:val="nil"/>
          <w:bottom w:val="nil"/>
          <w:right w:val="nil"/>
          <w:between w:val="nil"/>
        </w:pBdr>
        <w:rPr>
          <w:color w:val="000000"/>
          <w:sz w:val="20"/>
          <w:szCs w:val="20"/>
        </w:rPr>
      </w:pPr>
    </w:p>
    <w:p w14:paraId="40CE2CAC" w14:textId="77777777" w:rsidR="00CE3405" w:rsidRDefault="00CE3405">
      <w:pPr>
        <w:pBdr>
          <w:top w:val="nil"/>
          <w:left w:val="nil"/>
          <w:bottom w:val="nil"/>
          <w:right w:val="nil"/>
          <w:between w:val="nil"/>
        </w:pBdr>
        <w:rPr>
          <w:color w:val="000000"/>
          <w:sz w:val="20"/>
          <w:szCs w:val="20"/>
        </w:rPr>
      </w:pPr>
    </w:p>
    <w:p w14:paraId="409494D5" w14:textId="77777777" w:rsidR="00CE3405" w:rsidRDefault="00CE3405">
      <w:pPr>
        <w:pBdr>
          <w:top w:val="nil"/>
          <w:left w:val="nil"/>
          <w:bottom w:val="nil"/>
          <w:right w:val="nil"/>
          <w:between w:val="nil"/>
        </w:pBdr>
        <w:rPr>
          <w:color w:val="000000"/>
          <w:sz w:val="20"/>
          <w:szCs w:val="20"/>
        </w:rPr>
      </w:pPr>
    </w:p>
    <w:p w14:paraId="1F1E7AC2" w14:textId="77777777" w:rsidR="00CE3405" w:rsidRDefault="00CE3405">
      <w:pPr>
        <w:pBdr>
          <w:top w:val="nil"/>
          <w:left w:val="nil"/>
          <w:bottom w:val="nil"/>
          <w:right w:val="nil"/>
          <w:between w:val="nil"/>
        </w:pBdr>
        <w:rPr>
          <w:color w:val="000000"/>
          <w:sz w:val="20"/>
          <w:szCs w:val="20"/>
        </w:rPr>
      </w:pPr>
    </w:p>
    <w:p w14:paraId="6F5833F9" w14:textId="77777777" w:rsidR="00CE3405" w:rsidRDefault="00CE3405">
      <w:pPr>
        <w:pBdr>
          <w:top w:val="nil"/>
          <w:left w:val="nil"/>
          <w:bottom w:val="nil"/>
          <w:right w:val="nil"/>
          <w:between w:val="nil"/>
        </w:pBdr>
        <w:rPr>
          <w:color w:val="000000"/>
          <w:sz w:val="20"/>
          <w:szCs w:val="20"/>
        </w:rPr>
      </w:pPr>
    </w:p>
    <w:p w14:paraId="25CECCF2" w14:textId="77777777" w:rsidR="00CE3405" w:rsidRDefault="00CE3405">
      <w:pPr>
        <w:pBdr>
          <w:top w:val="nil"/>
          <w:left w:val="nil"/>
          <w:bottom w:val="nil"/>
          <w:right w:val="nil"/>
          <w:between w:val="nil"/>
        </w:pBdr>
        <w:rPr>
          <w:color w:val="000000"/>
          <w:sz w:val="20"/>
          <w:szCs w:val="20"/>
        </w:rPr>
      </w:pPr>
    </w:p>
    <w:p w14:paraId="09993290" w14:textId="77777777" w:rsidR="00CE3405" w:rsidRDefault="00CE3405">
      <w:pPr>
        <w:pBdr>
          <w:top w:val="nil"/>
          <w:left w:val="nil"/>
          <w:bottom w:val="nil"/>
          <w:right w:val="nil"/>
          <w:between w:val="nil"/>
        </w:pBdr>
        <w:rPr>
          <w:color w:val="000000"/>
          <w:sz w:val="20"/>
          <w:szCs w:val="20"/>
        </w:rPr>
      </w:pPr>
    </w:p>
    <w:p w14:paraId="55357F33" w14:textId="77777777" w:rsidR="00CE3405" w:rsidRDefault="00CE3405">
      <w:pPr>
        <w:pBdr>
          <w:top w:val="nil"/>
          <w:left w:val="nil"/>
          <w:bottom w:val="nil"/>
          <w:right w:val="nil"/>
          <w:between w:val="nil"/>
        </w:pBdr>
        <w:rPr>
          <w:color w:val="000000"/>
          <w:sz w:val="20"/>
          <w:szCs w:val="20"/>
        </w:rPr>
      </w:pPr>
    </w:p>
    <w:p w14:paraId="005DACE9" w14:textId="77777777" w:rsidR="00CE3405" w:rsidRDefault="00CE3405">
      <w:pPr>
        <w:pBdr>
          <w:top w:val="nil"/>
          <w:left w:val="nil"/>
          <w:bottom w:val="nil"/>
          <w:right w:val="nil"/>
          <w:between w:val="nil"/>
        </w:pBdr>
        <w:rPr>
          <w:color w:val="000000"/>
          <w:sz w:val="20"/>
          <w:szCs w:val="20"/>
        </w:rPr>
      </w:pPr>
    </w:p>
    <w:p w14:paraId="24BF10E8" w14:textId="77777777" w:rsidR="00CE3405" w:rsidRDefault="00CE3405">
      <w:pPr>
        <w:pBdr>
          <w:top w:val="nil"/>
          <w:left w:val="nil"/>
          <w:bottom w:val="nil"/>
          <w:right w:val="nil"/>
          <w:between w:val="nil"/>
        </w:pBdr>
        <w:rPr>
          <w:color w:val="000000"/>
          <w:sz w:val="20"/>
          <w:szCs w:val="20"/>
        </w:rPr>
      </w:pPr>
    </w:p>
    <w:p w14:paraId="50F858D7" w14:textId="77777777" w:rsidR="00CE3405" w:rsidRDefault="00CE3405">
      <w:pPr>
        <w:pBdr>
          <w:top w:val="nil"/>
          <w:left w:val="nil"/>
          <w:bottom w:val="nil"/>
          <w:right w:val="nil"/>
          <w:between w:val="nil"/>
        </w:pBdr>
        <w:rPr>
          <w:color w:val="000000"/>
          <w:sz w:val="20"/>
          <w:szCs w:val="20"/>
        </w:rPr>
      </w:pPr>
    </w:p>
    <w:p w14:paraId="6275200C" w14:textId="77777777" w:rsidR="00CE3405" w:rsidRDefault="00CE3405">
      <w:pPr>
        <w:pBdr>
          <w:top w:val="nil"/>
          <w:left w:val="nil"/>
          <w:bottom w:val="nil"/>
          <w:right w:val="nil"/>
          <w:between w:val="nil"/>
        </w:pBdr>
        <w:rPr>
          <w:color w:val="000000"/>
          <w:sz w:val="20"/>
          <w:szCs w:val="20"/>
        </w:rPr>
      </w:pPr>
    </w:p>
    <w:p w14:paraId="425B546F" w14:textId="77777777" w:rsidR="00CE3405" w:rsidRDefault="00CE3405">
      <w:pPr>
        <w:pBdr>
          <w:top w:val="nil"/>
          <w:left w:val="nil"/>
          <w:bottom w:val="nil"/>
          <w:right w:val="nil"/>
          <w:between w:val="nil"/>
        </w:pBdr>
        <w:rPr>
          <w:color w:val="000000"/>
          <w:sz w:val="20"/>
          <w:szCs w:val="20"/>
        </w:rPr>
      </w:pPr>
    </w:p>
    <w:p w14:paraId="44C30BA1" w14:textId="4400F1C0" w:rsidR="00CE3405" w:rsidRDefault="00CE3405">
      <w:pPr>
        <w:pBdr>
          <w:top w:val="nil"/>
          <w:left w:val="nil"/>
          <w:bottom w:val="nil"/>
          <w:right w:val="nil"/>
          <w:between w:val="nil"/>
        </w:pBdr>
        <w:spacing w:before="3" w:after="1"/>
        <w:rPr>
          <w:sz w:val="20"/>
          <w:szCs w:val="20"/>
        </w:rPr>
      </w:pPr>
    </w:p>
    <w:p w14:paraId="73472671" w14:textId="0B9AB923" w:rsidR="00F12B16" w:rsidRDefault="00F12B16">
      <w:pPr>
        <w:pBdr>
          <w:top w:val="nil"/>
          <w:left w:val="nil"/>
          <w:bottom w:val="nil"/>
          <w:right w:val="nil"/>
          <w:between w:val="nil"/>
        </w:pBdr>
        <w:spacing w:before="3" w:after="1"/>
        <w:rPr>
          <w:sz w:val="20"/>
          <w:szCs w:val="20"/>
        </w:rPr>
      </w:pPr>
    </w:p>
    <w:p w14:paraId="49BD1F66" w14:textId="776A61EB" w:rsidR="00F12B16" w:rsidRDefault="00F12B16">
      <w:pPr>
        <w:pBdr>
          <w:top w:val="nil"/>
          <w:left w:val="nil"/>
          <w:bottom w:val="nil"/>
          <w:right w:val="nil"/>
          <w:between w:val="nil"/>
        </w:pBdr>
        <w:spacing w:before="3" w:after="1"/>
        <w:rPr>
          <w:sz w:val="20"/>
          <w:szCs w:val="20"/>
        </w:rPr>
      </w:pPr>
    </w:p>
    <w:p w14:paraId="473B7AB8" w14:textId="4FDFB28B" w:rsidR="00F12B16" w:rsidRDefault="00F12B16">
      <w:pPr>
        <w:pBdr>
          <w:top w:val="nil"/>
          <w:left w:val="nil"/>
          <w:bottom w:val="nil"/>
          <w:right w:val="nil"/>
          <w:between w:val="nil"/>
        </w:pBdr>
        <w:spacing w:before="3" w:after="1"/>
        <w:rPr>
          <w:sz w:val="20"/>
          <w:szCs w:val="20"/>
        </w:rPr>
      </w:pPr>
    </w:p>
    <w:p w14:paraId="53D16632" w14:textId="234A74FE" w:rsidR="00F12B16" w:rsidRDefault="00F12B16">
      <w:pPr>
        <w:pBdr>
          <w:top w:val="nil"/>
          <w:left w:val="nil"/>
          <w:bottom w:val="nil"/>
          <w:right w:val="nil"/>
          <w:between w:val="nil"/>
        </w:pBdr>
        <w:spacing w:before="3" w:after="1"/>
        <w:rPr>
          <w:sz w:val="20"/>
          <w:szCs w:val="20"/>
        </w:rPr>
      </w:pPr>
    </w:p>
    <w:p w14:paraId="7A76EC2B" w14:textId="3F4F1ACB" w:rsidR="00F12B16" w:rsidRDefault="00F12B16">
      <w:pPr>
        <w:pBdr>
          <w:top w:val="nil"/>
          <w:left w:val="nil"/>
          <w:bottom w:val="nil"/>
          <w:right w:val="nil"/>
          <w:between w:val="nil"/>
        </w:pBdr>
        <w:spacing w:before="3" w:after="1"/>
        <w:rPr>
          <w:sz w:val="20"/>
          <w:szCs w:val="20"/>
        </w:rPr>
      </w:pPr>
    </w:p>
    <w:p w14:paraId="58C3AA3F" w14:textId="65671E2F" w:rsidR="00F12B16" w:rsidRDefault="00F12B16">
      <w:pPr>
        <w:pBdr>
          <w:top w:val="nil"/>
          <w:left w:val="nil"/>
          <w:bottom w:val="nil"/>
          <w:right w:val="nil"/>
          <w:between w:val="nil"/>
        </w:pBdr>
        <w:spacing w:before="3" w:after="1"/>
        <w:rPr>
          <w:sz w:val="20"/>
          <w:szCs w:val="20"/>
        </w:rPr>
      </w:pPr>
    </w:p>
    <w:p w14:paraId="3FFDCF1C" w14:textId="06FF3D71" w:rsidR="00F12B16" w:rsidRDefault="00F12B16">
      <w:pPr>
        <w:pBdr>
          <w:top w:val="nil"/>
          <w:left w:val="nil"/>
          <w:bottom w:val="nil"/>
          <w:right w:val="nil"/>
          <w:between w:val="nil"/>
        </w:pBdr>
        <w:spacing w:before="3" w:after="1"/>
        <w:rPr>
          <w:sz w:val="20"/>
          <w:szCs w:val="20"/>
        </w:rPr>
      </w:pPr>
    </w:p>
    <w:p w14:paraId="08E4CA7B" w14:textId="4C388D86" w:rsidR="00F12B16" w:rsidRDefault="00F12B16">
      <w:pPr>
        <w:pBdr>
          <w:top w:val="nil"/>
          <w:left w:val="nil"/>
          <w:bottom w:val="nil"/>
          <w:right w:val="nil"/>
          <w:between w:val="nil"/>
        </w:pBdr>
        <w:spacing w:before="3" w:after="1"/>
        <w:rPr>
          <w:sz w:val="20"/>
          <w:szCs w:val="20"/>
        </w:rPr>
      </w:pPr>
    </w:p>
    <w:p w14:paraId="309A3A67" w14:textId="27BF4A66" w:rsidR="00F12B16" w:rsidRDefault="00F12B16">
      <w:pPr>
        <w:pBdr>
          <w:top w:val="nil"/>
          <w:left w:val="nil"/>
          <w:bottom w:val="nil"/>
          <w:right w:val="nil"/>
          <w:between w:val="nil"/>
        </w:pBdr>
        <w:spacing w:before="3" w:after="1"/>
        <w:rPr>
          <w:sz w:val="20"/>
          <w:szCs w:val="20"/>
        </w:rPr>
      </w:pPr>
    </w:p>
    <w:p w14:paraId="709601BE" w14:textId="77777777" w:rsidR="00F12B16" w:rsidRDefault="00F12B16">
      <w:pPr>
        <w:pBdr>
          <w:top w:val="nil"/>
          <w:left w:val="nil"/>
          <w:bottom w:val="nil"/>
          <w:right w:val="nil"/>
          <w:between w:val="nil"/>
        </w:pBdr>
        <w:spacing w:before="3" w:after="1"/>
        <w:rPr>
          <w:sz w:val="20"/>
          <w:szCs w:val="20"/>
        </w:rPr>
      </w:pPr>
    </w:p>
    <w:p w14:paraId="09A1E925" w14:textId="4F1F6674" w:rsidR="00CE3405" w:rsidRDefault="00D611E2">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4D5414A6" wp14:editId="584908F9">
                <wp:simplePos x="0" y="0"/>
                <wp:positionH relativeFrom="page">
                  <wp:posOffset>-634048</wp:posOffset>
                </wp:positionH>
                <wp:positionV relativeFrom="page">
                  <wp:posOffset>5291139</wp:posOffset>
                </wp:positionV>
                <wp:extent cx="295275" cy="1581150"/>
                <wp:effectExtent l="457200" t="0" r="523875" b="0"/>
                <wp:wrapNone/>
                <wp:docPr id="34" name="Text Box 34"/>
                <wp:cNvGraphicFramePr/>
                <a:graphic xmlns:a="http://schemas.openxmlformats.org/drawingml/2006/main">
                  <a:graphicData uri="http://schemas.microsoft.com/office/word/2010/wordprocessingShape">
                    <wps:wsp>
                      <wps:cNvSpPr txBox="1"/>
                      <wps:spPr>
                        <a:xfrm rot="5400000">
                          <a:off x="0" y="0"/>
                          <a:ext cx="295275" cy="1581150"/>
                        </a:xfrm>
                        <a:prstGeom prst="rect">
                          <a:avLst/>
                        </a:prstGeom>
                        <a:noFill/>
                        <a:ln>
                          <a:noFill/>
                        </a:ln>
                      </wps:spPr>
                      <wps:txbx>
                        <w:txbxContent>
                          <w:p w14:paraId="282709E8" w14:textId="225404B7" w:rsidR="00CE3405" w:rsidRDefault="00000000">
                            <w:pPr>
                              <w:textDirection w:val="btLr"/>
                            </w:pPr>
                            <w:r>
                              <w:rPr>
                                <w:rFonts w:ascii="Arial" w:eastAsia="Arial" w:hAnsi="Arial" w:cs="Arial"/>
                                <w:b/>
                                <w:color w:val="000000"/>
                                <w:sz w:val="24"/>
                              </w:rPr>
                              <w:t>M</w:t>
                            </w:r>
                          </w:p>
                        </w:txbxContent>
                      </wps:txbx>
                      <wps:bodyPr spcFirstLastPara="1" wrap="square" lIns="91425" tIns="91425" rIns="91425" bIns="91425" anchor="t" anchorCtr="0">
                        <a:spAutoFit/>
                      </wps:bodyPr>
                    </wps:wsp>
                  </a:graphicData>
                </a:graphic>
              </wp:anchor>
            </w:drawing>
          </mc:Choice>
          <mc:Fallback>
            <w:pict>
              <v:shape w14:anchorId="4D5414A6" id="Text Box 34" o:spid="_x0000_s1059" type="#_x0000_t202" style="position:absolute;margin-left:-49.9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" filled="f" stroked="f">
                <v:textbox style="mso-fit-shape-to-text:t" inset="2.53958mm,2.53958mm,2.53958mm,2.53958mm">
                  <w:txbxContent>
                    <w:p w14:paraId="282709E8" w14:textId="225404B7" w:rsidR="00CE3405" w:rsidRDefault="00000000">
                      <w:pPr>
                        <w:textDirection w:val="btLr"/>
                      </w:pPr>
                      <w:r>
                        <w:rPr>
                          <w:rFonts w:ascii="Arial" w:eastAsia="Arial" w:hAnsi="Arial" w:cs="Arial"/>
                          <w:b/>
                          <w:color w:val="000000"/>
                          <w:sz w:val="24"/>
                        </w:rPr>
                        <w:t>M</w:t>
                      </w:r>
                    </w:p>
                  </w:txbxContent>
                </v:textbox>
                <w10:wrap anchorx="page" anchory="page"/>
              </v:shape>
            </w:pict>
          </mc:Fallback>
        </mc:AlternateContent>
      </w:r>
    </w:p>
    <w:tbl>
      <w:tblPr>
        <w:tblStyle w:val="a"/>
        <w:tblW w:w="1573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
        <w:gridCol w:w="5085"/>
        <w:gridCol w:w="5055"/>
        <w:gridCol w:w="5070"/>
        <w:gridCol w:w="298"/>
      </w:tblGrid>
      <w:tr w:rsidR="00F12B16" w:rsidRPr="00235E99" w14:paraId="27AEDD23" w14:textId="77777777" w:rsidTr="00235E99">
        <w:trPr>
          <w:trHeight w:val="2117"/>
        </w:trPr>
        <w:tc>
          <w:tcPr>
            <w:tcW w:w="226" w:type="dxa"/>
            <w:vMerge w:val="restart"/>
            <w:shd w:val="clear" w:color="auto" w:fill="22A782"/>
          </w:tcPr>
          <w:p w14:paraId="39FBEF76" w14:textId="77777777" w:rsidR="00F12B16" w:rsidRPr="00F12B16" w:rsidRDefault="00F12B16" w:rsidP="00235E99">
            <w:pPr>
              <w:pBdr>
                <w:top w:val="nil"/>
                <w:left w:val="nil"/>
                <w:bottom w:val="nil"/>
                <w:right w:val="nil"/>
                <w:between w:val="nil"/>
              </w:pBdr>
              <w:rPr>
                <w:b/>
                <w:sz w:val="16"/>
                <w:szCs w:val="16"/>
              </w:rPr>
            </w:pPr>
          </w:p>
          <w:p w14:paraId="51FF1F77" w14:textId="77777777" w:rsidR="00F12B16" w:rsidRPr="00F12B16" w:rsidRDefault="00F12B16" w:rsidP="00235E99">
            <w:pPr>
              <w:pBdr>
                <w:top w:val="nil"/>
                <w:left w:val="nil"/>
                <w:bottom w:val="nil"/>
                <w:right w:val="nil"/>
                <w:between w:val="nil"/>
              </w:pBdr>
              <w:rPr>
                <w:b/>
                <w:sz w:val="16"/>
                <w:szCs w:val="16"/>
              </w:rPr>
            </w:pPr>
          </w:p>
          <w:p w14:paraId="5E0E3D78" w14:textId="77777777" w:rsidR="00F12B16" w:rsidRPr="00F12B16" w:rsidRDefault="00F12B16" w:rsidP="00235E99">
            <w:pPr>
              <w:pBdr>
                <w:top w:val="nil"/>
                <w:left w:val="nil"/>
                <w:bottom w:val="nil"/>
                <w:right w:val="nil"/>
                <w:between w:val="nil"/>
              </w:pBdr>
              <w:rPr>
                <w:b/>
                <w:sz w:val="16"/>
                <w:szCs w:val="16"/>
              </w:rPr>
            </w:pPr>
          </w:p>
          <w:p w14:paraId="6BF70E06" w14:textId="77777777" w:rsidR="00F12B16" w:rsidRPr="00F12B16" w:rsidRDefault="00F12B16" w:rsidP="00235E99">
            <w:pPr>
              <w:pBdr>
                <w:top w:val="nil"/>
                <w:left w:val="nil"/>
                <w:bottom w:val="nil"/>
                <w:right w:val="nil"/>
                <w:between w:val="nil"/>
              </w:pBdr>
              <w:rPr>
                <w:b/>
                <w:sz w:val="16"/>
                <w:szCs w:val="16"/>
              </w:rPr>
            </w:pPr>
          </w:p>
          <w:p w14:paraId="188870C9" w14:textId="77777777" w:rsidR="00F12B16" w:rsidRPr="00F12B16" w:rsidRDefault="00F12B16" w:rsidP="00235E99">
            <w:pPr>
              <w:pBdr>
                <w:top w:val="nil"/>
                <w:left w:val="nil"/>
                <w:bottom w:val="nil"/>
                <w:right w:val="nil"/>
                <w:between w:val="nil"/>
              </w:pBdr>
              <w:rPr>
                <w:b/>
                <w:sz w:val="16"/>
                <w:szCs w:val="16"/>
              </w:rPr>
            </w:pPr>
          </w:p>
          <w:p w14:paraId="66252BB7" w14:textId="77777777" w:rsidR="00F12B16" w:rsidRPr="00F12B16" w:rsidRDefault="00F12B16" w:rsidP="00235E99">
            <w:pPr>
              <w:pBdr>
                <w:top w:val="nil"/>
                <w:left w:val="nil"/>
                <w:bottom w:val="nil"/>
                <w:right w:val="nil"/>
                <w:between w:val="nil"/>
              </w:pBdr>
              <w:rPr>
                <w:b/>
                <w:sz w:val="16"/>
                <w:szCs w:val="16"/>
              </w:rPr>
            </w:pPr>
          </w:p>
          <w:p w14:paraId="30001EF1" w14:textId="77777777" w:rsidR="00F12B16" w:rsidRPr="00F12B16" w:rsidRDefault="00F12B16" w:rsidP="00235E99">
            <w:pPr>
              <w:pBdr>
                <w:top w:val="nil"/>
                <w:left w:val="nil"/>
                <w:bottom w:val="nil"/>
                <w:right w:val="nil"/>
                <w:between w:val="nil"/>
              </w:pBdr>
              <w:rPr>
                <w:b/>
                <w:sz w:val="16"/>
                <w:szCs w:val="16"/>
              </w:rPr>
            </w:pPr>
          </w:p>
          <w:p w14:paraId="68C7C859" w14:textId="77777777" w:rsidR="00235E99" w:rsidRDefault="00235E99" w:rsidP="00235E99">
            <w:pPr>
              <w:pBdr>
                <w:top w:val="nil"/>
                <w:left w:val="nil"/>
                <w:bottom w:val="nil"/>
                <w:right w:val="nil"/>
                <w:between w:val="nil"/>
              </w:pBdr>
              <w:rPr>
                <w:b/>
                <w:sz w:val="16"/>
                <w:szCs w:val="16"/>
              </w:rPr>
            </w:pPr>
          </w:p>
          <w:p w14:paraId="55098153" w14:textId="77777777" w:rsidR="00235E99" w:rsidRDefault="00235E99" w:rsidP="00235E99">
            <w:pPr>
              <w:pBdr>
                <w:top w:val="nil"/>
                <w:left w:val="nil"/>
                <w:bottom w:val="nil"/>
                <w:right w:val="nil"/>
                <w:between w:val="nil"/>
              </w:pBdr>
              <w:rPr>
                <w:b/>
                <w:sz w:val="16"/>
                <w:szCs w:val="16"/>
              </w:rPr>
            </w:pPr>
          </w:p>
          <w:p w14:paraId="3CAF2727" w14:textId="77777777" w:rsidR="00235E99" w:rsidRDefault="00235E99" w:rsidP="00235E99">
            <w:pPr>
              <w:pBdr>
                <w:top w:val="nil"/>
                <w:left w:val="nil"/>
                <w:bottom w:val="nil"/>
                <w:right w:val="nil"/>
                <w:between w:val="nil"/>
              </w:pBdr>
              <w:rPr>
                <w:b/>
                <w:sz w:val="16"/>
                <w:szCs w:val="16"/>
              </w:rPr>
            </w:pPr>
          </w:p>
          <w:p w14:paraId="43C2BC59" w14:textId="77777777" w:rsidR="00235E99" w:rsidRDefault="00235E99" w:rsidP="00235E99">
            <w:pPr>
              <w:pBdr>
                <w:top w:val="nil"/>
                <w:left w:val="nil"/>
                <w:bottom w:val="nil"/>
                <w:right w:val="nil"/>
                <w:between w:val="nil"/>
              </w:pBdr>
              <w:rPr>
                <w:b/>
                <w:sz w:val="16"/>
                <w:szCs w:val="16"/>
              </w:rPr>
            </w:pPr>
          </w:p>
          <w:p w14:paraId="159B1A74" w14:textId="267DD0DF" w:rsidR="00F12B16" w:rsidRPr="00F12B16" w:rsidRDefault="00000000" w:rsidP="00235E99">
            <w:pPr>
              <w:pBdr>
                <w:top w:val="nil"/>
                <w:left w:val="nil"/>
                <w:bottom w:val="nil"/>
                <w:right w:val="nil"/>
                <w:between w:val="nil"/>
              </w:pBdr>
              <w:rPr>
                <w:b/>
                <w:sz w:val="16"/>
                <w:szCs w:val="16"/>
              </w:rPr>
            </w:pPr>
            <w:r w:rsidRPr="00F12B16">
              <w:rPr>
                <w:b/>
                <w:sz w:val="16"/>
                <w:szCs w:val="16"/>
              </w:rPr>
              <w:t>I</w:t>
            </w:r>
          </w:p>
          <w:p w14:paraId="2D9B5DEC" w14:textId="07C6AC7A" w:rsidR="00F12B16" w:rsidRPr="00F12B16" w:rsidRDefault="00F12B16" w:rsidP="00235E99">
            <w:pPr>
              <w:pBdr>
                <w:top w:val="nil"/>
                <w:left w:val="nil"/>
                <w:bottom w:val="nil"/>
                <w:right w:val="nil"/>
                <w:between w:val="nil"/>
              </w:pBdr>
              <w:rPr>
                <w:b/>
                <w:sz w:val="16"/>
                <w:szCs w:val="16"/>
              </w:rPr>
            </w:pPr>
            <w:r w:rsidRPr="00F12B16">
              <w:rPr>
                <w:b/>
                <w:sz w:val="16"/>
                <w:szCs w:val="16"/>
              </w:rPr>
              <w:t>D</w:t>
            </w:r>
          </w:p>
          <w:p w14:paraId="15A75BCB" w14:textId="77777777" w:rsidR="00235E99" w:rsidRDefault="00F12B16" w:rsidP="00235E99">
            <w:pPr>
              <w:pBdr>
                <w:top w:val="nil"/>
                <w:left w:val="nil"/>
                <w:bottom w:val="nil"/>
                <w:right w:val="nil"/>
                <w:between w:val="nil"/>
              </w:pBdr>
              <w:rPr>
                <w:b/>
                <w:sz w:val="16"/>
                <w:szCs w:val="16"/>
              </w:rPr>
            </w:pPr>
            <w:r w:rsidRPr="00F12B16">
              <w:rPr>
                <w:b/>
                <w:sz w:val="16"/>
                <w:szCs w:val="16"/>
              </w:rPr>
              <w:t>E</w:t>
            </w:r>
          </w:p>
          <w:p w14:paraId="216BB78E" w14:textId="20C08B29" w:rsidR="00F12B16" w:rsidRPr="00F12B16" w:rsidRDefault="00F12B16" w:rsidP="00235E99">
            <w:pPr>
              <w:pBdr>
                <w:top w:val="nil"/>
                <w:left w:val="nil"/>
                <w:bottom w:val="nil"/>
                <w:right w:val="nil"/>
                <w:between w:val="nil"/>
              </w:pBdr>
              <w:rPr>
                <w:b/>
                <w:sz w:val="16"/>
                <w:szCs w:val="16"/>
              </w:rPr>
            </w:pPr>
            <w:r w:rsidRPr="00F12B16">
              <w:rPr>
                <w:b/>
                <w:sz w:val="16"/>
                <w:szCs w:val="16"/>
              </w:rPr>
              <w:t>N</w:t>
            </w:r>
          </w:p>
          <w:p w14:paraId="521A0A29" w14:textId="02AA5DC4" w:rsidR="00F12B16" w:rsidRPr="00F12B16" w:rsidRDefault="00F12B16" w:rsidP="00235E99">
            <w:pPr>
              <w:pBdr>
                <w:top w:val="nil"/>
                <w:left w:val="nil"/>
                <w:bottom w:val="nil"/>
                <w:right w:val="nil"/>
                <w:between w:val="nil"/>
              </w:pBdr>
              <w:rPr>
                <w:b/>
                <w:sz w:val="16"/>
                <w:szCs w:val="16"/>
              </w:rPr>
            </w:pPr>
            <w:r w:rsidRPr="00F12B16">
              <w:rPr>
                <w:b/>
                <w:sz w:val="16"/>
                <w:szCs w:val="16"/>
              </w:rPr>
              <w:t>T</w:t>
            </w:r>
          </w:p>
          <w:p w14:paraId="5CDBD1B6" w14:textId="71E4C336" w:rsidR="00F12B16" w:rsidRPr="00F12B16" w:rsidRDefault="00F12B16" w:rsidP="00235E99">
            <w:pPr>
              <w:pBdr>
                <w:top w:val="nil"/>
                <w:left w:val="nil"/>
                <w:bottom w:val="nil"/>
                <w:right w:val="nil"/>
                <w:between w:val="nil"/>
              </w:pBdr>
              <w:rPr>
                <w:b/>
                <w:sz w:val="16"/>
                <w:szCs w:val="16"/>
              </w:rPr>
            </w:pPr>
            <w:r w:rsidRPr="00F12B16">
              <w:rPr>
                <w:b/>
                <w:sz w:val="16"/>
                <w:szCs w:val="16"/>
              </w:rPr>
              <w:t>I</w:t>
            </w:r>
          </w:p>
          <w:p w14:paraId="15E6A4A7" w14:textId="68EC37D3" w:rsidR="00F12B16" w:rsidRPr="00F12B16" w:rsidRDefault="00F12B16" w:rsidP="00235E99">
            <w:pPr>
              <w:pBdr>
                <w:top w:val="nil"/>
                <w:left w:val="nil"/>
                <w:bottom w:val="nil"/>
                <w:right w:val="nil"/>
                <w:between w:val="nil"/>
              </w:pBdr>
              <w:rPr>
                <w:b/>
                <w:sz w:val="16"/>
                <w:szCs w:val="16"/>
              </w:rPr>
            </w:pPr>
            <w:r w:rsidRPr="00F12B16">
              <w:rPr>
                <w:b/>
                <w:sz w:val="16"/>
                <w:szCs w:val="16"/>
              </w:rPr>
              <w:t>F</w:t>
            </w:r>
          </w:p>
          <w:p w14:paraId="1B503FBF" w14:textId="77777777" w:rsidR="00F12B16" w:rsidRPr="00F12B16" w:rsidRDefault="00000000" w:rsidP="00235E99">
            <w:pPr>
              <w:pBdr>
                <w:top w:val="nil"/>
                <w:left w:val="nil"/>
                <w:bottom w:val="nil"/>
                <w:right w:val="nil"/>
                <w:between w:val="nil"/>
              </w:pBdr>
              <w:rPr>
                <w:b/>
                <w:sz w:val="16"/>
                <w:szCs w:val="16"/>
              </w:rPr>
            </w:pPr>
            <w:r w:rsidRPr="00F12B16">
              <w:rPr>
                <w:b/>
                <w:sz w:val="16"/>
                <w:szCs w:val="16"/>
              </w:rPr>
              <w:t xml:space="preserve">y </w:t>
            </w:r>
            <w:r w:rsidR="00F12B16" w:rsidRPr="00F12B16">
              <w:rPr>
                <w:b/>
                <w:sz w:val="16"/>
                <w:szCs w:val="16"/>
              </w:rPr>
              <w:t>S</w:t>
            </w:r>
          </w:p>
          <w:p w14:paraId="05955B1F" w14:textId="77777777" w:rsidR="00F12B16" w:rsidRPr="00F12B16" w:rsidRDefault="00F12B16" w:rsidP="00235E99">
            <w:pPr>
              <w:pBdr>
                <w:top w:val="nil"/>
                <w:left w:val="nil"/>
                <w:bottom w:val="nil"/>
                <w:right w:val="nil"/>
                <w:between w:val="nil"/>
              </w:pBdr>
              <w:rPr>
                <w:b/>
                <w:sz w:val="16"/>
                <w:szCs w:val="16"/>
              </w:rPr>
            </w:pPr>
            <w:r w:rsidRPr="00F12B16">
              <w:rPr>
                <w:b/>
                <w:sz w:val="16"/>
                <w:szCs w:val="16"/>
              </w:rPr>
              <w:t>T</w:t>
            </w:r>
          </w:p>
          <w:p w14:paraId="45B28563" w14:textId="77777777" w:rsidR="00F12B16" w:rsidRPr="00F12B16" w:rsidRDefault="00F12B16" w:rsidP="00235E99">
            <w:pPr>
              <w:pBdr>
                <w:top w:val="nil"/>
                <w:left w:val="nil"/>
                <w:bottom w:val="nil"/>
                <w:right w:val="nil"/>
                <w:between w:val="nil"/>
              </w:pBdr>
              <w:rPr>
                <w:b/>
                <w:sz w:val="16"/>
                <w:szCs w:val="16"/>
              </w:rPr>
            </w:pPr>
            <w:r w:rsidRPr="00F12B16">
              <w:rPr>
                <w:b/>
                <w:sz w:val="16"/>
                <w:szCs w:val="16"/>
              </w:rPr>
              <w:t>R</w:t>
            </w:r>
          </w:p>
          <w:p w14:paraId="56D4B103" w14:textId="77777777" w:rsidR="00235E99" w:rsidRDefault="00F12B16" w:rsidP="00235E99">
            <w:pPr>
              <w:pBdr>
                <w:top w:val="nil"/>
                <w:left w:val="nil"/>
                <w:bottom w:val="nil"/>
                <w:right w:val="nil"/>
                <w:between w:val="nil"/>
              </w:pBdr>
              <w:rPr>
                <w:b/>
                <w:sz w:val="16"/>
                <w:szCs w:val="16"/>
              </w:rPr>
            </w:pPr>
            <w:r w:rsidRPr="00F12B16">
              <w:rPr>
                <w:b/>
                <w:sz w:val="16"/>
                <w:szCs w:val="16"/>
              </w:rPr>
              <w:t>ONG</w:t>
            </w:r>
            <w:r w:rsidR="00000000" w:rsidRPr="00F12B16">
              <w:rPr>
                <w:b/>
                <w:sz w:val="16"/>
                <w:szCs w:val="16"/>
              </w:rPr>
              <w:t xml:space="preserve"> T</w:t>
            </w:r>
          </w:p>
          <w:p w14:paraId="2379F920" w14:textId="5079418D" w:rsidR="00CE3405" w:rsidRPr="00F12B16" w:rsidRDefault="00000000" w:rsidP="00235E99">
            <w:pPr>
              <w:pBdr>
                <w:top w:val="nil"/>
                <w:left w:val="nil"/>
                <w:bottom w:val="nil"/>
                <w:right w:val="nil"/>
                <w:between w:val="nil"/>
              </w:pBdr>
              <w:rPr>
                <w:b/>
                <w:sz w:val="16"/>
                <w:szCs w:val="16"/>
              </w:rPr>
            </w:pPr>
            <w:r w:rsidRPr="00F12B16">
              <w:rPr>
                <w:b/>
                <w:sz w:val="16"/>
                <w:szCs w:val="16"/>
              </w:rPr>
              <w:t>R &amp; EM</w:t>
            </w:r>
          </w:p>
        </w:tc>
        <w:tc>
          <w:tcPr>
            <w:tcW w:w="5085" w:type="dxa"/>
            <w:shd w:val="clear" w:color="auto" w:fill="FFFFFF"/>
          </w:tcPr>
          <w:p w14:paraId="1956FB72" w14:textId="77777777" w:rsidR="00CE3405" w:rsidRPr="00F12B16" w:rsidRDefault="00000000" w:rsidP="00235E99">
            <w:pPr>
              <w:pBdr>
                <w:top w:val="nil"/>
                <w:left w:val="nil"/>
                <w:bottom w:val="nil"/>
                <w:right w:val="nil"/>
                <w:between w:val="nil"/>
              </w:pBdr>
              <w:tabs>
                <w:tab w:val="left" w:pos="4469"/>
              </w:tabs>
              <w:ind w:left="190"/>
              <w:rPr>
                <w:b/>
                <w:sz w:val="20"/>
                <w:szCs w:val="20"/>
              </w:rPr>
            </w:pPr>
            <w:r w:rsidRPr="00F12B16">
              <w:rPr>
                <w:b/>
                <w:sz w:val="16"/>
                <w:szCs w:val="16"/>
              </w:rPr>
              <w:t>3. TRIGGERS</w:t>
            </w:r>
            <w:r w:rsidRPr="00F12B16">
              <w:rPr>
                <w:b/>
                <w:sz w:val="16"/>
                <w:szCs w:val="16"/>
              </w:rPr>
              <w:tab/>
            </w:r>
            <w:r w:rsidRPr="00F12B16">
              <w:rPr>
                <w:b/>
                <w:sz w:val="20"/>
                <w:szCs w:val="20"/>
                <w:shd w:val="clear" w:color="auto" w:fill="22A782"/>
              </w:rPr>
              <w:t xml:space="preserve">TR  </w:t>
            </w:r>
          </w:p>
          <w:p w14:paraId="38F90E72" w14:textId="4142EB35" w:rsidR="00CE3405" w:rsidRPr="00235E99" w:rsidRDefault="00F12B16" w:rsidP="00235E99">
            <w:pPr>
              <w:pBdr>
                <w:top w:val="nil"/>
                <w:left w:val="nil"/>
                <w:bottom w:val="nil"/>
                <w:right w:val="nil"/>
                <w:between w:val="nil"/>
              </w:pBdr>
              <w:spacing w:line="266" w:lineRule="auto"/>
              <w:ind w:left="190" w:right="1236"/>
              <w:rPr>
                <w:rFonts w:ascii="Arial" w:hAnsi="Arial" w:cs="Arial"/>
                <w:sz w:val="18"/>
                <w:szCs w:val="18"/>
              </w:rPr>
            </w:pPr>
            <w:r w:rsidRPr="00F12B16">
              <w:rPr>
                <w:noProof/>
              </w:rPr>
              <mc:AlternateContent>
                <mc:Choice Requires="wps">
                  <w:drawing>
                    <wp:anchor distT="0" distB="0" distL="114300" distR="114300" simplePos="0" relativeHeight="251665408" behindDoc="0" locked="0" layoutInCell="1" allowOverlap="1" wp14:anchorId="3F462C6B" wp14:editId="40A2650F">
                      <wp:simplePos x="0" y="0"/>
                      <wp:positionH relativeFrom="column">
                        <wp:posOffset>3225165</wp:posOffset>
                      </wp:positionH>
                      <wp:positionV relativeFrom="paragraph">
                        <wp:posOffset>1063625</wp:posOffset>
                      </wp:positionV>
                      <wp:extent cx="6431280" cy="53340"/>
                      <wp:effectExtent l="0" t="0" r="26670" b="22860"/>
                      <wp:wrapNone/>
                      <wp:docPr id="36" name="Straight Connector 36"/>
                      <wp:cNvGraphicFramePr/>
                      <a:graphic xmlns:a="http://schemas.openxmlformats.org/drawingml/2006/main">
                        <a:graphicData uri="http://schemas.microsoft.com/office/word/2010/wordprocessingShape">
                          <wps:wsp>
                            <wps:cNvCnPr/>
                            <wps:spPr>
                              <a:xfrm flipV="1">
                                <a:off x="0" y="0"/>
                                <a:ext cx="643128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1EF4C" id="Straight Connector 3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83.75pt" to="760.3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" strokecolor="black [3040]"/>
                  </w:pict>
                </mc:Fallback>
              </mc:AlternateContent>
            </w:r>
            <w:sdt>
              <w:sdtPr>
                <w:rPr>
                  <w:rFonts w:ascii="Arial" w:hAnsi="Arial" w:cs="Arial"/>
                  <w:sz w:val="18"/>
                  <w:szCs w:val="18"/>
                </w:rPr>
                <w:tag w:val="goog_rdk_0"/>
                <w:id w:val="241147106"/>
              </w:sdtPr>
              <w:sdtContent>
                <w:r w:rsidR="00D611E2" w:rsidRPr="00235E99">
                  <w:rPr>
                    <w:rFonts w:ascii="Arial" w:hAnsi="Arial" w:cs="Arial"/>
                    <w:sz w:val="18"/>
                    <w:szCs w:val="18"/>
                    <w:shd w:val="clear" w:color="auto" w:fill="FFFFFF"/>
                  </w:rPr>
                  <w:t>New stock purchases are based on current stock levels and predicted demand. Retailers need to consistently monitor both sides to avoid shortages or over-ordering that leads to waste, especially when considering perishable goods.   </w:t>
                </w:r>
              </w:sdtContent>
            </w:sdt>
          </w:p>
        </w:tc>
        <w:tc>
          <w:tcPr>
            <w:tcW w:w="5055" w:type="dxa"/>
            <w:vMerge w:val="restart"/>
            <w:shd w:val="clear" w:color="auto" w:fill="FFFFFF"/>
          </w:tcPr>
          <w:p w14:paraId="45ABF093" w14:textId="77777777" w:rsidR="00CE3405" w:rsidRPr="00F12B16" w:rsidRDefault="00000000" w:rsidP="00235E99">
            <w:pPr>
              <w:pBdr>
                <w:top w:val="nil"/>
                <w:left w:val="nil"/>
                <w:bottom w:val="nil"/>
                <w:right w:val="nil"/>
                <w:between w:val="nil"/>
              </w:pBdr>
              <w:tabs>
                <w:tab w:val="left" w:pos="4447"/>
              </w:tabs>
              <w:ind w:left="177"/>
              <w:rPr>
                <w:b/>
                <w:sz w:val="20"/>
                <w:szCs w:val="20"/>
              </w:rPr>
            </w:pPr>
            <w:r w:rsidRPr="00F12B16">
              <w:rPr>
                <w:b/>
                <w:sz w:val="16"/>
                <w:szCs w:val="16"/>
              </w:rPr>
              <w:t>10. YOUR SOLUTION</w:t>
            </w:r>
            <w:r w:rsidRPr="00F12B16">
              <w:rPr>
                <w:b/>
                <w:sz w:val="16"/>
                <w:szCs w:val="16"/>
              </w:rPr>
              <w:tab/>
            </w:r>
            <w:r w:rsidRPr="00F12B16">
              <w:rPr>
                <w:b/>
                <w:sz w:val="20"/>
                <w:szCs w:val="20"/>
                <w:shd w:val="clear" w:color="auto" w:fill="6C4A9E"/>
              </w:rPr>
              <w:t xml:space="preserve">SL  </w:t>
            </w:r>
          </w:p>
          <w:p w14:paraId="731C6DCA" w14:textId="52B9359F" w:rsidR="00CE3405" w:rsidRPr="00F12B16" w:rsidRDefault="00D611E2" w:rsidP="00235E99">
            <w:pPr>
              <w:pBdr>
                <w:top w:val="nil"/>
                <w:left w:val="nil"/>
                <w:bottom w:val="nil"/>
                <w:right w:val="nil"/>
                <w:between w:val="nil"/>
              </w:pBdr>
              <w:spacing w:line="266" w:lineRule="auto"/>
              <w:ind w:left="177" w:right="482"/>
              <w:rPr>
                <w:sz w:val="12"/>
                <w:szCs w:val="12"/>
              </w:rPr>
            </w:pPr>
            <w:r w:rsidRPr="00235E99">
              <w:rPr>
                <w:rFonts w:ascii="Arial" w:hAnsi="Arial" w:cs="Arial"/>
                <w:sz w:val="18"/>
                <w:szCs w:val="18"/>
                <w:shd w:val="clear" w:color="auto" w:fill="FFFFFF"/>
              </w:rPr>
              <w:t>Small businesses often use </w:t>
            </w:r>
            <w:r w:rsidRPr="00235E99">
              <w:rPr>
                <w:rFonts w:ascii="Arial" w:hAnsi="Arial" w:cs="Arial"/>
                <w:b/>
                <w:bCs/>
                <w:sz w:val="18"/>
                <w:szCs w:val="18"/>
                <w:shd w:val="clear" w:color="auto" w:fill="FFFFFF"/>
              </w:rPr>
              <w:t>a stock book, or log book</w:t>
            </w:r>
            <w:r w:rsidRPr="00235E99">
              <w:rPr>
                <w:rFonts w:ascii="Arial" w:hAnsi="Arial" w:cs="Arial"/>
                <w:sz w:val="18"/>
                <w:szCs w:val="18"/>
                <w:shd w:val="clear" w:color="auto" w:fill="FFFFFF"/>
              </w:rPr>
              <w:t>, to keep track of inventory. The number of inventory items is listed in one column in the book, and sales are written in another column. This allows managers to keep track of how many items have been sold. This can also be done on computer</w:t>
            </w:r>
            <w:r w:rsidRPr="00F12B16">
              <w:rPr>
                <w:rFonts w:ascii="Arial" w:hAnsi="Arial" w:cs="Arial"/>
                <w:shd w:val="clear" w:color="auto" w:fill="FFFFFF"/>
              </w:rPr>
              <w:t>.</w:t>
            </w:r>
          </w:p>
        </w:tc>
        <w:tc>
          <w:tcPr>
            <w:tcW w:w="5070" w:type="dxa"/>
            <w:vMerge w:val="restart"/>
            <w:shd w:val="clear" w:color="auto" w:fill="FFFFFF"/>
          </w:tcPr>
          <w:p w14:paraId="24ACD5E5" w14:textId="77777777" w:rsidR="00CE3405" w:rsidRPr="00F12B16" w:rsidRDefault="00000000" w:rsidP="00235E99">
            <w:pPr>
              <w:numPr>
                <w:ilvl w:val="0"/>
                <w:numId w:val="1"/>
              </w:numPr>
              <w:pBdr>
                <w:top w:val="nil"/>
                <w:left w:val="nil"/>
                <w:bottom w:val="nil"/>
                <w:right w:val="nil"/>
                <w:between w:val="nil"/>
              </w:pBdr>
              <w:tabs>
                <w:tab w:val="left" w:pos="359"/>
                <w:tab w:val="left" w:pos="4467"/>
              </w:tabs>
              <w:ind w:hanging="182"/>
              <w:rPr>
                <w:b/>
                <w:sz w:val="20"/>
                <w:szCs w:val="20"/>
              </w:rPr>
            </w:pPr>
            <w:r w:rsidRPr="00F12B16">
              <w:rPr>
                <w:b/>
                <w:sz w:val="16"/>
                <w:szCs w:val="16"/>
              </w:rPr>
              <w:t>CHANNELS of BEHAVIOUR</w:t>
            </w:r>
            <w:r w:rsidRPr="00F12B16">
              <w:rPr>
                <w:b/>
                <w:sz w:val="16"/>
                <w:szCs w:val="16"/>
              </w:rPr>
              <w:tab/>
            </w:r>
            <w:r w:rsidRPr="00F12B16">
              <w:rPr>
                <w:b/>
                <w:sz w:val="20"/>
                <w:szCs w:val="20"/>
                <w:shd w:val="clear" w:color="auto" w:fill="22A782"/>
              </w:rPr>
              <w:t xml:space="preserve">CH  </w:t>
            </w:r>
          </w:p>
          <w:p w14:paraId="5D1AB418" w14:textId="0F0938AB" w:rsidR="00D611E2" w:rsidRPr="00F12B16" w:rsidRDefault="00D611E2" w:rsidP="00235E99">
            <w:pPr>
              <w:pBdr>
                <w:top w:val="nil"/>
                <w:left w:val="nil"/>
                <w:bottom w:val="nil"/>
                <w:right w:val="nil"/>
                <w:between w:val="nil"/>
              </w:pBdr>
              <w:tabs>
                <w:tab w:val="left" w:pos="380"/>
              </w:tabs>
              <w:rPr>
                <w:rFonts w:ascii="Arial" w:hAnsi="Arial" w:cs="Arial"/>
                <w:b/>
                <w:sz w:val="18"/>
                <w:szCs w:val="18"/>
              </w:rPr>
            </w:pPr>
            <w:r w:rsidRPr="00F12B16">
              <w:rPr>
                <w:b/>
                <w:sz w:val="12"/>
                <w:szCs w:val="12"/>
              </w:rPr>
              <w:t xml:space="preserve">       </w:t>
            </w:r>
            <w:r w:rsidRPr="00F12B16">
              <w:rPr>
                <w:rFonts w:ascii="Arial" w:hAnsi="Arial" w:cs="Arial"/>
                <w:sz w:val="18"/>
                <w:szCs w:val="18"/>
                <w:shd w:val="clear" w:color="auto" w:fill="FFFFFF"/>
              </w:rPr>
              <w:t>The most common type of data analytics, </w:t>
            </w:r>
            <w:r w:rsidRPr="00F12B16">
              <w:rPr>
                <w:rFonts w:ascii="Arial" w:hAnsi="Arial" w:cs="Arial"/>
                <w:b/>
                <w:bCs/>
                <w:sz w:val="18"/>
                <w:szCs w:val="18"/>
                <w:shd w:val="clear" w:color="auto" w:fill="FFFFFF"/>
              </w:rPr>
              <w:t>descriptive analytics</w:t>
            </w:r>
            <w:r w:rsidRPr="00F12B16">
              <w:rPr>
                <w:rFonts w:ascii="Arial" w:hAnsi="Arial" w:cs="Arial"/>
                <w:sz w:val="18"/>
                <w:szCs w:val="18"/>
                <w:shd w:val="clear" w:color="auto" w:fill="FFFFFF"/>
              </w:rPr>
              <w:t> helps retailers organize their data to tell a story. It works by bringing in raw data from multiple sources (POS terminals, inventory systems, OMS, ERPs, etc.) to generate valuable insights into past and present performance.</w:t>
            </w:r>
          </w:p>
        </w:tc>
        <w:tc>
          <w:tcPr>
            <w:tcW w:w="298" w:type="dxa"/>
            <w:vMerge w:val="restart"/>
            <w:shd w:val="clear" w:color="auto" w:fill="22A782"/>
          </w:tcPr>
          <w:p w14:paraId="647BD5E2" w14:textId="77777777" w:rsidR="00CE3405" w:rsidRPr="00235E99" w:rsidRDefault="00CE3405" w:rsidP="00235E99">
            <w:pPr>
              <w:pBdr>
                <w:top w:val="nil"/>
                <w:left w:val="nil"/>
                <w:bottom w:val="nil"/>
                <w:right w:val="nil"/>
                <w:between w:val="nil"/>
              </w:pBdr>
              <w:rPr>
                <w:rFonts w:asciiTheme="minorHAnsi" w:hAnsiTheme="minorHAnsi" w:cstheme="minorHAnsi"/>
                <w:b/>
                <w:vertAlign w:val="superscript"/>
              </w:rPr>
            </w:pPr>
          </w:p>
          <w:p w14:paraId="6B6D54CF"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3B5A6CB4"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52A57014"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619AC29C"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7A2EB0EC"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5E93743E" w14:textId="77777777" w:rsidR="00235E99" w:rsidRDefault="00235E99" w:rsidP="00235E99">
            <w:pPr>
              <w:pBdr>
                <w:top w:val="nil"/>
                <w:left w:val="nil"/>
                <w:bottom w:val="nil"/>
                <w:right w:val="nil"/>
                <w:between w:val="nil"/>
              </w:pBdr>
              <w:rPr>
                <w:rFonts w:asciiTheme="minorHAnsi" w:hAnsiTheme="minorHAnsi" w:cstheme="minorHAnsi"/>
                <w:b/>
                <w:vertAlign w:val="superscript"/>
              </w:rPr>
            </w:pPr>
          </w:p>
          <w:p w14:paraId="2A4CD8BE" w14:textId="6C46435F" w:rsidR="00CE3405"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I</w:t>
            </w:r>
          </w:p>
          <w:p w14:paraId="774B1F3C" w14:textId="77777777" w:rsidR="00F12B16"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D</w:t>
            </w:r>
          </w:p>
          <w:p w14:paraId="2B8321FE" w14:textId="77777777" w:rsidR="00F12B16"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E</w:t>
            </w:r>
          </w:p>
          <w:p w14:paraId="3C3687A2" w14:textId="77777777" w:rsidR="00F12B16"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T</w:t>
            </w:r>
          </w:p>
          <w:p w14:paraId="757D4ECD" w14:textId="77777777" w:rsidR="00F12B16"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I</w:t>
            </w:r>
          </w:p>
          <w:p w14:paraId="4E69A94A" w14:textId="77777777" w:rsidR="00F12B16" w:rsidRPr="00235E99" w:rsidRDefault="00F12B16"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F</w:t>
            </w:r>
          </w:p>
          <w:p w14:paraId="37966641" w14:textId="77777777" w:rsidR="00F12B16"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Y</w:t>
            </w:r>
          </w:p>
          <w:p w14:paraId="5F578411"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S</w:t>
            </w:r>
          </w:p>
          <w:p w14:paraId="68D68099"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T</w:t>
            </w:r>
          </w:p>
          <w:p w14:paraId="735F1483"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R</w:t>
            </w:r>
          </w:p>
          <w:p w14:paraId="6DC09C31"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O</w:t>
            </w:r>
          </w:p>
          <w:p w14:paraId="155A7E3D"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N</w:t>
            </w:r>
          </w:p>
          <w:p w14:paraId="2AF5D505"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G</w:t>
            </w:r>
          </w:p>
          <w:p w14:paraId="78D27ED5"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TR</w:t>
            </w:r>
          </w:p>
          <w:p w14:paraId="29FBF4A6" w14:textId="77777777"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&amp;</w:t>
            </w:r>
          </w:p>
          <w:p w14:paraId="7DC91EC8" w14:textId="1473E47B" w:rsidR="00235E99" w:rsidRPr="00235E99" w:rsidRDefault="00235E99" w:rsidP="00235E99">
            <w:pPr>
              <w:pBdr>
                <w:top w:val="nil"/>
                <w:left w:val="nil"/>
                <w:bottom w:val="nil"/>
                <w:right w:val="nil"/>
                <w:between w:val="nil"/>
              </w:pBdr>
              <w:rPr>
                <w:rFonts w:asciiTheme="minorHAnsi" w:hAnsiTheme="minorHAnsi" w:cstheme="minorHAnsi"/>
                <w:b/>
                <w:vertAlign w:val="superscript"/>
              </w:rPr>
            </w:pPr>
            <w:r w:rsidRPr="00235E99">
              <w:rPr>
                <w:rFonts w:asciiTheme="minorHAnsi" w:hAnsiTheme="minorHAnsi" w:cstheme="minorHAnsi"/>
                <w:b/>
                <w:vertAlign w:val="superscript"/>
              </w:rPr>
              <w:t>EM</w:t>
            </w:r>
          </w:p>
        </w:tc>
      </w:tr>
      <w:tr w:rsidR="00CE3405" w:rsidRPr="00235E99" w14:paraId="74970DA6" w14:textId="77777777" w:rsidTr="00235E99">
        <w:trPr>
          <w:trHeight w:val="2360"/>
        </w:trPr>
        <w:tc>
          <w:tcPr>
            <w:tcW w:w="226" w:type="dxa"/>
            <w:vMerge/>
            <w:shd w:val="clear" w:color="auto" w:fill="22A782"/>
          </w:tcPr>
          <w:p w14:paraId="7A665291" w14:textId="77777777" w:rsidR="00CE3405" w:rsidRDefault="00CE3405" w:rsidP="00235E99">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27A7020" w14:textId="77777777" w:rsidR="00CE3405" w:rsidRDefault="00000000" w:rsidP="00235E99">
            <w:pPr>
              <w:pBdr>
                <w:top w:val="nil"/>
                <w:left w:val="nil"/>
                <w:bottom w:val="nil"/>
                <w:right w:val="nil"/>
                <w:between w:val="nil"/>
              </w:pBdr>
              <w:tabs>
                <w:tab w:val="left" w:pos="4469"/>
              </w:tabs>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0F9F25DD" w14:textId="348AC69D" w:rsidR="00D611E2" w:rsidRPr="00235E99" w:rsidRDefault="00D611E2" w:rsidP="00235E99">
            <w:pPr>
              <w:pStyle w:val="ListParagraph"/>
              <w:widowControl/>
              <w:numPr>
                <w:ilvl w:val="0"/>
                <w:numId w:val="11"/>
              </w:numPr>
              <w:shd w:val="clear" w:color="auto" w:fill="FFFFFF"/>
              <w:textAlignment w:val="baseline"/>
              <w:rPr>
                <w:rFonts w:ascii="Arial" w:eastAsia="Times New Roman" w:hAnsi="Arial" w:cs="Arial"/>
                <w:color w:val="333333"/>
                <w:sz w:val="18"/>
                <w:szCs w:val="18"/>
                <w:lang w:val="en-IN"/>
              </w:rPr>
            </w:pPr>
            <w:r w:rsidRPr="00235E99">
              <w:rPr>
                <w:rFonts w:ascii="Arial" w:eastAsia="Times New Roman" w:hAnsi="Arial" w:cs="Arial"/>
                <w:color w:val="333333"/>
                <w:sz w:val="18"/>
                <w:szCs w:val="18"/>
                <w:lang w:val="en-IN"/>
              </w:rPr>
              <w:t>Collecting data about customers at all touchpoints</w:t>
            </w:r>
          </w:p>
          <w:p w14:paraId="677C3ABE" w14:textId="77777777" w:rsidR="00D611E2" w:rsidRPr="00D611E2" w:rsidRDefault="00D611E2" w:rsidP="00235E99">
            <w:pPr>
              <w:widowControl/>
              <w:numPr>
                <w:ilvl w:val="0"/>
                <w:numId w:val="10"/>
              </w:numPr>
              <w:shd w:val="clear" w:color="auto" w:fill="FFFFFF"/>
              <w:ind w:left="1440"/>
              <w:textAlignment w:val="baseline"/>
              <w:rPr>
                <w:rFonts w:ascii="Arial" w:eastAsia="Times New Roman" w:hAnsi="Arial" w:cs="Arial"/>
                <w:color w:val="333333"/>
                <w:sz w:val="18"/>
                <w:szCs w:val="18"/>
                <w:lang w:val="en-IN"/>
              </w:rPr>
            </w:pPr>
            <w:r w:rsidRPr="00D611E2">
              <w:rPr>
                <w:rFonts w:ascii="Arial" w:eastAsia="Times New Roman" w:hAnsi="Arial" w:cs="Arial"/>
                <w:color w:val="333333"/>
                <w:sz w:val="18"/>
                <w:szCs w:val="18"/>
                <w:lang w:val="en-IN"/>
              </w:rPr>
              <w:t>Running advanced analytics models on the data</w:t>
            </w:r>
          </w:p>
          <w:p w14:paraId="23E6725A" w14:textId="77777777" w:rsidR="00D611E2" w:rsidRPr="00D611E2" w:rsidRDefault="00D611E2" w:rsidP="00235E99">
            <w:pPr>
              <w:widowControl/>
              <w:numPr>
                <w:ilvl w:val="0"/>
                <w:numId w:val="10"/>
              </w:numPr>
              <w:shd w:val="clear" w:color="auto" w:fill="FFFFFF"/>
              <w:ind w:left="1440"/>
              <w:textAlignment w:val="baseline"/>
              <w:rPr>
                <w:rFonts w:ascii="Arial" w:eastAsia="Times New Roman" w:hAnsi="Arial" w:cs="Arial"/>
                <w:color w:val="333333"/>
                <w:sz w:val="18"/>
                <w:szCs w:val="18"/>
                <w:lang w:val="en-IN"/>
              </w:rPr>
            </w:pPr>
            <w:r w:rsidRPr="00D611E2">
              <w:rPr>
                <w:rFonts w:ascii="Arial" w:eastAsia="Times New Roman" w:hAnsi="Arial" w:cs="Arial"/>
                <w:color w:val="333333"/>
                <w:sz w:val="18"/>
                <w:szCs w:val="18"/>
                <w:lang w:val="en-IN"/>
              </w:rPr>
              <w:t>Deriving actionable insights</w:t>
            </w:r>
          </w:p>
          <w:p w14:paraId="5ABDACAD" w14:textId="77777777" w:rsidR="00D611E2" w:rsidRPr="00D611E2" w:rsidRDefault="00D611E2" w:rsidP="00235E99">
            <w:pPr>
              <w:widowControl/>
              <w:numPr>
                <w:ilvl w:val="0"/>
                <w:numId w:val="10"/>
              </w:numPr>
              <w:shd w:val="clear" w:color="auto" w:fill="FFFFFF"/>
              <w:ind w:left="1440"/>
              <w:textAlignment w:val="baseline"/>
              <w:rPr>
                <w:rFonts w:ascii="Arial" w:eastAsia="Times New Roman" w:hAnsi="Arial" w:cs="Arial"/>
                <w:color w:val="333333"/>
                <w:sz w:val="18"/>
                <w:szCs w:val="18"/>
                <w:lang w:val="en-IN"/>
              </w:rPr>
            </w:pPr>
            <w:r w:rsidRPr="00D611E2">
              <w:rPr>
                <w:rFonts w:ascii="Arial" w:eastAsia="Times New Roman" w:hAnsi="Arial" w:cs="Arial"/>
                <w:color w:val="333333"/>
                <w:sz w:val="18"/>
                <w:szCs w:val="18"/>
                <w:lang w:val="en-IN"/>
              </w:rPr>
              <w:t>Using the insights to engage customers better</w:t>
            </w:r>
          </w:p>
          <w:p w14:paraId="32D52A90" w14:textId="67D43DCA" w:rsidR="00CE3405" w:rsidRDefault="00CE3405" w:rsidP="00235E99">
            <w:pPr>
              <w:pBdr>
                <w:top w:val="nil"/>
                <w:left w:val="nil"/>
                <w:bottom w:val="nil"/>
                <w:right w:val="nil"/>
                <w:between w:val="nil"/>
              </w:pBdr>
              <w:ind w:left="190"/>
              <w:rPr>
                <w:color w:val="000000"/>
                <w:sz w:val="12"/>
                <w:szCs w:val="12"/>
              </w:rPr>
            </w:pPr>
          </w:p>
        </w:tc>
        <w:tc>
          <w:tcPr>
            <w:tcW w:w="5055" w:type="dxa"/>
            <w:vMerge/>
            <w:shd w:val="clear" w:color="auto" w:fill="FFFFFF"/>
          </w:tcPr>
          <w:p w14:paraId="36CEA7C3" w14:textId="77777777" w:rsidR="00CE3405" w:rsidRDefault="00CE3405" w:rsidP="00235E99">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3106A853" w14:textId="77777777" w:rsidR="00CE3405" w:rsidRDefault="00CE3405" w:rsidP="00235E99">
            <w:pPr>
              <w:pBdr>
                <w:top w:val="nil"/>
                <w:left w:val="nil"/>
                <w:bottom w:val="nil"/>
                <w:right w:val="nil"/>
                <w:between w:val="nil"/>
              </w:pBdr>
              <w:spacing w:line="276" w:lineRule="auto"/>
              <w:rPr>
                <w:color w:val="000000"/>
                <w:sz w:val="12"/>
                <w:szCs w:val="12"/>
              </w:rPr>
            </w:pPr>
          </w:p>
        </w:tc>
        <w:tc>
          <w:tcPr>
            <w:tcW w:w="298" w:type="dxa"/>
            <w:vMerge/>
            <w:shd w:val="clear" w:color="auto" w:fill="22A782"/>
          </w:tcPr>
          <w:p w14:paraId="677452BD" w14:textId="77777777" w:rsidR="00CE3405" w:rsidRPr="00235E99" w:rsidRDefault="00CE3405" w:rsidP="00235E99">
            <w:pPr>
              <w:pBdr>
                <w:top w:val="nil"/>
                <w:left w:val="nil"/>
                <w:bottom w:val="nil"/>
                <w:right w:val="nil"/>
                <w:between w:val="nil"/>
              </w:pBdr>
              <w:spacing w:line="276" w:lineRule="auto"/>
              <w:rPr>
                <w:color w:val="000000"/>
              </w:rPr>
            </w:pPr>
          </w:p>
        </w:tc>
      </w:tr>
    </w:tbl>
    <w:p w14:paraId="61F39635" w14:textId="77777777" w:rsidR="00CE3405" w:rsidRDefault="00CE3405">
      <w:pPr>
        <w:pBdr>
          <w:top w:val="nil"/>
          <w:left w:val="nil"/>
          <w:bottom w:val="nil"/>
          <w:right w:val="nil"/>
          <w:between w:val="nil"/>
        </w:pBdr>
        <w:spacing w:before="100" w:line="266" w:lineRule="auto"/>
        <w:ind w:right="8130"/>
        <w:rPr>
          <w:color w:val="000000"/>
          <w:sz w:val="12"/>
          <w:szCs w:val="12"/>
        </w:rPr>
      </w:pPr>
    </w:p>
    <w:sectPr w:rsidR="00CE340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DC3"/>
    <w:multiLevelType w:val="multilevel"/>
    <w:tmpl w:val="91D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2447C"/>
    <w:multiLevelType w:val="hybridMultilevel"/>
    <w:tmpl w:val="B90A5A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7802B5"/>
    <w:multiLevelType w:val="multilevel"/>
    <w:tmpl w:val="1BB441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3" w15:restartNumberingAfterBreak="0">
    <w:nsid w:val="3C9A1D4E"/>
    <w:multiLevelType w:val="hybridMultilevel"/>
    <w:tmpl w:val="C0342DD8"/>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4" w15:restartNumberingAfterBreak="0">
    <w:nsid w:val="3DCD110B"/>
    <w:multiLevelType w:val="hybridMultilevel"/>
    <w:tmpl w:val="BF26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A55F4D"/>
    <w:multiLevelType w:val="hybridMultilevel"/>
    <w:tmpl w:val="E0A0F7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31F14F8"/>
    <w:multiLevelType w:val="multilevel"/>
    <w:tmpl w:val="468492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5DB41146"/>
    <w:multiLevelType w:val="multilevel"/>
    <w:tmpl w:val="C9C29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1C04CC"/>
    <w:multiLevelType w:val="multilevel"/>
    <w:tmpl w:val="59C450E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9" w15:restartNumberingAfterBreak="0">
    <w:nsid w:val="743908A0"/>
    <w:multiLevelType w:val="hybridMultilevel"/>
    <w:tmpl w:val="492A30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7606074F"/>
    <w:multiLevelType w:val="hybridMultilevel"/>
    <w:tmpl w:val="0B5AD81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456874472">
    <w:abstractNumId w:val="8"/>
  </w:num>
  <w:num w:numId="2" w16cid:durableId="529688934">
    <w:abstractNumId w:val="7"/>
  </w:num>
  <w:num w:numId="3" w16cid:durableId="820656456">
    <w:abstractNumId w:val="3"/>
  </w:num>
  <w:num w:numId="4" w16cid:durableId="446005059">
    <w:abstractNumId w:val="10"/>
  </w:num>
  <w:num w:numId="5" w16cid:durableId="46538372">
    <w:abstractNumId w:val="4"/>
  </w:num>
  <w:num w:numId="6" w16cid:durableId="1838418434">
    <w:abstractNumId w:val="1"/>
  </w:num>
  <w:num w:numId="7" w16cid:durableId="1060247175">
    <w:abstractNumId w:val="0"/>
  </w:num>
  <w:num w:numId="8" w16cid:durableId="984506576">
    <w:abstractNumId w:val="5"/>
  </w:num>
  <w:num w:numId="9" w16cid:durableId="24060382">
    <w:abstractNumId w:val="6"/>
  </w:num>
  <w:num w:numId="10" w16cid:durableId="554393952">
    <w:abstractNumId w:val="2"/>
  </w:num>
  <w:num w:numId="11" w16cid:durableId="1080371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05"/>
    <w:rsid w:val="00235E99"/>
    <w:rsid w:val="006F1707"/>
    <w:rsid w:val="00777FB5"/>
    <w:rsid w:val="00B97173"/>
    <w:rsid w:val="00CE3405"/>
    <w:rsid w:val="00D611E2"/>
    <w:rsid w:val="00ED3CB2"/>
    <w:rsid w:val="00F12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8982"/>
  <w15:docId w15:val="{841B4DDD-1D0F-4D25-9C3C-BDA9D1EC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trt0xe">
    <w:name w:val="trt0xe"/>
    <w:basedOn w:val="Normal"/>
    <w:rsid w:val="00B97173"/>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7556">
      <w:bodyDiv w:val="1"/>
      <w:marLeft w:val="0"/>
      <w:marRight w:val="0"/>
      <w:marTop w:val="0"/>
      <w:marBottom w:val="0"/>
      <w:divBdr>
        <w:top w:val="none" w:sz="0" w:space="0" w:color="auto"/>
        <w:left w:val="none" w:sz="0" w:space="0" w:color="auto"/>
        <w:bottom w:val="none" w:sz="0" w:space="0" w:color="auto"/>
        <w:right w:val="none" w:sz="0" w:space="0" w:color="auto"/>
      </w:divBdr>
    </w:div>
    <w:div w:id="732048064">
      <w:bodyDiv w:val="1"/>
      <w:marLeft w:val="0"/>
      <w:marRight w:val="0"/>
      <w:marTop w:val="0"/>
      <w:marBottom w:val="0"/>
      <w:divBdr>
        <w:top w:val="none" w:sz="0" w:space="0" w:color="auto"/>
        <w:left w:val="none" w:sz="0" w:space="0" w:color="auto"/>
        <w:bottom w:val="none" w:sz="0" w:space="0" w:color="auto"/>
        <w:right w:val="none" w:sz="0" w:space="0" w:color="auto"/>
      </w:divBdr>
    </w:div>
    <w:div w:id="772551952">
      <w:bodyDiv w:val="1"/>
      <w:marLeft w:val="0"/>
      <w:marRight w:val="0"/>
      <w:marTop w:val="0"/>
      <w:marBottom w:val="0"/>
      <w:divBdr>
        <w:top w:val="none" w:sz="0" w:space="0" w:color="auto"/>
        <w:left w:val="none" w:sz="0" w:space="0" w:color="auto"/>
        <w:bottom w:val="none" w:sz="0" w:space="0" w:color="auto"/>
        <w:right w:val="none" w:sz="0" w:space="0" w:color="auto"/>
      </w:divBdr>
      <w:divsChild>
        <w:div w:id="1423527169">
          <w:marLeft w:val="-300"/>
          <w:marRight w:val="0"/>
          <w:marTop w:val="0"/>
          <w:marBottom w:val="0"/>
          <w:divBdr>
            <w:top w:val="none" w:sz="0" w:space="0" w:color="auto"/>
            <w:left w:val="none" w:sz="0" w:space="0" w:color="auto"/>
            <w:bottom w:val="none" w:sz="0" w:space="0" w:color="auto"/>
            <w:right w:val="none" w:sz="0" w:space="0" w:color="auto"/>
          </w:divBdr>
          <w:divsChild>
            <w:div w:id="16389980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15849293">
      <w:bodyDiv w:val="1"/>
      <w:marLeft w:val="0"/>
      <w:marRight w:val="0"/>
      <w:marTop w:val="0"/>
      <w:marBottom w:val="0"/>
      <w:divBdr>
        <w:top w:val="none" w:sz="0" w:space="0" w:color="auto"/>
        <w:left w:val="none" w:sz="0" w:space="0" w:color="auto"/>
        <w:bottom w:val="none" w:sz="0" w:space="0" w:color="auto"/>
        <w:right w:val="none" w:sz="0" w:space="0" w:color="auto"/>
      </w:divBdr>
    </w:div>
    <w:div w:id="1286085436">
      <w:bodyDiv w:val="1"/>
      <w:marLeft w:val="0"/>
      <w:marRight w:val="0"/>
      <w:marTop w:val="0"/>
      <w:marBottom w:val="0"/>
      <w:divBdr>
        <w:top w:val="none" w:sz="0" w:space="0" w:color="auto"/>
        <w:left w:val="none" w:sz="0" w:space="0" w:color="auto"/>
        <w:bottom w:val="none" w:sz="0" w:space="0" w:color="auto"/>
        <w:right w:val="none" w:sz="0" w:space="0" w:color="auto"/>
      </w:divBdr>
    </w:div>
    <w:div w:id="1931428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royvarsha60@outlook.com</cp:lastModifiedBy>
  <cp:revision>2</cp:revision>
  <dcterms:created xsi:type="dcterms:W3CDTF">2022-10-08T16:03:00Z</dcterms:created>
  <dcterms:modified xsi:type="dcterms:W3CDTF">2022-10-08T16:03:00Z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