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06B" w:rsidRDefault="00B53423">
      <w:pPr>
        <w:spacing w:after="0"/>
        <w:jc w:val="center"/>
        <w:rPr>
          <w:b/>
          <w:bCs/>
          <w:sz w:val="28"/>
          <w:szCs w:val="28"/>
        </w:rPr>
      </w:pPr>
      <w:r>
        <w:rPr>
          <w:b/>
          <w:bCs/>
          <w:sz w:val="28"/>
          <w:szCs w:val="28"/>
        </w:rPr>
        <w:t>Ideation Phase</w:t>
      </w:r>
    </w:p>
    <w:p w:rsidR="0033206B" w:rsidRDefault="00B53423">
      <w:pPr>
        <w:spacing w:after="0"/>
        <w:jc w:val="center"/>
        <w:rPr>
          <w:b/>
          <w:bCs/>
          <w:sz w:val="28"/>
          <w:szCs w:val="28"/>
        </w:rPr>
      </w:pPr>
      <w:r>
        <w:rPr>
          <w:b/>
          <w:bCs/>
          <w:sz w:val="28"/>
          <w:szCs w:val="28"/>
        </w:rPr>
        <w:t>Define the Problem Statements</w:t>
      </w:r>
    </w:p>
    <w:p w:rsidR="0033206B" w:rsidRDefault="0033206B">
      <w:pPr>
        <w:spacing w:after="0"/>
        <w:jc w:val="center"/>
        <w:rPr>
          <w:b/>
          <w:bCs/>
          <w:sz w:val="28"/>
          <w:szCs w:val="28"/>
        </w:rPr>
      </w:pPr>
    </w:p>
    <w:tbl>
      <w:tblPr>
        <w:tblStyle w:val="TableGrid"/>
        <w:tblW w:w="0" w:type="auto"/>
        <w:tblLook w:val="04A0"/>
      </w:tblPr>
      <w:tblGrid>
        <w:gridCol w:w="4508"/>
        <w:gridCol w:w="4508"/>
      </w:tblGrid>
      <w:tr w:rsidR="0033206B">
        <w:tc>
          <w:tcPr>
            <w:tcW w:w="4508" w:type="dxa"/>
          </w:tcPr>
          <w:p w:rsidR="0033206B" w:rsidRDefault="00B53423">
            <w:pPr>
              <w:spacing w:after="0" w:line="240" w:lineRule="auto"/>
            </w:pPr>
            <w:r>
              <w:t>Date</w:t>
            </w:r>
          </w:p>
        </w:tc>
        <w:tc>
          <w:tcPr>
            <w:tcW w:w="4508" w:type="dxa"/>
          </w:tcPr>
          <w:p w:rsidR="0033206B" w:rsidRDefault="007B125C">
            <w:pPr>
              <w:spacing w:after="0" w:line="240" w:lineRule="auto"/>
            </w:pPr>
            <w:r>
              <w:t xml:space="preserve">21 OCTOBER </w:t>
            </w:r>
            <w:r w:rsidR="00B53423">
              <w:t>2022</w:t>
            </w:r>
          </w:p>
        </w:tc>
      </w:tr>
      <w:tr w:rsidR="0033206B">
        <w:tc>
          <w:tcPr>
            <w:tcW w:w="4508" w:type="dxa"/>
          </w:tcPr>
          <w:p w:rsidR="0033206B" w:rsidRDefault="00B53423">
            <w:pPr>
              <w:spacing w:after="0" w:line="240" w:lineRule="auto"/>
            </w:pPr>
            <w:r>
              <w:rPr>
                <w:rFonts w:cstheme="minorHAnsi"/>
              </w:rPr>
              <w:t>Team ID</w:t>
            </w:r>
          </w:p>
        </w:tc>
        <w:tc>
          <w:tcPr>
            <w:tcW w:w="4508" w:type="dxa"/>
          </w:tcPr>
          <w:p w:rsidR="0033206B" w:rsidRDefault="007B125C">
            <w:pPr>
              <w:spacing w:after="0" w:line="240" w:lineRule="auto"/>
            </w:pPr>
            <w:r w:rsidRPr="007B125C">
              <w:t>PNT2022TMID03634</w:t>
            </w:r>
          </w:p>
        </w:tc>
      </w:tr>
      <w:tr w:rsidR="0033206B">
        <w:tc>
          <w:tcPr>
            <w:tcW w:w="4508" w:type="dxa"/>
          </w:tcPr>
          <w:p w:rsidR="0033206B" w:rsidRDefault="00B53423">
            <w:pPr>
              <w:spacing w:after="0" w:line="240" w:lineRule="auto"/>
            </w:pPr>
            <w:r>
              <w:rPr>
                <w:rFonts w:cstheme="minorHAnsi"/>
              </w:rPr>
              <w:t>Project Name</w:t>
            </w:r>
          </w:p>
        </w:tc>
        <w:tc>
          <w:tcPr>
            <w:tcW w:w="4508" w:type="dxa"/>
          </w:tcPr>
          <w:p w:rsidR="0033206B" w:rsidRDefault="00B53423">
            <w:pPr>
              <w:spacing w:after="0" w:line="240" w:lineRule="auto"/>
            </w:pPr>
            <w:r>
              <w:rPr>
                <w:rFonts w:cstheme="minorHAnsi"/>
              </w:rPr>
              <w:t xml:space="preserve">Project - </w:t>
            </w:r>
            <w:r>
              <w:rPr>
                <w:rFonts w:cstheme="minorHAnsi"/>
                <w:lang w:val="en-GB"/>
              </w:rPr>
              <w:t>Smart Waste Management For Metropolitan Cities</w:t>
            </w:r>
          </w:p>
        </w:tc>
      </w:tr>
      <w:tr w:rsidR="0033206B">
        <w:tc>
          <w:tcPr>
            <w:tcW w:w="4508" w:type="dxa"/>
          </w:tcPr>
          <w:p w:rsidR="0033206B" w:rsidRDefault="00B53423">
            <w:pPr>
              <w:spacing w:after="0" w:line="240" w:lineRule="auto"/>
            </w:pPr>
            <w:r>
              <w:t>Maximum Marks</w:t>
            </w:r>
          </w:p>
        </w:tc>
        <w:tc>
          <w:tcPr>
            <w:tcW w:w="4508" w:type="dxa"/>
          </w:tcPr>
          <w:p w:rsidR="0033206B" w:rsidRDefault="00B53423">
            <w:pPr>
              <w:spacing w:after="0" w:line="240" w:lineRule="auto"/>
            </w:pPr>
            <w:r>
              <w:t>2 Marks</w:t>
            </w:r>
          </w:p>
        </w:tc>
      </w:tr>
    </w:tbl>
    <w:p w:rsidR="0033206B" w:rsidRDefault="0033206B">
      <w:pPr>
        <w:rPr>
          <w:b/>
          <w:bCs/>
          <w:sz w:val="24"/>
          <w:szCs w:val="24"/>
        </w:rPr>
      </w:pPr>
    </w:p>
    <w:p w:rsidR="0033206B" w:rsidRDefault="00B53423">
      <w:pPr>
        <w:rPr>
          <w:b/>
          <w:bCs/>
          <w:sz w:val="24"/>
          <w:szCs w:val="24"/>
        </w:rPr>
      </w:pPr>
      <w:r>
        <w:rPr>
          <w:b/>
          <w:bCs/>
          <w:sz w:val="24"/>
          <w:szCs w:val="24"/>
        </w:rPr>
        <w:t>Customer Problem Statement Template:</w:t>
      </w:r>
    </w:p>
    <w:p w:rsidR="00555B9E" w:rsidRPr="00555B9E" w:rsidRDefault="00555B9E" w:rsidP="00555B9E">
      <w:pPr>
        <w:jc w:val="both"/>
        <w:rPr>
          <w:sz w:val="24"/>
          <w:szCs w:val="24"/>
        </w:rPr>
      </w:pPr>
      <w:r w:rsidRPr="00555B9E">
        <w:rPr>
          <w:sz w:val="24"/>
          <w:szCs w:val="24"/>
        </w:rPr>
        <w:t>To comprehend the viewpoint of your customer, write an issue statement. In order to build experiences that customers will appreciate, the Customer Problem Statement template can help you concentrate on what important.</w:t>
      </w:r>
    </w:p>
    <w:p w:rsidR="00555B9E" w:rsidRDefault="00555B9E" w:rsidP="00555B9E">
      <w:pPr>
        <w:jc w:val="both"/>
        <w:rPr>
          <w:sz w:val="24"/>
          <w:szCs w:val="24"/>
        </w:rPr>
      </w:pPr>
      <w:r w:rsidRPr="00555B9E">
        <w:rPr>
          <w:sz w:val="24"/>
          <w:szCs w:val="24"/>
        </w:rPr>
        <w:t xml:space="preserve">You and your team can identify the appropriate solution to the problems your clients are facing with the help of a clearly stated customer problem </w:t>
      </w:r>
      <w:proofErr w:type="spellStart"/>
      <w:r w:rsidRPr="00555B9E">
        <w:rPr>
          <w:sz w:val="24"/>
          <w:szCs w:val="24"/>
        </w:rPr>
        <w:t>statement.</w:t>
      </w:r>
      <w:proofErr w:type="spellEnd"/>
    </w:p>
    <w:p w:rsidR="0033206B" w:rsidRDefault="00B53423" w:rsidP="00555B9E">
      <w:pPr>
        <w:jc w:val="both"/>
        <w:rPr>
          <w:sz w:val="24"/>
          <w:szCs w:val="24"/>
        </w:rPr>
      </w:pPr>
      <w:r>
        <w:rPr>
          <w:sz w:val="24"/>
          <w:szCs w:val="24"/>
        </w:rPr>
        <w:t>Throughout the process, you’ll also be able to empathize with your customers, which helps you better understand how they perceive your product or service.</w:t>
      </w:r>
    </w:p>
    <w:p w:rsidR="0033206B" w:rsidRDefault="00B53423">
      <w:pPr>
        <w:rPr>
          <w:sz w:val="24"/>
          <w:szCs w:val="24"/>
        </w:rPr>
      </w:pPr>
      <w:r>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6" cstate="print"/>
                    <a:stretch>
                      <a:fillRect/>
                    </a:stretch>
                  </pic:blipFill>
                  <pic:spPr>
                    <a:xfrm>
                      <a:off x="0" y="0"/>
                      <a:ext cx="5731510" cy="2673350"/>
                    </a:xfrm>
                    <a:prstGeom prst="rect">
                      <a:avLst/>
                    </a:prstGeom>
                  </pic:spPr>
                </pic:pic>
              </a:graphicData>
            </a:graphic>
          </wp:inline>
        </w:drawing>
      </w:r>
    </w:p>
    <w:p w:rsidR="0033206B" w:rsidRDefault="00B53423">
      <w:pPr>
        <w:rPr>
          <w:sz w:val="24"/>
          <w:szCs w:val="24"/>
        </w:rPr>
      </w:pPr>
      <w:r>
        <w:rPr>
          <w:sz w:val="24"/>
          <w:szCs w:val="24"/>
        </w:rPr>
        <w:t xml:space="preserve">Reference: </w:t>
      </w:r>
      <w:hyperlink r:id="rId7" w:history="1">
        <w:r>
          <w:rPr>
            <w:rStyle w:val="Hyperlink"/>
            <w:sz w:val="24"/>
            <w:szCs w:val="24"/>
          </w:rPr>
          <w:t>https://miro.com/templates/customer-problem-statement/</w:t>
        </w:r>
      </w:hyperlink>
    </w:p>
    <w:p w:rsidR="0033206B" w:rsidRDefault="00B53423">
      <w:pPr>
        <w:rPr>
          <w:b/>
          <w:bCs/>
          <w:sz w:val="24"/>
          <w:szCs w:val="24"/>
        </w:rPr>
      </w:pPr>
      <w:r>
        <w:rPr>
          <w:b/>
          <w:bCs/>
          <w:sz w:val="24"/>
          <w:szCs w:val="24"/>
        </w:rPr>
        <w:t>Example:</w:t>
      </w:r>
    </w:p>
    <w:p w:rsidR="0033206B" w:rsidRDefault="00B53423">
      <w:pPr>
        <w:rPr>
          <w:b/>
          <w:bCs/>
          <w:sz w:val="24"/>
          <w:szCs w:val="24"/>
          <w:lang w:val="en-GB"/>
        </w:rPr>
      </w:pPr>
      <w:r>
        <w:rPr>
          <w:b/>
          <w:bCs/>
          <w:sz w:val="24"/>
          <w:szCs w:val="24"/>
          <w:lang w:val="en-GB"/>
        </w:rPr>
        <w:t xml:space="preserve"> </w:t>
      </w:r>
      <w:r>
        <w:rPr>
          <w:b/>
          <w:bCs/>
          <w:noProof/>
          <w:sz w:val="24"/>
          <w:szCs w:val="24"/>
          <w:lang w:val="en-US"/>
        </w:rPr>
        <w:drawing>
          <wp:inline distT="0" distB="0" distL="114300" distR="114300">
            <wp:extent cx="5541010" cy="1257300"/>
            <wp:effectExtent l="0" t="0" r="2540" b="0"/>
            <wp:docPr id="3" name="Picture 3" descr="C:\Users\soorya\Downloads\new problem st.jpgnew problem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oorya\Downloads\new problem st.jpgnew problem st"/>
                    <pic:cNvPicPr>
                      <a:picLocks noChangeAspect="1"/>
                    </pic:cNvPicPr>
                  </pic:nvPicPr>
                  <pic:blipFill>
                    <a:blip r:embed="rId8" cstate="print"/>
                    <a:srcRect/>
                    <a:stretch>
                      <a:fillRect/>
                    </a:stretch>
                  </pic:blipFill>
                  <pic:spPr>
                    <a:xfrm>
                      <a:off x="0" y="0"/>
                      <a:ext cx="5541010" cy="1257300"/>
                    </a:xfrm>
                    <a:prstGeom prst="rect">
                      <a:avLst/>
                    </a:prstGeom>
                  </pic:spPr>
                </pic:pic>
              </a:graphicData>
            </a:graphic>
          </wp:inline>
        </w:drawing>
      </w:r>
    </w:p>
    <w:p w:rsidR="0033206B" w:rsidRDefault="00B53423">
      <w:pPr>
        <w:rPr>
          <w:sz w:val="24"/>
          <w:szCs w:val="24"/>
          <w:lang w:val="en-GB"/>
        </w:rPr>
      </w:pPr>
      <w:r>
        <w:rPr>
          <w:noProof/>
          <w:sz w:val="24"/>
          <w:szCs w:val="24"/>
          <w:lang w:val="en-US"/>
        </w:rPr>
        <w:lastRenderedPageBreak/>
        <w:drawing>
          <wp:inline distT="0" distB="0" distL="114300" distR="114300">
            <wp:extent cx="5722620" cy="1249680"/>
            <wp:effectExtent l="0" t="0" r="11430" b="7620"/>
            <wp:docPr id="2" name="Picture 2" descr="Customer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tomer Problem Statement Template"/>
                    <pic:cNvPicPr>
                      <a:picLocks noChangeAspect="1"/>
                    </pic:cNvPicPr>
                  </pic:nvPicPr>
                  <pic:blipFill>
                    <a:blip r:embed="rId9" cstate="print"/>
                    <a:stretch>
                      <a:fillRect/>
                    </a:stretch>
                  </pic:blipFill>
                  <pic:spPr>
                    <a:xfrm>
                      <a:off x="0" y="0"/>
                      <a:ext cx="5722620" cy="1249680"/>
                    </a:xfrm>
                    <a:prstGeom prst="rect">
                      <a:avLst/>
                    </a:prstGeom>
                  </pic:spPr>
                </pic:pic>
              </a:graphicData>
            </a:graphic>
          </wp:inline>
        </w:drawing>
      </w:r>
    </w:p>
    <w:tbl>
      <w:tblPr>
        <w:tblStyle w:val="TableGrid"/>
        <w:tblW w:w="10060" w:type="dxa"/>
        <w:tblLook w:val="04A0"/>
      </w:tblPr>
      <w:tblGrid>
        <w:gridCol w:w="1793"/>
        <w:gridCol w:w="1416"/>
        <w:gridCol w:w="1516"/>
        <w:gridCol w:w="1191"/>
        <w:gridCol w:w="1718"/>
        <w:gridCol w:w="2426"/>
      </w:tblGrid>
      <w:tr w:rsidR="0033206B">
        <w:tc>
          <w:tcPr>
            <w:tcW w:w="1838" w:type="dxa"/>
          </w:tcPr>
          <w:p w:rsidR="0033206B" w:rsidRDefault="00B53423">
            <w:pPr>
              <w:spacing w:after="0" w:line="240" w:lineRule="auto"/>
              <w:rPr>
                <w:b/>
                <w:bCs/>
                <w:sz w:val="24"/>
                <w:szCs w:val="24"/>
              </w:rPr>
            </w:pPr>
            <w:r>
              <w:rPr>
                <w:b/>
                <w:bCs/>
                <w:sz w:val="24"/>
                <w:szCs w:val="24"/>
              </w:rPr>
              <w:t>Problem Statement (PS)</w:t>
            </w:r>
          </w:p>
        </w:tc>
        <w:tc>
          <w:tcPr>
            <w:tcW w:w="1418" w:type="dxa"/>
          </w:tcPr>
          <w:p w:rsidR="0033206B" w:rsidRDefault="00B53423">
            <w:pPr>
              <w:spacing w:after="0" w:line="240" w:lineRule="auto"/>
              <w:rPr>
                <w:b/>
                <w:bCs/>
                <w:sz w:val="24"/>
                <w:szCs w:val="24"/>
              </w:rPr>
            </w:pPr>
            <w:r>
              <w:rPr>
                <w:b/>
                <w:bCs/>
                <w:sz w:val="24"/>
                <w:szCs w:val="24"/>
              </w:rPr>
              <w:t>I am (Customer)</w:t>
            </w:r>
          </w:p>
        </w:tc>
        <w:tc>
          <w:tcPr>
            <w:tcW w:w="1559" w:type="dxa"/>
          </w:tcPr>
          <w:p w:rsidR="0033206B" w:rsidRDefault="00B53423">
            <w:pPr>
              <w:spacing w:after="0" w:line="240" w:lineRule="auto"/>
              <w:rPr>
                <w:b/>
                <w:bCs/>
                <w:sz w:val="24"/>
                <w:szCs w:val="24"/>
              </w:rPr>
            </w:pPr>
            <w:r>
              <w:rPr>
                <w:b/>
                <w:bCs/>
                <w:sz w:val="24"/>
                <w:szCs w:val="24"/>
              </w:rPr>
              <w:t>I’m trying to</w:t>
            </w:r>
          </w:p>
        </w:tc>
        <w:tc>
          <w:tcPr>
            <w:tcW w:w="1207" w:type="dxa"/>
          </w:tcPr>
          <w:p w:rsidR="0033206B" w:rsidRDefault="00B53423">
            <w:pPr>
              <w:spacing w:after="0" w:line="240" w:lineRule="auto"/>
              <w:rPr>
                <w:b/>
                <w:bCs/>
                <w:sz w:val="24"/>
                <w:szCs w:val="24"/>
              </w:rPr>
            </w:pPr>
            <w:r>
              <w:rPr>
                <w:b/>
                <w:bCs/>
                <w:sz w:val="24"/>
                <w:szCs w:val="24"/>
              </w:rPr>
              <w:t>But</w:t>
            </w:r>
          </w:p>
        </w:tc>
        <w:tc>
          <w:tcPr>
            <w:tcW w:w="1501" w:type="dxa"/>
          </w:tcPr>
          <w:p w:rsidR="0033206B" w:rsidRDefault="00B53423">
            <w:pPr>
              <w:spacing w:after="0" w:line="240" w:lineRule="auto"/>
              <w:rPr>
                <w:b/>
                <w:bCs/>
                <w:sz w:val="24"/>
                <w:szCs w:val="24"/>
              </w:rPr>
            </w:pPr>
            <w:r>
              <w:rPr>
                <w:b/>
                <w:bCs/>
                <w:sz w:val="24"/>
                <w:szCs w:val="24"/>
              </w:rPr>
              <w:t>Because</w:t>
            </w:r>
          </w:p>
        </w:tc>
        <w:tc>
          <w:tcPr>
            <w:tcW w:w="2537" w:type="dxa"/>
          </w:tcPr>
          <w:p w:rsidR="0033206B" w:rsidRDefault="00B53423">
            <w:pPr>
              <w:spacing w:after="0" w:line="240" w:lineRule="auto"/>
              <w:rPr>
                <w:b/>
                <w:bCs/>
                <w:sz w:val="24"/>
                <w:szCs w:val="24"/>
              </w:rPr>
            </w:pPr>
            <w:r>
              <w:rPr>
                <w:b/>
                <w:bCs/>
                <w:sz w:val="24"/>
                <w:szCs w:val="24"/>
              </w:rPr>
              <w:t>Which makes me feel</w:t>
            </w:r>
          </w:p>
        </w:tc>
      </w:tr>
      <w:tr w:rsidR="0033206B">
        <w:tc>
          <w:tcPr>
            <w:tcW w:w="1838" w:type="dxa"/>
          </w:tcPr>
          <w:p w:rsidR="0033206B" w:rsidRDefault="00B53423">
            <w:pPr>
              <w:spacing w:after="0" w:line="240" w:lineRule="auto"/>
              <w:rPr>
                <w:sz w:val="24"/>
                <w:szCs w:val="24"/>
              </w:rPr>
            </w:pPr>
            <w:r>
              <w:rPr>
                <w:sz w:val="24"/>
                <w:szCs w:val="24"/>
              </w:rPr>
              <w:t>PS-1</w:t>
            </w:r>
          </w:p>
        </w:tc>
        <w:tc>
          <w:tcPr>
            <w:tcW w:w="1418" w:type="dxa"/>
          </w:tcPr>
          <w:p w:rsidR="0033206B" w:rsidRDefault="00B53423">
            <w:pPr>
              <w:spacing w:after="0" w:line="240" w:lineRule="auto"/>
              <w:rPr>
                <w:sz w:val="24"/>
                <w:szCs w:val="24"/>
                <w:lang w:val="en-GB"/>
              </w:rPr>
            </w:pPr>
            <w:r>
              <w:rPr>
                <w:sz w:val="24"/>
                <w:szCs w:val="24"/>
                <w:lang w:val="en-GB"/>
              </w:rPr>
              <w:t>Social activist</w:t>
            </w:r>
          </w:p>
        </w:tc>
        <w:tc>
          <w:tcPr>
            <w:tcW w:w="1559" w:type="dxa"/>
          </w:tcPr>
          <w:p w:rsidR="0033206B" w:rsidRDefault="00B53423">
            <w:pPr>
              <w:spacing w:after="0" w:line="240" w:lineRule="auto"/>
              <w:rPr>
                <w:sz w:val="24"/>
                <w:szCs w:val="24"/>
                <w:lang w:val="en-GB"/>
              </w:rPr>
            </w:pPr>
            <w:r>
              <w:rPr>
                <w:sz w:val="24"/>
                <w:szCs w:val="24"/>
                <w:lang w:val="en-GB"/>
              </w:rPr>
              <w:t>Clean my society</w:t>
            </w:r>
          </w:p>
        </w:tc>
        <w:tc>
          <w:tcPr>
            <w:tcW w:w="1207" w:type="dxa"/>
          </w:tcPr>
          <w:p w:rsidR="0033206B" w:rsidRDefault="00B53423">
            <w:pPr>
              <w:spacing w:after="0" w:line="240" w:lineRule="auto"/>
              <w:rPr>
                <w:sz w:val="24"/>
                <w:szCs w:val="24"/>
                <w:lang w:val="en-GB"/>
              </w:rPr>
            </w:pPr>
            <w:proofErr w:type="spellStart"/>
            <w:r>
              <w:rPr>
                <w:sz w:val="24"/>
                <w:szCs w:val="24"/>
                <w:lang w:val="en-GB"/>
              </w:rPr>
              <w:t>Its</w:t>
            </w:r>
            <w:proofErr w:type="spellEnd"/>
            <w:r>
              <w:rPr>
                <w:sz w:val="24"/>
                <w:szCs w:val="24"/>
                <w:lang w:val="en-GB"/>
              </w:rPr>
              <w:t xml:space="preserve"> difficult to clean</w:t>
            </w:r>
          </w:p>
        </w:tc>
        <w:tc>
          <w:tcPr>
            <w:tcW w:w="1501" w:type="dxa"/>
          </w:tcPr>
          <w:p w:rsidR="0033206B" w:rsidRDefault="00B53423">
            <w:pPr>
              <w:spacing w:after="0" w:line="240" w:lineRule="auto"/>
              <w:rPr>
                <w:sz w:val="24"/>
                <w:szCs w:val="24"/>
                <w:lang w:val="en-GB"/>
              </w:rPr>
            </w:pPr>
            <w:r>
              <w:rPr>
                <w:sz w:val="24"/>
                <w:szCs w:val="24"/>
                <w:lang w:val="en-GB"/>
              </w:rPr>
              <w:t>There is lot</w:t>
            </w:r>
            <w:bookmarkStart w:id="0" w:name="_GoBack"/>
            <w:bookmarkEnd w:id="0"/>
            <w:r>
              <w:rPr>
                <w:sz w:val="24"/>
                <w:szCs w:val="24"/>
                <w:lang w:val="en-GB"/>
              </w:rPr>
              <w:t xml:space="preserve"> of waste to be produced everyday due to overpopulation</w:t>
            </w:r>
          </w:p>
        </w:tc>
        <w:tc>
          <w:tcPr>
            <w:tcW w:w="2537" w:type="dxa"/>
          </w:tcPr>
          <w:p w:rsidR="0033206B" w:rsidRDefault="00B53423">
            <w:pPr>
              <w:spacing w:after="0" w:line="240" w:lineRule="auto"/>
              <w:rPr>
                <w:sz w:val="24"/>
                <w:szCs w:val="24"/>
                <w:lang w:val="en-GB"/>
              </w:rPr>
            </w:pPr>
            <w:r>
              <w:rPr>
                <w:sz w:val="24"/>
                <w:szCs w:val="24"/>
                <w:lang w:val="en-GB"/>
              </w:rPr>
              <w:t>So confused</w:t>
            </w:r>
          </w:p>
        </w:tc>
      </w:tr>
      <w:tr w:rsidR="0033206B">
        <w:tc>
          <w:tcPr>
            <w:tcW w:w="1838" w:type="dxa"/>
          </w:tcPr>
          <w:p w:rsidR="0033206B" w:rsidRDefault="00B53423">
            <w:pPr>
              <w:spacing w:after="0" w:line="240" w:lineRule="auto"/>
              <w:rPr>
                <w:sz w:val="24"/>
                <w:szCs w:val="24"/>
              </w:rPr>
            </w:pPr>
            <w:r>
              <w:rPr>
                <w:sz w:val="24"/>
                <w:szCs w:val="24"/>
              </w:rPr>
              <w:t>PS-2</w:t>
            </w:r>
          </w:p>
        </w:tc>
        <w:tc>
          <w:tcPr>
            <w:tcW w:w="1418" w:type="dxa"/>
          </w:tcPr>
          <w:p w:rsidR="0033206B" w:rsidRDefault="00B53423">
            <w:pPr>
              <w:spacing w:after="0" w:line="240" w:lineRule="auto"/>
              <w:rPr>
                <w:sz w:val="24"/>
                <w:szCs w:val="24"/>
                <w:lang w:val="en-GB"/>
              </w:rPr>
            </w:pPr>
            <w:r>
              <w:rPr>
                <w:sz w:val="24"/>
                <w:szCs w:val="24"/>
                <w:lang w:val="en-GB"/>
              </w:rPr>
              <w:t>Corporation Officer</w:t>
            </w:r>
          </w:p>
        </w:tc>
        <w:tc>
          <w:tcPr>
            <w:tcW w:w="1559" w:type="dxa"/>
          </w:tcPr>
          <w:p w:rsidR="0033206B" w:rsidRDefault="00B53423">
            <w:pPr>
              <w:spacing w:after="0" w:line="240" w:lineRule="auto"/>
              <w:rPr>
                <w:sz w:val="24"/>
                <w:szCs w:val="24"/>
                <w:lang w:val="en-GB"/>
              </w:rPr>
            </w:pPr>
            <w:r>
              <w:rPr>
                <w:sz w:val="24"/>
                <w:szCs w:val="24"/>
                <w:lang w:val="en-GB"/>
              </w:rPr>
              <w:t>Manage the solid waste</w:t>
            </w:r>
          </w:p>
        </w:tc>
        <w:tc>
          <w:tcPr>
            <w:tcW w:w="1207" w:type="dxa"/>
          </w:tcPr>
          <w:p w:rsidR="0033206B" w:rsidRDefault="00B53423">
            <w:pPr>
              <w:spacing w:after="0" w:line="240" w:lineRule="auto"/>
              <w:rPr>
                <w:sz w:val="24"/>
                <w:szCs w:val="24"/>
                <w:lang w:val="en-GB"/>
              </w:rPr>
            </w:pPr>
            <w:proofErr w:type="spellStart"/>
            <w:r>
              <w:rPr>
                <w:sz w:val="24"/>
                <w:szCs w:val="24"/>
                <w:lang w:val="en-GB"/>
              </w:rPr>
              <w:t>Its</w:t>
            </w:r>
            <w:proofErr w:type="spellEnd"/>
            <w:r>
              <w:rPr>
                <w:sz w:val="24"/>
                <w:szCs w:val="24"/>
                <w:lang w:val="en-GB"/>
              </w:rPr>
              <w:t xml:space="preserve"> hard to manage the daily waste</w:t>
            </w:r>
          </w:p>
        </w:tc>
        <w:tc>
          <w:tcPr>
            <w:tcW w:w="1501" w:type="dxa"/>
          </w:tcPr>
          <w:p w:rsidR="0033206B" w:rsidRDefault="00B53423">
            <w:pPr>
              <w:spacing w:after="0" w:line="240" w:lineRule="auto"/>
              <w:rPr>
                <w:sz w:val="24"/>
                <w:szCs w:val="24"/>
                <w:lang w:val="en-GB"/>
              </w:rPr>
            </w:pPr>
            <w:r>
              <w:rPr>
                <w:sz w:val="24"/>
                <w:szCs w:val="24"/>
                <w:lang w:val="en-GB"/>
              </w:rPr>
              <w:t>Disposal of waste is a huge process which also consumes lot of manpower</w:t>
            </w:r>
          </w:p>
        </w:tc>
        <w:tc>
          <w:tcPr>
            <w:tcW w:w="2537" w:type="dxa"/>
          </w:tcPr>
          <w:p w:rsidR="0033206B" w:rsidRDefault="00B53423">
            <w:pPr>
              <w:spacing w:after="0" w:line="240" w:lineRule="auto"/>
              <w:rPr>
                <w:sz w:val="24"/>
                <w:szCs w:val="24"/>
                <w:lang w:val="en-GB"/>
              </w:rPr>
            </w:pPr>
            <w:proofErr w:type="spellStart"/>
            <w:r>
              <w:rPr>
                <w:sz w:val="24"/>
                <w:szCs w:val="24"/>
                <w:lang w:val="en-GB"/>
              </w:rPr>
              <w:t>frustated</w:t>
            </w:r>
            <w:proofErr w:type="spellEnd"/>
          </w:p>
        </w:tc>
      </w:tr>
    </w:tbl>
    <w:p w:rsidR="0033206B" w:rsidRDefault="0033206B">
      <w:pPr>
        <w:rPr>
          <w:sz w:val="24"/>
          <w:szCs w:val="24"/>
        </w:rPr>
      </w:pPr>
    </w:p>
    <w:sectPr w:rsidR="0033206B" w:rsidSect="0033206B">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423" w:rsidRDefault="00B53423">
      <w:pPr>
        <w:spacing w:line="240" w:lineRule="auto"/>
      </w:pPr>
      <w:r>
        <w:separator/>
      </w:r>
    </w:p>
  </w:endnote>
  <w:endnote w:type="continuationSeparator" w:id="0">
    <w:p w:rsidR="00B53423" w:rsidRDefault="00B534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423" w:rsidRDefault="00B53423">
      <w:pPr>
        <w:spacing w:after="0"/>
      </w:pPr>
      <w:r>
        <w:separator/>
      </w:r>
    </w:p>
  </w:footnote>
  <w:footnote w:type="continuationSeparator" w:id="0">
    <w:p w:rsidR="00B53423" w:rsidRDefault="00B5342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2106"/>
    <w:rsid w:val="00213958"/>
    <w:rsid w:val="0033206B"/>
    <w:rsid w:val="003C4A8E"/>
    <w:rsid w:val="003E3A16"/>
    <w:rsid w:val="00555B9E"/>
    <w:rsid w:val="005B2106"/>
    <w:rsid w:val="007A3AE5"/>
    <w:rsid w:val="007B125C"/>
    <w:rsid w:val="009D3AA0"/>
    <w:rsid w:val="00AC7F0A"/>
    <w:rsid w:val="00B53423"/>
    <w:rsid w:val="00DB6A25"/>
    <w:rsid w:val="00FE2407"/>
    <w:rsid w:val="0B653851"/>
    <w:rsid w:val="1B05518D"/>
    <w:rsid w:val="3A3A3BC6"/>
    <w:rsid w:val="6C1B6B82"/>
    <w:rsid w:val="79254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06B"/>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06B"/>
    <w:rPr>
      <w:color w:val="0563C1" w:themeColor="hyperlink"/>
      <w:u w:val="single"/>
    </w:rPr>
  </w:style>
  <w:style w:type="table" w:styleId="TableGrid">
    <w:name w:val="Table Grid"/>
    <w:basedOn w:val="TableNormal"/>
    <w:uiPriority w:val="39"/>
    <w:rsid w:val="003320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3206B"/>
    <w:rPr>
      <w:color w:val="605E5C"/>
      <w:shd w:val="clear" w:color="auto" w:fill="E1DFDD"/>
    </w:rPr>
  </w:style>
  <w:style w:type="paragraph" w:styleId="BalloonText">
    <w:name w:val="Balloon Text"/>
    <w:basedOn w:val="Normal"/>
    <w:link w:val="BalloonTextChar"/>
    <w:uiPriority w:val="99"/>
    <w:semiHidden/>
    <w:unhideWhenUsed/>
    <w:rsid w:val="007B1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25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8</cp:revision>
  <dcterms:created xsi:type="dcterms:W3CDTF">2022-09-18T16:51:00Z</dcterms:created>
  <dcterms:modified xsi:type="dcterms:W3CDTF">2022-10-21T15:02:00Z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958C7C3EFF494239AFED717E9CD5A331</vt:lpwstr>
  </property>
</Properties>
</file>