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AF3" w:rsidRPr="00385E46" w:rsidRDefault="006E04C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5E46">
        <w:rPr>
          <w:rFonts w:ascii="Times New Roman" w:hAnsi="Times New Roman" w:cs="Times New Roman"/>
          <w:b/>
          <w:bCs/>
          <w:sz w:val="28"/>
          <w:szCs w:val="28"/>
        </w:rPr>
        <w:t>Project Design Phase-II</w:t>
      </w:r>
    </w:p>
    <w:p w:rsidR="006A6AF3" w:rsidRPr="00385E46" w:rsidRDefault="006E04C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5E46">
        <w:rPr>
          <w:rFonts w:ascii="Times New Roman" w:hAnsi="Times New Roman" w:cs="Times New Roman"/>
          <w:b/>
          <w:bCs/>
          <w:sz w:val="28"/>
          <w:szCs w:val="28"/>
        </w:rPr>
        <w:t>Technology Stack (Architecture &amp; Stack)</w:t>
      </w:r>
    </w:p>
    <w:p w:rsidR="006A6AF3" w:rsidRDefault="006A6AF3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6A6AF3">
        <w:trPr>
          <w:jc w:val="center"/>
        </w:trPr>
        <w:tc>
          <w:tcPr>
            <w:tcW w:w="4508" w:type="dxa"/>
          </w:tcPr>
          <w:p w:rsidR="006A6AF3" w:rsidRDefault="006E04C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6A6AF3" w:rsidRDefault="00385E4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GB"/>
              </w:rPr>
              <w:t>21</w:t>
            </w:r>
            <w:r w:rsidR="006E04C3">
              <w:rPr>
                <w:rFonts w:ascii="Arial" w:hAnsi="Arial" w:cs="Arial"/>
              </w:rPr>
              <w:t xml:space="preserve"> October 2022</w:t>
            </w:r>
          </w:p>
        </w:tc>
      </w:tr>
      <w:tr w:rsidR="006A6AF3">
        <w:trPr>
          <w:jc w:val="center"/>
        </w:trPr>
        <w:tc>
          <w:tcPr>
            <w:tcW w:w="4508" w:type="dxa"/>
          </w:tcPr>
          <w:p w:rsidR="006A6AF3" w:rsidRDefault="006E04C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6A6AF3" w:rsidRDefault="00385E46">
            <w:pPr>
              <w:spacing w:after="0" w:line="240" w:lineRule="auto"/>
              <w:rPr>
                <w:rFonts w:ascii="Arial" w:hAnsi="Arial" w:cs="Arial"/>
                <w:lang w:val="en-GB"/>
              </w:rPr>
            </w:pPr>
            <w:r w:rsidRPr="00385E46">
              <w:rPr>
                <w:rFonts w:ascii="Arial" w:hAnsi="Arial" w:cs="Arial"/>
                <w:lang w:val="en-GB"/>
              </w:rPr>
              <w:t>PNT2022TMID03634</w:t>
            </w:r>
          </w:p>
        </w:tc>
      </w:tr>
      <w:tr w:rsidR="006A6AF3">
        <w:trPr>
          <w:jc w:val="center"/>
        </w:trPr>
        <w:tc>
          <w:tcPr>
            <w:tcW w:w="4508" w:type="dxa"/>
          </w:tcPr>
          <w:p w:rsidR="006A6AF3" w:rsidRDefault="006E04C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6A6AF3" w:rsidRDefault="006E04C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- </w:t>
            </w:r>
            <w:r>
              <w:rPr>
                <w:rFonts w:cstheme="minorHAnsi"/>
                <w:b/>
                <w:bCs/>
                <w:lang w:val="en-US"/>
              </w:rPr>
              <w:t>Smart waste management system for metropolitan cities</w:t>
            </w:r>
          </w:p>
        </w:tc>
      </w:tr>
      <w:tr w:rsidR="006A6AF3">
        <w:trPr>
          <w:jc w:val="center"/>
        </w:trPr>
        <w:tc>
          <w:tcPr>
            <w:tcW w:w="4508" w:type="dxa"/>
          </w:tcPr>
          <w:p w:rsidR="006A6AF3" w:rsidRDefault="006E04C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6A6AF3" w:rsidRDefault="006E04C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Marks</w:t>
            </w:r>
          </w:p>
        </w:tc>
      </w:tr>
    </w:tbl>
    <w:p w:rsidR="006A6AF3" w:rsidRDefault="006A6AF3">
      <w:pPr>
        <w:rPr>
          <w:rFonts w:ascii="Arial" w:hAnsi="Arial" w:cs="Arial"/>
          <w:b/>
          <w:bCs/>
        </w:rPr>
      </w:pPr>
    </w:p>
    <w:p w:rsidR="006A6AF3" w:rsidRDefault="006E04C3">
      <w:pPr>
        <w:rPr>
          <w:rFonts w:ascii="Arial" w:hAnsi="Arial" w:cs="Arial"/>
          <w:b/>
          <w:bCs/>
        </w:rPr>
      </w:pPr>
      <w:r w:rsidRPr="00385E46">
        <w:rPr>
          <w:rFonts w:ascii="Times New Roman" w:hAnsi="Times New Roman" w:cs="Times New Roman"/>
          <w:b/>
          <w:bCs/>
          <w:sz w:val="28"/>
          <w:szCs w:val="28"/>
          <w:u w:val="single"/>
        </w:rPr>
        <w:t>Technical Architecture</w:t>
      </w:r>
      <w:r>
        <w:rPr>
          <w:rFonts w:ascii="Arial" w:hAnsi="Arial" w:cs="Arial"/>
          <w:b/>
          <w:bCs/>
        </w:rPr>
        <w:t>:</w:t>
      </w:r>
    </w:p>
    <w:p w:rsidR="006A6AF3" w:rsidRPr="00385E46" w:rsidRDefault="006E04C3">
      <w:pPr>
        <w:rPr>
          <w:rFonts w:cstheme="minorHAnsi"/>
          <w:sz w:val="24"/>
          <w:szCs w:val="24"/>
        </w:rPr>
      </w:pPr>
      <w:r w:rsidRPr="00385E46">
        <w:rPr>
          <w:rFonts w:cstheme="minorHAnsi"/>
          <w:sz w:val="24"/>
          <w:szCs w:val="24"/>
        </w:rPr>
        <w:t xml:space="preserve">The Deliverable </w:t>
      </w:r>
      <w:r w:rsidRPr="00385E46">
        <w:rPr>
          <w:rFonts w:cstheme="minorHAnsi"/>
          <w:sz w:val="24"/>
          <w:szCs w:val="24"/>
        </w:rPr>
        <w:t>shall include the architectural diagram as below and the information as per the table1 &amp; table 2</w:t>
      </w:r>
    </w:p>
    <w:p w:rsidR="006A6AF3" w:rsidRDefault="006E04C3">
      <w:pPr>
        <w:rPr>
          <w:rFonts w:ascii="Arial" w:hAnsi="Arial" w:cs="Arial"/>
          <w:b/>
          <w:bCs/>
        </w:rPr>
      </w:pPr>
      <w:r w:rsidRPr="00385E46">
        <w:rPr>
          <w:rFonts w:cstheme="minorHAnsi"/>
          <w:b/>
          <w:bCs/>
          <w:sz w:val="24"/>
          <w:szCs w:val="24"/>
        </w:rPr>
        <w:t>Example: Order processing during pandemics for offline mode</w:t>
      </w:r>
    </w:p>
    <w:p w:rsidR="006A6AF3" w:rsidRDefault="006E04C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Reference: </w:t>
      </w:r>
      <w:hyperlink r:id="rId8" w:history="1">
        <w:r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:rsidR="006A6AF3" w:rsidRDefault="006E04C3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189230</wp:posOffset>
            </wp:positionV>
            <wp:extent cx="5956935" cy="3350260"/>
            <wp:effectExtent l="0" t="0" r="5715" b="2540"/>
            <wp:wrapSquare wrapText="bothSides"/>
            <wp:docPr id="7" name="Picture 7" descr="C:\Users\soorya\Documents\techarch.jpgtech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oorya\Documents\techarch.jpgtecharc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6935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6AF3" w:rsidRDefault="006A6AF3">
      <w:pPr>
        <w:tabs>
          <w:tab w:val="left" w:pos="2320"/>
        </w:tabs>
        <w:rPr>
          <w:rFonts w:ascii="Arial" w:hAnsi="Arial" w:cs="Arial"/>
          <w:b/>
          <w:bCs/>
        </w:rPr>
      </w:pPr>
      <w:r w:rsidRPr="006A6AF3">
        <w:rPr>
          <w:rFonts w:ascii="Arial" w:hAnsi="Arial" w:cs="Arial"/>
          <w:b/>
          <w:bCs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6.85pt;margin-top:47.6pt;width:275.85pt;height:176.55pt;z-index:251660288" o:gfxdata="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fXr5etgAAAAKAQAADwAAAAAAAAABACAA&#10;AAAiAAAAZHJzL2Rvd25yZXYueG1sUEsBAhQAFAAAAAgAh07iQHWUWt1GAgAAuQQAAA4AAAAAAAAA&#10;AQAgAAAAJwEAAGRycy9lMm9Eb2MueG1sUEsFBgAAAAAGAAYAWQEAAN8FAAAAAA==&#10;" fillcolor="white [3201]" strokeweight=".5pt">
            <v:stroke joinstyle="round"/>
            <v:textbox>
              <w:txbxContent>
                <w:p w:rsidR="006A6AF3" w:rsidRDefault="006E04C3">
                  <w:r>
                    <w:t>Guidelines:</w:t>
                  </w:r>
                </w:p>
                <w:p w:rsidR="006A6AF3" w:rsidRDefault="006E04C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Include all the processes (As an application logic / Technology Block)</w:t>
                  </w:r>
                </w:p>
                <w:p w:rsidR="006A6AF3" w:rsidRDefault="006E04C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Provide infrastructural demarcation </w:t>
                  </w:r>
                  <w:r>
                    <w:t>(Local / Cloud)</w:t>
                  </w:r>
                </w:p>
                <w:p w:rsidR="006A6AF3" w:rsidRDefault="006E04C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Indicate external interfaces (third party API’s etc.)</w:t>
                  </w:r>
                </w:p>
                <w:p w:rsidR="006A6AF3" w:rsidRDefault="006E04C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Indicate Data Storage components / services</w:t>
                  </w:r>
                </w:p>
                <w:p w:rsidR="006A6AF3" w:rsidRDefault="006E04C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Indicate interface to machine learning models (if applicable)</w:t>
                  </w:r>
                </w:p>
              </w:txbxContent>
            </v:textbox>
          </v:shape>
        </w:pict>
      </w:r>
      <w:r w:rsidR="006E04C3">
        <w:rPr>
          <w:rFonts w:ascii="Arial" w:hAnsi="Arial" w:cs="Arial"/>
          <w:b/>
          <w:bCs/>
        </w:rPr>
        <w:tab/>
      </w:r>
      <w:r w:rsidR="006E04C3">
        <w:rPr>
          <w:rFonts w:ascii="Arial" w:hAnsi="Arial" w:cs="Arial"/>
          <w:b/>
          <w:bCs/>
        </w:rPr>
        <w:tab/>
      </w:r>
      <w:r w:rsidR="006E04C3">
        <w:rPr>
          <w:rFonts w:ascii="Arial" w:hAnsi="Arial" w:cs="Arial"/>
          <w:b/>
          <w:bCs/>
        </w:rPr>
        <w:tab/>
      </w:r>
      <w:r w:rsidR="006E04C3">
        <w:rPr>
          <w:rFonts w:ascii="Arial" w:hAnsi="Arial" w:cs="Arial"/>
          <w:b/>
          <w:bCs/>
        </w:rPr>
        <w:br w:type="textWrapping" w:clear="all"/>
      </w:r>
    </w:p>
    <w:p w:rsidR="006A6AF3" w:rsidRPr="00385E46" w:rsidRDefault="006E04C3">
      <w:pPr>
        <w:pStyle w:val="BodyText"/>
        <w:spacing w:before="72"/>
        <w:ind w:left="100"/>
        <w:rPr>
          <w:rFonts w:ascii="Times New Roman" w:hAnsi="Times New Roman" w:cs="Times New Roman"/>
          <w:b/>
          <w:bCs/>
          <w:sz w:val="28"/>
          <w:szCs w:val="28"/>
        </w:rPr>
      </w:pPr>
      <w:r w:rsidRPr="00385E46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Table-</w:t>
      </w:r>
      <w:proofErr w:type="gramStart"/>
      <w:r w:rsidRPr="00385E4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85E46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385E46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385E4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385E46">
        <w:rPr>
          <w:rFonts w:ascii="Times New Roman" w:hAnsi="Times New Roman" w:cs="Times New Roman"/>
          <w:b/>
          <w:bCs/>
          <w:sz w:val="28"/>
          <w:szCs w:val="28"/>
        </w:rPr>
        <w:t>Components</w:t>
      </w:r>
      <w:r w:rsidRPr="00385E46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385E46">
        <w:rPr>
          <w:rFonts w:ascii="Times New Roman" w:hAnsi="Times New Roman" w:cs="Times New Roman"/>
          <w:b/>
          <w:bCs/>
          <w:sz w:val="28"/>
          <w:szCs w:val="28"/>
        </w:rPr>
        <w:t>&amp;</w:t>
      </w:r>
      <w:r w:rsidRPr="00385E4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="00385E46" w:rsidRPr="00385E46">
        <w:rPr>
          <w:rFonts w:ascii="Times New Roman" w:hAnsi="Times New Roman" w:cs="Times New Roman"/>
          <w:b/>
          <w:bCs/>
          <w:sz w:val="28"/>
          <w:szCs w:val="28"/>
        </w:rPr>
        <w:t>Technologies</w:t>
      </w:r>
    </w:p>
    <w:p w:rsidR="006A6AF3" w:rsidRDefault="006A6AF3">
      <w:pPr>
        <w:spacing w:before="11" w:after="0" w:line="240" w:lineRule="auto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836"/>
        <w:gridCol w:w="4007"/>
        <w:gridCol w:w="5219"/>
        <w:gridCol w:w="4137"/>
      </w:tblGrid>
      <w:tr w:rsidR="006A6AF3">
        <w:trPr>
          <w:trHeight w:val="626"/>
        </w:trPr>
        <w:tc>
          <w:tcPr>
            <w:tcW w:w="836" w:type="dxa"/>
          </w:tcPr>
          <w:p w:rsidR="006A6AF3" w:rsidRPr="00385E46" w:rsidRDefault="006E04C3">
            <w:pPr>
              <w:pStyle w:val="TableParagraph"/>
              <w:ind w:left="0" w:right="228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85E46">
              <w:rPr>
                <w:rFonts w:ascii="Times New Roman" w:hAnsi="Times New Roman" w:cs="Times New Roman"/>
                <w:b/>
                <w:sz w:val="24"/>
              </w:rPr>
              <w:t>S.No</w:t>
            </w:r>
            <w:proofErr w:type="spellEnd"/>
          </w:p>
        </w:tc>
        <w:tc>
          <w:tcPr>
            <w:tcW w:w="4007" w:type="dxa"/>
          </w:tcPr>
          <w:p w:rsidR="006A6AF3" w:rsidRPr="00385E46" w:rsidRDefault="006E04C3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85E46">
              <w:rPr>
                <w:rFonts w:ascii="Times New Roman" w:hAnsi="Times New Roman" w:cs="Times New Roman"/>
                <w:b/>
                <w:sz w:val="24"/>
              </w:rPr>
              <w:t>Component</w:t>
            </w:r>
          </w:p>
        </w:tc>
        <w:tc>
          <w:tcPr>
            <w:tcW w:w="5219" w:type="dxa"/>
          </w:tcPr>
          <w:p w:rsidR="006A6AF3" w:rsidRPr="00385E46" w:rsidRDefault="006E04C3">
            <w:pPr>
              <w:pStyle w:val="TableParagraph"/>
              <w:ind w:left="106"/>
              <w:rPr>
                <w:rFonts w:ascii="Times New Roman" w:hAnsi="Times New Roman" w:cs="Times New Roman"/>
                <w:b/>
                <w:sz w:val="24"/>
              </w:rPr>
            </w:pPr>
            <w:r w:rsidRPr="00385E46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4137" w:type="dxa"/>
          </w:tcPr>
          <w:p w:rsidR="006A6AF3" w:rsidRPr="00385E46" w:rsidRDefault="006E04C3">
            <w:pPr>
              <w:pStyle w:val="TableParagraph"/>
              <w:ind w:left="105"/>
              <w:rPr>
                <w:rFonts w:ascii="Times New Roman" w:hAnsi="Times New Roman" w:cs="Times New Roman"/>
                <w:b/>
                <w:sz w:val="24"/>
              </w:rPr>
            </w:pPr>
            <w:r w:rsidRPr="00385E46">
              <w:rPr>
                <w:rFonts w:ascii="Times New Roman" w:hAnsi="Times New Roman" w:cs="Times New Roman"/>
                <w:b/>
                <w:sz w:val="24"/>
              </w:rPr>
              <w:t>Technolog</w:t>
            </w:r>
            <w:r w:rsidRPr="00385E46">
              <w:rPr>
                <w:rFonts w:ascii="Times New Roman" w:hAnsi="Times New Roman" w:cs="Times New Roman"/>
                <w:b/>
                <w:sz w:val="24"/>
              </w:rPr>
              <w:t>y</w:t>
            </w:r>
          </w:p>
        </w:tc>
      </w:tr>
      <w:tr w:rsidR="006A6AF3" w:rsidRPr="00385E46">
        <w:trPr>
          <w:trHeight w:val="1117"/>
        </w:trPr>
        <w:tc>
          <w:tcPr>
            <w:tcW w:w="836" w:type="dxa"/>
          </w:tcPr>
          <w:p w:rsidR="006A6AF3" w:rsidRPr="00385E46" w:rsidRDefault="006E04C3">
            <w:pPr>
              <w:pStyle w:val="TableParagraph"/>
              <w:ind w:left="0" w:right="252"/>
              <w:jc w:val="right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1.</w:t>
            </w:r>
          </w:p>
        </w:tc>
        <w:tc>
          <w:tcPr>
            <w:tcW w:w="4007" w:type="dxa"/>
          </w:tcPr>
          <w:p w:rsidR="006A6AF3" w:rsidRPr="00385E46" w:rsidRDefault="006E04C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385E46">
              <w:rPr>
                <w:rFonts w:asciiTheme="minorHAnsi" w:hAnsiTheme="minorHAnsi" w:cstheme="minorHAnsi"/>
                <w:sz w:val="24"/>
              </w:rPr>
              <w:t>Arduino</w:t>
            </w:r>
            <w:proofErr w:type="spellEnd"/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Uno</w:t>
            </w:r>
          </w:p>
        </w:tc>
        <w:tc>
          <w:tcPr>
            <w:tcW w:w="5219" w:type="dxa"/>
          </w:tcPr>
          <w:p w:rsidR="006A6AF3" w:rsidRPr="00385E46" w:rsidRDefault="006E04C3">
            <w:pPr>
              <w:pStyle w:val="TableParagraph"/>
              <w:spacing w:line="240" w:lineRule="auto"/>
              <w:ind w:left="106" w:right="102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The</w:t>
            </w:r>
            <w:r w:rsidRPr="00385E46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proofErr w:type="spellStart"/>
            <w:r w:rsidRPr="00385E46">
              <w:rPr>
                <w:rFonts w:asciiTheme="minorHAnsi" w:hAnsiTheme="minorHAnsi" w:cstheme="minorHAnsi"/>
                <w:sz w:val="24"/>
              </w:rPr>
              <w:t>Arduino</w:t>
            </w:r>
            <w:proofErr w:type="spellEnd"/>
            <w:r w:rsidRPr="00385E4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Uno</w:t>
            </w:r>
            <w:r w:rsidRPr="00385E4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is</w:t>
            </w:r>
            <w:r w:rsidRPr="00385E4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an</w:t>
            </w:r>
            <w:r w:rsidRPr="00385E4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open-source</w:t>
            </w:r>
            <w:r w:rsidRPr="00385E4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microcontroller</w:t>
            </w:r>
            <w:r w:rsidRPr="00385E46">
              <w:rPr>
                <w:rFonts w:asciiTheme="minorHAnsi" w:hAnsiTheme="minorHAnsi" w:cstheme="minorHAnsi"/>
                <w:spacing w:val="-57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board based on the Microchip ATmega328P</w:t>
            </w:r>
            <w:r w:rsidRPr="00385E46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microcontroller.</w:t>
            </w:r>
          </w:p>
        </w:tc>
        <w:tc>
          <w:tcPr>
            <w:tcW w:w="4137" w:type="dxa"/>
          </w:tcPr>
          <w:p w:rsidR="006A6AF3" w:rsidRPr="00385E46" w:rsidRDefault="006E04C3">
            <w:pPr>
              <w:pStyle w:val="TableParagraph"/>
              <w:spacing w:line="240" w:lineRule="auto"/>
              <w:ind w:left="105" w:right="549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 w:rsidRPr="00385E46">
              <w:rPr>
                <w:rFonts w:asciiTheme="minorHAnsi" w:hAnsiTheme="minorHAnsi" w:cstheme="minorHAnsi"/>
                <w:sz w:val="24"/>
              </w:rPr>
              <w:t>Arduino</w:t>
            </w:r>
            <w:proofErr w:type="spellEnd"/>
            <w:r w:rsidRPr="00385E46">
              <w:rPr>
                <w:rFonts w:asciiTheme="minorHAnsi" w:hAnsiTheme="minorHAnsi" w:cstheme="minorHAnsi"/>
                <w:sz w:val="24"/>
              </w:rPr>
              <w:t xml:space="preserve"> programming itself is done</w:t>
            </w:r>
            <w:r w:rsidRPr="00385E46">
              <w:rPr>
                <w:rFonts w:asciiTheme="minorHAnsi" w:hAnsiTheme="minorHAnsi" w:cstheme="minorHAnsi"/>
                <w:spacing w:val="-58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 xml:space="preserve">in </w:t>
            </w:r>
            <w:r w:rsidRPr="00385E46">
              <w:rPr>
                <w:rFonts w:asciiTheme="minorHAnsi" w:hAnsiTheme="minorHAnsi" w:cstheme="minorHAnsi"/>
                <w:b/>
                <w:sz w:val="24"/>
              </w:rPr>
              <w:t>C++.</w:t>
            </w:r>
          </w:p>
        </w:tc>
      </w:tr>
      <w:tr w:rsidR="006A6AF3" w:rsidRPr="00385E46">
        <w:trPr>
          <w:trHeight w:val="708"/>
        </w:trPr>
        <w:tc>
          <w:tcPr>
            <w:tcW w:w="836" w:type="dxa"/>
          </w:tcPr>
          <w:p w:rsidR="006A6AF3" w:rsidRPr="00385E46" w:rsidRDefault="006E04C3">
            <w:pPr>
              <w:pStyle w:val="TableParagraph"/>
              <w:ind w:left="0" w:right="252"/>
              <w:jc w:val="right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2.</w:t>
            </w:r>
          </w:p>
        </w:tc>
        <w:tc>
          <w:tcPr>
            <w:tcW w:w="4007" w:type="dxa"/>
          </w:tcPr>
          <w:p w:rsidR="006A6AF3" w:rsidRPr="00385E46" w:rsidRDefault="006E04C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Application</w:t>
            </w:r>
            <w:r w:rsidRPr="00385E4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Logic-1</w:t>
            </w:r>
          </w:p>
        </w:tc>
        <w:tc>
          <w:tcPr>
            <w:tcW w:w="5219" w:type="dxa"/>
          </w:tcPr>
          <w:p w:rsidR="006A6AF3" w:rsidRPr="00385E46" w:rsidRDefault="006E04C3">
            <w:pPr>
              <w:pStyle w:val="TableParagraph"/>
              <w:ind w:left="106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Logic</w:t>
            </w:r>
            <w:r w:rsidRPr="00385E4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for</w:t>
            </w:r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IR</w:t>
            </w:r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sensor</w:t>
            </w:r>
            <w:r w:rsidRPr="00385E4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data.</w:t>
            </w:r>
          </w:p>
        </w:tc>
        <w:tc>
          <w:tcPr>
            <w:tcW w:w="4137" w:type="dxa"/>
          </w:tcPr>
          <w:p w:rsidR="006A6AF3" w:rsidRPr="00385E46" w:rsidRDefault="006E04C3">
            <w:pPr>
              <w:pStyle w:val="TableParagraph"/>
              <w:ind w:left="105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C++/Python</w:t>
            </w:r>
          </w:p>
        </w:tc>
      </w:tr>
      <w:tr w:rsidR="006A6AF3" w:rsidRPr="00385E46">
        <w:trPr>
          <w:trHeight w:val="702"/>
        </w:trPr>
        <w:tc>
          <w:tcPr>
            <w:tcW w:w="836" w:type="dxa"/>
          </w:tcPr>
          <w:p w:rsidR="006A6AF3" w:rsidRPr="00385E46" w:rsidRDefault="006E04C3">
            <w:pPr>
              <w:pStyle w:val="TableParagraph"/>
              <w:ind w:left="0" w:right="252"/>
              <w:jc w:val="right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3.</w:t>
            </w:r>
          </w:p>
        </w:tc>
        <w:tc>
          <w:tcPr>
            <w:tcW w:w="4007" w:type="dxa"/>
          </w:tcPr>
          <w:p w:rsidR="006A6AF3" w:rsidRPr="00385E46" w:rsidRDefault="006E04C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Application</w:t>
            </w:r>
            <w:r w:rsidRPr="00385E4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Logic-2</w:t>
            </w:r>
          </w:p>
        </w:tc>
        <w:tc>
          <w:tcPr>
            <w:tcW w:w="5219" w:type="dxa"/>
          </w:tcPr>
          <w:p w:rsidR="006A6AF3" w:rsidRPr="00385E46" w:rsidRDefault="006E04C3">
            <w:pPr>
              <w:pStyle w:val="TableParagraph"/>
              <w:ind w:left="106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Logic</w:t>
            </w:r>
            <w:r w:rsidRPr="00385E4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for</w:t>
            </w:r>
            <w:r w:rsidRPr="00385E4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Ultrasonic</w:t>
            </w:r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sensor data.</w:t>
            </w:r>
          </w:p>
        </w:tc>
        <w:tc>
          <w:tcPr>
            <w:tcW w:w="4137" w:type="dxa"/>
          </w:tcPr>
          <w:p w:rsidR="006A6AF3" w:rsidRPr="00385E46" w:rsidRDefault="006E04C3">
            <w:pPr>
              <w:pStyle w:val="TableParagraph"/>
              <w:ind w:left="105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C++/Python</w:t>
            </w:r>
          </w:p>
        </w:tc>
      </w:tr>
      <w:tr w:rsidR="006A6AF3" w:rsidRPr="00385E46">
        <w:trPr>
          <w:trHeight w:val="686"/>
        </w:trPr>
        <w:tc>
          <w:tcPr>
            <w:tcW w:w="836" w:type="dxa"/>
          </w:tcPr>
          <w:p w:rsidR="006A6AF3" w:rsidRPr="00385E46" w:rsidRDefault="006E04C3">
            <w:pPr>
              <w:pStyle w:val="TableParagraph"/>
              <w:ind w:left="0" w:right="252"/>
              <w:jc w:val="right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4.</w:t>
            </w:r>
          </w:p>
        </w:tc>
        <w:tc>
          <w:tcPr>
            <w:tcW w:w="4007" w:type="dxa"/>
          </w:tcPr>
          <w:p w:rsidR="006A6AF3" w:rsidRPr="00385E46" w:rsidRDefault="006E04C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Application</w:t>
            </w:r>
            <w:r w:rsidRPr="00385E4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Logic-3</w:t>
            </w:r>
          </w:p>
        </w:tc>
        <w:tc>
          <w:tcPr>
            <w:tcW w:w="5219" w:type="dxa"/>
          </w:tcPr>
          <w:p w:rsidR="006A6AF3" w:rsidRPr="00385E46" w:rsidRDefault="006E04C3">
            <w:pPr>
              <w:pStyle w:val="TableParagraph"/>
              <w:ind w:left="106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Logic</w:t>
            </w:r>
            <w:r w:rsidRPr="00385E4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for</w:t>
            </w:r>
            <w:r w:rsidRPr="00385E4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a</w:t>
            </w:r>
            <w:r w:rsidRPr="00385E46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Weight sensor</w:t>
            </w:r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data</w:t>
            </w:r>
          </w:p>
        </w:tc>
        <w:tc>
          <w:tcPr>
            <w:tcW w:w="4137" w:type="dxa"/>
          </w:tcPr>
          <w:p w:rsidR="006A6AF3" w:rsidRPr="00385E46" w:rsidRDefault="006E04C3">
            <w:pPr>
              <w:pStyle w:val="TableParagraph"/>
              <w:ind w:left="105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C++/Python</w:t>
            </w:r>
          </w:p>
        </w:tc>
      </w:tr>
      <w:tr w:rsidR="006A6AF3" w:rsidRPr="00385E46">
        <w:trPr>
          <w:trHeight w:val="1137"/>
        </w:trPr>
        <w:tc>
          <w:tcPr>
            <w:tcW w:w="836" w:type="dxa"/>
          </w:tcPr>
          <w:p w:rsidR="006A6AF3" w:rsidRPr="00385E46" w:rsidRDefault="006E04C3">
            <w:pPr>
              <w:pStyle w:val="TableParagraph"/>
              <w:ind w:left="0" w:right="252"/>
              <w:jc w:val="right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5.</w:t>
            </w:r>
          </w:p>
        </w:tc>
        <w:tc>
          <w:tcPr>
            <w:tcW w:w="4007" w:type="dxa"/>
          </w:tcPr>
          <w:p w:rsidR="006A6AF3" w:rsidRPr="00385E46" w:rsidRDefault="006E04C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GPRS/GSM</w:t>
            </w:r>
          </w:p>
        </w:tc>
        <w:tc>
          <w:tcPr>
            <w:tcW w:w="5219" w:type="dxa"/>
          </w:tcPr>
          <w:p w:rsidR="006A6AF3" w:rsidRPr="00385E46" w:rsidRDefault="006E04C3">
            <w:pPr>
              <w:pStyle w:val="TableParagraph"/>
              <w:spacing w:line="240" w:lineRule="auto"/>
              <w:ind w:left="106" w:right="205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The</w:t>
            </w:r>
            <w:r w:rsidRPr="00385E4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proofErr w:type="spellStart"/>
            <w:r w:rsidRPr="00385E46">
              <w:rPr>
                <w:rFonts w:asciiTheme="minorHAnsi" w:hAnsiTheme="minorHAnsi" w:cstheme="minorHAnsi"/>
                <w:sz w:val="24"/>
              </w:rPr>
              <w:t>Arduino</w:t>
            </w:r>
            <w:proofErr w:type="spellEnd"/>
            <w:r w:rsidRPr="00385E4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GSM</w:t>
            </w:r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shield allows</w:t>
            </w:r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an</w:t>
            </w:r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proofErr w:type="spellStart"/>
            <w:r w:rsidRPr="00385E46">
              <w:rPr>
                <w:rFonts w:asciiTheme="minorHAnsi" w:hAnsiTheme="minorHAnsi" w:cstheme="minorHAnsi"/>
                <w:sz w:val="24"/>
              </w:rPr>
              <w:t>Arduino</w:t>
            </w:r>
            <w:proofErr w:type="spellEnd"/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board</w:t>
            </w:r>
            <w:r w:rsidRPr="00385E46">
              <w:rPr>
                <w:rFonts w:asciiTheme="minorHAnsi" w:hAnsiTheme="minorHAnsi" w:cstheme="minorHAnsi"/>
                <w:spacing w:val="-57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to connect to the internet, send and receive SMS,</w:t>
            </w:r>
            <w:r w:rsidRPr="00385E46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and</w:t>
            </w:r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make</w:t>
            </w:r>
            <w:r w:rsidRPr="00385E4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voice</w:t>
            </w:r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 xml:space="preserve">calls using the GSM </w:t>
            </w:r>
            <w:r w:rsidRPr="00385E46">
              <w:rPr>
                <w:rFonts w:asciiTheme="minorHAnsi" w:hAnsiTheme="minorHAnsi" w:cstheme="minorHAnsi"/>
                <w:sz w:val="24"/>
              </w:rPr>
              <w:t>library.</w:t>
            </w:r>
          </w:p>
        </w:tc>
        <w:tc>
          <w:tcPr>
            <w:tcW w:w="4137" w:type="dxa"/>
          </w:tcPr>
          <w:p w:rsidR="006A6AF3" w:rsidRPr="00385E46" w:rsidRDefault="006E04C3">
            <w:pPr>
              <w:pStyle w:val="TableParagraph"/>
              <w:ind w:left="105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C++/Python</w:t>
            </w:r>
          </w:p>
        </w:tc>
      </w:tr>
      <w:tr w:rsidR="006A6AF3" w:rsidRPr="00385E46">
        <w:trPr>
          <w:trHeight w:val="683"/>
        </w:trPr>
        <w:tc>
          <w:tcPr>
            <w:tcW w:w="836" w:type="dxa"/>
          </w:tcPr>
          <w:p w:rsidR="006A6AF3" w:rsidRPr="00385E46" w:rsidRDefault="006E04C3">
            <w:pPr>
              <w:pStyle w:val="TableParagraph"/>
              <w:ind w:left="0" w:right="252"/>
              <w:jc w:val="right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6.</w:t>
            </w:r>
          </w:p>
        </w:tc>
        <w:tc>
          <w:tcPr>
            <w:tcW w:w="4007" w:type="dxa"/>
          </w:tcPr>
          <w:p w:rsidR="006A6AF3" w:rsidRPr="00385E46" w:rsidRDefault="006E04C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Cloud</w:t>
            </w:r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Sever</w:t>
            </w:r>
          </w:p>
        </w:tc>
        <w:tc>
          <w:tcPr>
            <w:tcW w:w="5219" w:type="dxa"/>
          </w:tcPr>
          <w:p w:rsidR="006A6AF3" w:rsidRPr="00385E46" w:rsidRDefault="006E04C3">
            <w:pPr>
              <w:pStyle w:val="TableParagraph"/>
              <w:ind w:left="106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Application</w:t>
            </w:r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deployment</w:t>
            </w:r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on</w:t>
            </w:r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Local System</w:t>
            </w:r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/</w:t>
            </w:r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Cloud</w:t>
            </w:r>
          </w:p>
        </w:tc>
        <w:tc>
          <w:tcPr>
            <w:tcW w:w="4137" w:type="dxa"/>
          </w:tcPr>
          <w:p w:rsidR="006A6AF3" w:rsidRPr="00385E46" w:rsidRDefault="006E04C3">
            <w:pPr>
              <w:pStyle w:val="TableParagraph"/>
              <w:ind w:left="105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IBM</w:t>
            </w:r>
            <w:r w:rsidRPr="00385E4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Watson</w:t>
            </w:r>
            <w:r w:rsidRPr="00385E46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proofErr w:type="spellStart"/>
            <w:r w:rsidRPr="00385E46">
              <w:rPr>
                <w:rFonts w:asciiTheme="minorHAnsi" w:hAnsiTheme="minorHAnsi" w:cstheme="minorHAnsi"/>
                <w:sz w:val="24"/>
              </w:rPr>
              <w:t>IoT</w:t>
            </w:r>
            <w:proofErr w:type="spellEnd"/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Platform,</w:t>
            </w:r>
            <w:r w:rsidRPr="00385E4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Node</w:t>
            </w:r>
            <w:r w:rsidRPr="00385E4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Red</w:t>
            </w:r>
          </w:p>
        </w:tc>
      </w:tr>
      <w:tr w:rsidR="006A6AF3" w:rsidRPr="00385E46">
        <w:trPr>
          <w:trHeight w:val="707"/>
        </w:trPr>
        <w:tc>
          <w:tcPr>
            <w:tcW w:w="836" w:type="dxa"/>
          </w:tcPr>
          <w:p w:rsidR="006A6AF3" w:rsidRPr="00385E46" w:rsidRDefault="006E04C3">
            <w:pPr>
              <w:pStyle w:val="TableParagraph"/>
              <w:ind w:left="0" w:right="252"/>
              <w:jc w:val="right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7.</w:t>
            </w:r>
          </w:p>
        </w:tc>
        <w:tc>
          <w:tcPr>
            <w:tcW w:w="4007" w:type="dxa"/>
          </w:tcPr>
          <w:p w:rsidR="006A6AF3" w:rsidRPr="00385E46" w:rsidRDefault="006E04C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Cloud</w:t>
            </w:r>
            <w:r w:rsidRPr="00385E4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Database</w:t>
            </w:r>
          </w:p>
        </w:tc>
        <w:tc>
          <w:tcPr>
            <w:tcW w:w="5219" w:type="dxa"/>
          </w:tcPr>
          <w:p w:rsidR="006A6AF3" w:rsidRPr="00385E46" w:rsidRDefault="006E04C3">
            <w:pPr>
              <w:pStyle w:val="TableParagraph"/>
              <w:ind w:left="106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Database</w:t>
            </w:r>
            <w:r w:rsidRPr="00385E4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Service</w:t>
            </w:r>
            <w:r w:rsidRPr="00385E4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on</w:t>
            </w:r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Cloud</w:t>
            </w:r>
          </w:p>
        </w:tc>
        <w:tc>
          <w:tcPr>
            <w:tcW w:w="4137" w:type="dxa"/>
          </w:tcPr>
          <w:p w:rsidR="006A6AF3" w:rsidRPr="00385E46" w:rsidRDefault="006E04C3">
            <w:pPr>
              <w:pStyle w:val="TableParagraph"/>
              <w:ind w:left="105"/>
              <w:rPr>
                <w:rFonts w:asciiTheme="minorHAnsi" w:hAnsiTheme="minorHAnsi" w:cstheme="minorHAnsi"/>
                <w:sz w:val="21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IBM</w:t>
            </w:r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 xml:space="preserve">Watson </w:t>
            </w:r>
            <w:proofErr w:type="spellStart"/>
            <w:r w:rsidRPr="00385E46">
              <w:rPr>
                <w:rFonts w:asciiTheme="minorHAnsi" w:hAnsiTheme="minorHAnsi" w:cstheme="minorHAnsi"/>
                <w:sz w:val="24"/>
              </w:rPr>
              <w:t>IoT</w:t>
            </w:r>
            <w:proofErr w:type="spellEnd"/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platform,</w:t>
            </w:r>
            <w:r w:rsidRPr="00385E46">
              <w:rPr>
                <w:rFonts w:asciiTheme="minorHAnsi" w:hAnsiTheme="minorHAnsi" w:cstheme="minorHAnsi"/>
                <w:spacing w:val="-6"/>
                <w:sz w:val="24"/>
              </w:rPr>
              <w:t xml:space="preserve"> </w:t>
            </w:r>
            <w:proofErr w:type="spellStart"/>
            <w:r w:rsidRPr="00385E46">
              <w:rPr>
                <w:rFonts w:asciiTheme="minorHAnsi" w:hAnsiTheme="minorHAnsi" w:cstheme="minorHAnsi"/>
                <w:sz w:val="21"/>
              </w:rPr>
              <w:t>Cloudant</w:t>
            </w:r>
            <w:proofErr w:type="spellEnd"/>
            <w:r w:rsidRPr="00385E46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1"/>
              </w:rPr>
              <w:t>DB</w:t>
            </w:r>
          </w:p>
        </w:tc>
      </w:tr>
      <w:tr w:rsidR="006A6AF3" w:rsidRPr="00385E46">
        <w:trPr>
          <w:trHeight w:val="845"/>
        </w:trPr>
        <w:tc>
          <w:tcPr>
            <w:tcW w:w="836" w:type="dxa"/>
          </w:tcPr>
          <w:p w:rsidR="006A6AF3" w:rsidRPr="00385E46" w:rsidRDefault="006E04C3">
            <w:pPr>
              <w:pStyle w:val="TableParagraph"/>
              <w:ind w:left="0" w:right="252"/>
              <w:jc w:val="right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8.</w:t>
            </w:r>
          </w:p>
        </w:tc>
        <w:tc>
          <w:tcPr>
            <w:tcW w:w="4007" w:type="dxa"/>
          </w:tcPr>
          <w:p w:rsidR="006A6AF3" w:rsidRPr="00385E46" w:rsidRDefault="006E04C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User</w:t>
            </w:r>
            <w:r w:rsidRPr="00385E4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Interface</w:t>
            </w:r>
          </w:p>
        </w:tc>
        <w:tc>
          <w:tcPr>
            <w:tcW w:w="5219" w:type="dxa"/>
          </w:tcPr>
          <w:p w:rsidR="006A6AF3" w:rsidRPr="00385E46" w:rsidRDefault="006E04C3">
            <w:pPr>
              <w:pStyle w:val="TableParagraph"/>
              <w:spacing w:line="240" w:lineRule="auto"/>
              <w:ind w:left="106" w:right="584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How user interacts with application to</w:t>
            </w:r>
            <w:r w:rsidRPr="00385E46">
              <w:rPr>
                <w:rFonts w:asciiTheme="minorHAnsi" w:hAnsiTheme="minorHAnsi" w:cstheme="minorHAnsi"/>
                <w:sz w:val="24"/>
              </w:rPr>
              <w:t xml:space="preserve"> alert the</w:t>
            </w:r>
            <w:r w:rsidRPr="00385E46">
              <w:rPr>
                <w:rFonts w:asciiTheme="minorHAnsi" w:hAnsiTheme="minorHAnsi" w:cstheme="minorHAnsi"/>
                <w:spacing w:val="-57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truck</w:t>
            </w:r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driver.</w:t>
            </w:r>
          </w:p>
        </w:tc>
        <w:tc>
          <w:tcPr>
            <w:tcW w:w="4137" w:type="dxa"/>
          </w:tcPr>
          <w:p w:rsidR="006A6AF3" w:rsidRPr="00385E46" w:rsidRDefault="006E04C3">
            <w:pPr>
              <w:pStyle w:val="TableParagraph"/>
              <w:ind w:left="105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HTML,</w:t>
            </w:r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CSS,</w:t>
            </w:r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JavaScript</w:t>
            </w:r>
            <w:r w:rsidRPr="00385E46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,</w:t>
            </w:r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Python</w:t>
            </w:r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etc.</w:t>
            </w:r>
          </w:p>
        </w:tc>
      </w:tr>
      <w:tr w:rsidR="006A6AF3" w:rsidRPr="00385E46">
        <w:trPr>
          <w:trHeight w:val="702"/>
        </w:trPr>
        <w:tc>
          <w:tcPr>
            <w:tcW w:w="836" w:type="dxa"/>
          </w:tcPr>
          <w:p w:rsidR="006A6AF3" w:rsidRPr="00385E46" w:rsidRDefault="006E04C3">
            <w:pPr>
              <w:pStyle w:val="TableParagraph"/>
              <w:ind w:left="0" w:right="252"/>
              <w:jc w:val="right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9.</w:t>
            </w:r>
          </w:p>
        </w:tc>
        <w:tc>
          <w:tcPr>
            <w:tcW w:w="4007" w:type="dxa"/>
          </w:tcPr>
          <w:p w:rsidR="006A6AF3" w:rsidRPr="00385E46" w:rsidRDefault="006E04C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External</w:t>
            </w:r>
            <w:r w:rsidRPr="00385E4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API-1</w:t>
            </w:r>
          </w:p>
        </w:tc>
        <w:tc>
          <w:tcPr>
            <w:tcW w:w="5219" w:type="dxa"/>
          </w:tcPr>
          <w:p w:rsidR="006A6AF3" w:rsidRPr="00385E46" w:rsidRDefault="006E04C3">
            <w:pPr>
              <w:pStyle w:val="TableParagraph"/>
              <w:spacing w:line="240" w:lineRule="auto"/>
              <w:ind w:left="106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Purpose</w:t>
            </w:r>
            <w:r w:rsidRPr="00385E46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of</w:t>
            </w:r>
            <w:r w:rsidRPr="00385E4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External</w:t>
            </w:r>
            <w:r w:rsidRPr="00385E4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API</w:t>
            </w:r>
            <w:r w:rsidRPr="00385E4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used</w:t>
            </w:r>
            <w:r w:rsidRPr="00385E4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in</w:t>
            </w:r>
            <w:r w:rsidRPr="00385E4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the</w:t>
            </w:r>
            <w:r w:rsidRPr="00385E4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application</w:t>
            </w:r>
            <w:r w:rsidRPr="00385E4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to</w:t>
            </w:r>
            <w:r w:rsidRPr="00385E46">
              <w:rPr>
                <w:rFonts w:asciiTheme="minorHAnsi" w:hAnsiTheme="minorHAnsi" w:cstheme="minorHAnsi"/>
                <w:spacing w:val="-57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locate</w:t>
            </w:r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the</w:t>
            </w:r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trashcans.</w:t>
            </w:r>
          </w:p>
        </w:tc>
        <w:tc>
          <w:tcPr>
            <w:tcW w:w="4137" w:type="dxa"/>
          </w:tcPr>
          <w:p w:rsidR="006A6AF3" w:rsidRPr="00385E46" w:rsidRDefault="006E04C3">
            <w:pPr>
              <w:pStyle w:val="TableParagraph"/>
              <w:ind w:left="105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Google</w:t>
            </w:r>
            <w:r w:rsidRPr="00385E4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Maps</w:t>
            </w:r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proofErr w:type="spellStart"/>
            <w:r w:rsidRPr="00385E46">
              <w:rPr>
                <w:rFonts w:asciiTheme="minorHAnsi" w:hAnsiTheme="minorHAnsi" w:cstheme="minorHAnsi"/>
                <w:sz w:val="24"/>
              </w:rPr>
              <w:t>Geolocation</w:t>
            </w:r>
            <w:proofErr w:type="spellEnd"/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API</w:t>
            </w:r>
          </w:p>
        </w:tc>
      </w:tr>
    </w:tbl>
    <w:p w:rsidR="006A6AF3" w:rsidRDefault="006A6AF3">
      <w:pPr>
        <w:spacing w:after="0"/>
        <w:rPr>
          <w:sz w:val="24"/>
        </w:rPr>
        <w:sectPr w:rsidR="006A6AF3">
          <w:pgSz w:w="16840" w:h="11910" w:orient="landscape"/>
          <w:pgMar w:top="960" w:right="1080" w:bottom="280" w:left="1340" w:header="720" w:footer="720" w:gutter="0"/>
          <w:cols w:space="720"/>
        </w:sectPr>
      </w:pPr>
    </w:p>
    <w:p w:rsidR="006A6AF3" w:rsidRPr="00385E46" w:rsidRDefault="006E04C3">
      <w:pPr>
        <w:pStyle w:val="BodyText"/>
        <w:spacing w:before="74"/>
        <w:ind w:left="100"/>
        <w:rPr>
          <w:rFonts w:ascii="Times New Roman" w:hAnsi="Times New Roman" w:cs="Times New Roman"/>
          <w:b/>
          <w:bCs/>
          <w:sz w:val="28"/>
          <w:szCs w:val="28"/>
        </w:rPr>
      </w:pPr>
      <w:r w:rsidRPr="00385E46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Table-2:</w:t>
      </w:r>
      <w:r w:rsidRPr="00385E46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385E46">
        <w:rPr>
          <w:rFonts w:ascii="Times New Roman" w:hAnsi="Times New Roman" w:cs="Times New Roman"/>
          <w:b/>
          <w:bCs/>
          <w:sz w:val="28"/>
          <w:szCs w:val="28"/>
        </w:rPr>
        <w:t>Application</w:t>
      </w:r>
      <w:r w:rsidRPr="00385E4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385E46">
        <w:rPr>
          <w:rFonts w:ascii="Times New Roman" w:hAnsi="Times New Roman" w:cs="Times New Roman"/>
          <w:b/>
          <w:bCs/>
          <w:sz w:val="28"/>
          <w:szCs w:val="28"/>
        </w:rPr>
        <w:t>Characteristics:</w:t>
      </w:r>
      <w:bookmarkStart w:id="0" w:name="_GoBack"/>
      <w:bookmarkEnd w:id="0"/>
    </w:p>
    <w:p w:rsidR="006A6AF3" w:rsidRDefault="006A6AF3">
      <w:pPr>
        <w:spacing w:after="0" w:line="240" w:lineRule="auto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826"/>
        <w:gridCol w:w="3970"/>
        <w:gridCol w:w="5170"/>
        <w:gridCol w:w="4098"/>
      </w:tblGrid>
      <w:tr w:rsidR="006A6AF3">
        <w:trPr>
          <w:trHeight w:val="623"/>
        </w:trPr>
        <w:tc>
          <w:tcPr>
            <w:tcW w:w="826" w:type="dxa"/>
          </w:tcPr>
          <w:p w:rsidR="006A6AF3" w:rsidRPr="00385E46" w:rsidRDefault="006E04C3">
            <w:pPr>
              <w:pStyle w:val="TableParagraph"/>
              <w:ind w:left="0" w:right="218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85E46">
              <w:rPr>
                <w:rFonts w:ascii="Times New Roman" w:hAnsi="Times New Roman" w:cs="Times New Roman"/>
                <w:b/>
                <w:sz w:val="24"/>
              </w:rPr>
              <w:t>S.No</w:t>
            </w:r>
            <w:proofErr w:type="spellEnd"/>
          </w:p>
        </w:tc>
        <w:tc>
          <w:tcPr>
            <w:tcW w:w="3970" w:type="dxa"/>
          </w:tcPr>
          <w:p w:rsidR="006A6AF3" w:rsidRPr="00385E46" w:rsidRDefault="006E04C3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85E46">
              <w:rPr>
                <w:rFonts w:ascii="Times New Roman" w:hAnsi="Times New Roman" w:cs="Times New Roman"/>
                <w:b/>
                <w:sz w:val="24"/>
              </w:rPr>
              <w:t>Characteristics</w:t>
            </w:r>
          </w:p>
        </w:tc>
        <w:tc>
          <w:tcPr>
            <w:tcW w:w="5170" w:type="dxa"/>
          </w:tcPr>
          <w:p w:rsidR="006A6AF3" w:rsidRPr="00385E46" w:rsidRDefault="006E04C3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85E46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4098" w:type="dxa"/>
          </w:tcPr>
          <w:p w:rsidR="006A6AF3" w:rsidRPr="00385E46" w:rsidRDefault="006E04C3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385E46">
              <w:rPr>
                <w:rFonts w:ascii="Times New Roman" w:hAnsi="Times New Roman" w:cs="Times New Roman"/>
                <w:b/>
                <w:sz w:val="24"/>
              </w:rPr>
              <w:t>Technology</w:t>
            </w:r>
          </w:p>
        </w:tc>
      </w:tr>
      <w:tr w:rsidR="006A6AF3">
        <w:trPr>
          <w:trHeight w:val="561"/>
        </w:trPr>
        <w:tc>
          <w:tcPr>
            <w:tcW w:w="826" w:type="dxa"/>
          </w:tcPr>
          <w:p w:rsidR="006A6AF3" w:rsidRPr="00385E46" w:rsidRDefault="006E04C3">
            <w:pPr>
              <w:pStyle w:val="TableParagraph"/>
              <w:ind w:left="0" w:right="242"/>
              <w:jc w:val="right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1.</w:t>
            </w:r>
          </w:p>
        </w:tc>
        <w:tc>
          <w:tcPr>
            <w:tcW w:w="3970" w:type="dxa"/>
          </w:tcPr>
          <w:p w:rsidR="006A6AF3" w:rsidRPr="00385E46" w:rsidRDefault="006E04C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Open-Source</w:t>
            </w:r>
            <w:r w:rsidRPr="00385E4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Microcontroller</w:t>
            </w:r>
          </w:p>
        </w:tc>
        <w:tc>
          <w:tcPr>
            <w:tcW w:w="5170" w:type="dxa"/>
          </w:tcPr>
          <w:p w:rsidR="006A6AF3" w:rsidRPr="00385E46" w:rsidRDefault="006E04C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385E46">
              <w:rPr>
                <w:rFonts w:asciiTheme="minorHAnsi" w:hAnsiTheme="minorHAnsi" w:cstheme="minorHAnsi"/>
                <w:sz w:val="24"/>
              </w:rPr>
              <w:t>Arduino</w:t>
            </w:r>
            <w:proofErr w:type="spellEnd"/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Uno</w:t>
            </w:r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is</w:t>
            </w:r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used</w:t>
            </w:r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to</w:t>
            </w:r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make</w:t>
            </w:r>
            <w:r w:rsidRPr="00385E4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 xml:space="preserve">the </w:t>
            </w:r>
            <w:proofErr w:type="spellStart"/>
            <w:r w:rsidRPr="00385E46">
              <w:rPr>
                <w:rFonts w:asciiTheme="minorHAnsi" w:hAnsiTheme="minorHAnsi" w:cstheme="minorHAnsi"/>
                <w:sz w:val="24"/>
              </w:rPr>
              <w:t>IoT</w:t>
            </w:r>
            <w:proofErr w:type="spellEnd"/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device</w:t>
            </w:r>
          </w:p>
        </w:tc>
        <w:tc>
          <w:tcPr>
            <w:tcW w:w="4098" w:type="dxa"/>
          </w:tcPr>
          <w:p w:rsidR="006A6AF3" w:rsidRPr="00385E46" w:rsidRDefault="006E04C3">
            <w:pPr>
              <w:pStyle w:val="TableParagraph"/>
              <w:ind w:left="108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C++/Python</w:t>
            </w:r>
          </w:p>
        </w:tc>
      </w:tr>
      <w:tr w:rsidR="006A6AF3">
        <w:trPr>
          <w:trHeight w:val="553"/>
        </w:trPr>
        <w:tc>
          <w:tcPr>
            <w:tcW w:w="826" w:type="dxa"/>
          </w:tcPr>
          <w:p w:rsidR="006A6AF3" w:rsidRPr="00385E46" w:rsidRDefault="006E04C3">
            <w:pPr>
              <w:pStyle w:val="TableParagraph"/>
              <w:ind w:left="0" w:right="242"/>
              <w:jc w:val="right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2.</w:t>
            </w:r>
          </w:p>
        </w:tc>
        <w:tc>
          <w:tcPr>
            <w:tcW w:w="3970" w:type="dxa"/>
          </w:tcPr>
          <w:p w:rsidR="006A6AF3" w:rsidRPr="00385E46" w:rsidRDefault="006E04C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Security</w:t>
            </w:r>
          </w:p>
        </w:tc>
        <w:tc>
          <w:tcPr>
            <w:tcW w:w="5170" w:type="dxa"/>
          </w:tcPr>
          <w:p w:rsidR="006A6AF3" w:rsidRPr="00385E46" w:rsidRDefault="006E04C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Encryption/Decryption</w:t>
            </w:r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used</w:t>
            </w:r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for</w:t>
            </w:r>
            <w:r w:rsidRPr="00385E4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security</w:t>
            </w:r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purpose</w:t>
            </w:r>
          </w:p>
        </w:tc>
        <w:tc>
          <w:tcPr>
            <w:tcW w:w="4098" w:type="dxa"/>
          </w:tcPr>
          <w:p w:rsidR="006A6AF3" w:rsidRPr="00385E46" w:rsidRDefault="006E04C3">
            <w:pPr>
              <w:pStyle w:val="TableParagraph"/>
              <w:ind w:left="108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GSM/</w:t>
            </w:r>
            <w:proofErr w:type="spellStart"/>
            <w:r w:rsidRPr="00385E46">
              <w:rPr>
                <w:rFonts w:asciiTheme="minorHAnsi" w:hAnsiTheme="minorHAnsi" w:cstheme="minorHAnsi"/>
                <w:sz w:val="24"/>
              </w:rPr>
              <w:t>GPRS,Python</w:t>
            </w:r>
            <w:proofErr w:type="spellEnd"/>
          </w:p>
        </w:tc>
      </w:tr>
      <w:tr w:rsidR="006A6AF3">
        <w:trPr>
          <w:trHeight w:val="549"/>
        </w:trPr>
        <w:tc>
          <w:tcPr>
            <w:tcW w:w="826" w:type="dxa"/>
          </w:tcPr>
          <w:p w:rsidR="006A6AF3" w:rsidRPr="00385E46" w:rsidRDefault="006E04C3">
            <w:pPr>
              <w:pStyle w:val="TableParagraph"/>
              <w:ind w:left="0" w:right="242"/>
              <w:jc w:val="right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3.</w:t>
            </w:r>
          </w:p>
        </w:tc>
        <w:tc>
          <w:tcPr>
            <w:tcW w:w="3970" w:type="dxa"/>
          </w:tcPr>
          <w:p w:rsidR="006A6AF3" w:rsidRPr="00385E46" w:rsidRDefault="006E04C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Scalable</w:t>
            </w:r>
            <w:r w:rsidRPr="00385E46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Architecture</w:t>
            </w:r>
          </w:p>
        </w:tc>
        <w:tc>
          <w:tcPr>
            <w:tcW w:w="5170" w:type="dxa"/>
          </w:tcPr>
          <w:p w:rsidR="006A6AF3" w:rsidRPr="00385E46" w:rsidRDefault="006E04C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New</w:t>
            </w:r>
            <w:r w:rsidRPr="00385E4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features can</w:t>
            </w:r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be</w:t>
            </w:r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added.</w:t>
            </w:r>
          </w:p>
        </w:tc>
        <w:tc>
          <w:tcPr>
            <w:tcW w:w="4098" w:type="dxa"/>
          </w:tcPr>
          <w:p w:rsidR="006A6AF3" w:rsidRPr="00385E46" w:rsidRDefault="006E04C3">
            <w:pPr>
              <w:pStyle w:val="TableParagraph"/>
              <w:ind w:left="108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Node</w:t>
            </w:r>
            <w:r w:rsidRPr="00385E4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Red</w:t>
            </w:r>
          </w:p>
        </w:tc>
      </w:tr>
      <w:tr w:rsidR="006A6AF3">
        <w:trPr>
          <w:trHeight w:val="713"/>
        </w:trPr>
        <w:tc>
          <w:tcPr>
            <w:tcW w:w="826" w:type="dxa"/>
          </w:tcPr>
          <w:p w:rsidR="006A6AF3" w:rsidRPr="00385E46" w:rsidRDefault="006E04C3">
            <w:pPr>
              <w:pStyle w:val="TableParagraph"/>
              <w:spacing w:line="276" w:lineRule="exact"/>
              <w:ind w:left="0" w:right="242"/>
              <w:jc w:val="right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4.</w:t>
            </w:r>
          </w:p>
        </w:tc>
        <w:tc>
          <w:tcPr>
            <w:tcW w:w="3970" w:type="dxa"/>
          </w:tcPr>
          <w:p w:rsidR="006A6AF3" w:rsidRPr="00385E46" w:rsidRDefault="006E04C3">
            <w:pPr>
              <w:pStyle w:val="TableParagraph"/>
              <w:spacing w:line="276" w:lineRule="exact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Availability</w:t>
            </w:r>
          </w:p>
        </w:tc>
        <w:tc>
          <w:tcPr>
            <w:tcW w:w="5170" w:type="dxa"/>
          </w:tcPr>
          <w:p w:rsidR="006A6AF3" w:rsidRPr="00385E46" w:rsidRDefault="006E04C3">
            <w:pPr>
              <w:pStyle w:val="TableParagraph"/>
              <w:spacing w:line="276" w:lineRule="exact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Web</w:t>
            </w:r>
            <w:r w:rsidRPr="00385E4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application</w:t>
            </w:r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can</w:t>
            </w:r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be accessed from</w:t>
            </w:r>
            <w:r w:rsidRPr="00385E4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anywhere</w:t>
            </w:r>
          </w:p>
        </w:tc>
        <w:tc>
          <w:tcPr>
            <w:tcW w:w="4098" w:type="dxa"/>
          </w:tcPr>
          <w:p w:rsidR="006A6AF3" w:rsidRPr="00385E46" w:rsidRDefault="006E04C3">
            <w:pPr>
              <w:pStyle w:val="TableParagraph"/>
              <w:spacing w:line="240" w:lineRule="auto"/>
              <w:ind w:left="108" w:right="547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 xml:space="preserve">IBM Watson </w:t>
            </w:r>
            <w:proofErr w:type="spellStart"/>
            <w:r w:rsidRPr="00385E46">
              <w:rPr>
                <w:rFonts w:asciiTheme="minorHAnsi" w:hAnsiTheme="minorHAnsi" w:cstheme="minorHAnsi"/>
                <w:sz w:val="24"/>
              </w:rPr>
              <w:t>IoT</w:t>
            </w:r>
            <w:proofErr w:type="spellEnd"/>
            <w:r w:rsidRPr="00385E46">
              <w:rPr>
                <w:rFonts w:asciiTheme="minorHAnsi" w:hAnsiTheme="minorHAnsi" w:cstheme="minorHAnsi"/>
                <w:sz w:val="24"/>
              </w:rPr>
              <w:t xml:space="preserve"> Platform, HTML,</w:t>
            </w:r>
            <w:r w:rsidRPr="00385E46">
              <w:rPr>
                <w:rFonts w:asciiTheme="minorHAnsi" w:hAnsiTheme="minorHAnsi" w:cstheme="minorHAnsi"/>
                <w:spacing w:val="-57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CSS, JavaScript</w:t>
            </w:r>
          </w:p>
        </w:tc>
      </w:tr>
      <w:tr w:rsidR="006A6AF3">
        <w:trPr>
          <w:trHeight w:val="846"/>
        </w:trPr>
        <w:tc>
          <w:tcPr>
            <w:tcW w:w="826" w:type="dxa"/>
          </w:tcPr>
          <w:p w:rsidR="006A6AF3" w:rsidRPr="00385E46" w:rsidRDefault="006E04C3">
            <w:pPr>
              <w:pStyle w:val="TableParagraph"/>
              <w:ind w:left="0" w:right="242"/>
              <w:jc w:val="right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5.</w:t>
            </w:r>
          </w:p>
        </w:tc>
        <w:tc>
          <w:tcPr>
            <w:tcW w:w="3970" w:type="dxa"/>
          </w:tcPr>
          <w:p w:rsidR="006A6AF3" w:rsidRPr="00385E46" w:rsidRDefault="006A6AF3">
            <w:pPr>
              <w:pStyle w:val="TableParagraph"/>
              <w:spacing w:before="8" w:line="240" w:lineRule="auto"/>
              <w:ind w:left="0"/>
              <w:rPr>
                <w:rFonts w:asciiTheme="minorHAnsi" w:hAnsiTheme="minorHAnsi" w:cstheme="minorHAnsi"/>
                <w:b/>
                <w:sz w:val="20"/>
              </w:rPr>
            </w:pPr>
          </w:p>
          <w:p w:rsidR="006A6AF3" w:rsidRPr="00385E46" w:rsidRDefault="006E04C3">
            <w:pPr>
              <w:pStyle w:val="TableParagraph"/>
              <w:spacing w:before="1" w:line="240" w:lineRule="auto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Performance</w:t>
            </w:r>
          </w:p>
        </w:tc>
        <w:tc>
          <w:tcPr>
            <w:tcW w:w="5170" w:type="dxa"/>
          </w:tcPr>
          <w:p w:rsidR="006A6AF3" w:rsidRPr="00385E46" w:rsidRDefault="006E04C3">
            <w:pPr>
              <w:pStyle w:val="TableParagraph"/>
              <w:spacing w:line="240" w:lineRule="auto"/>
              <w:ind w:right="115"/>
              <w:rPr>
                <w:rFonts w:asciiTheme="minorHAnsi" w:hAnsiTheme="minorHAnsi" w:cstheme="minorHAnsi"/>
                <w:sz w:val="24"/>
              </w:rPr>
            </w:pPr>
            <w:r w:rsidRPr="00385E46">
              <w:rPr>
                <w:rFonts w:asciiTheme="minorHAnsi" w:hAnsiTheme="minorHAnsi" w:cstheme="minorHAnsi"/>
                <w:sz w:val="24"/>
              </w:rPr>
              <w:t>All truck drivers can access the application at same</w:t>
            </w:r>
            <w:r w:rsidRPr="00385E46">
              <w:rPr>
                <w:rFonts w:asciiTheme="minorHAnsi" w:hAnsiTheme="minorHAnsi" w:cstheme="minorHAnsi"/>
                <w:spacing w:val="-57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time.</w:t>
            </w:r>
          </w:p>
        </w:tc>
        <w:tc>
          <w:tcPr>
            <w:tcW w:w="4098" w:type="dxa"/>
          </w:tcPr>
          <w:p w:rsidR="006A6AF3" w:rsidRPr="00385E46" w:rsidRDefault="006E04C3">
            <w:pPr>
              <w:pStyle w:val="TableParagraph"/>
              <w:spacing w:line="240" w:lineRule="auto"/>
              <w:ind w:left="108" w:right="932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385E46">
              <w:rPr>
                <w:rFonts w:asciiTheme="minorHAnsi" w:hAnsiTheme="minorHAnsi" w:cstheme="minorHAnsi"/>
                <w:sz w:val="24"/>
              </w:rPr>
              <w:t>Cloudant</w:t>
            </w:r>
            <w:proofErr w:type="spellEnd"/>
            <w:r w:rsidRPr="00385E46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DB,</w:t>
            </w:r>
            <w:r w:rsidRPr="00385E46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IBM</w:t>
            </w:r>
            <w:r w:rsidRPr="00385E46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Watson</w:t>
            </w:r>
            <w:r w:rsidRPr="00385E46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proofErr w:type="spellStart"/>
            <w:r w:rsidRPr="00385E46">
              <w:rPr>
                <w:rFonts w:asciiTheme="minorHAnsi" w:hAnsiTheme="minorHAnsi" w:cstheme="minorHAnsi"/>
                <w:sz w:val="24"/>
              </w:rPr>
              <w:t>IoT</w:t>
            </w:r>
            <w:proofErr w:type="spellEnd"/>
            <w:r w:rsidRPr="00385E46">
              <w:rPr>
                <w:rFonts w:asciiTheme="minorHAnsi" w:hAnsiTheme="minorHAnsi" w:cstheme="minorHAnsi"/>
                <w:spacing w:val="-57"/>
                <w:sz w:val="24"/>
              </w:rPr>
              <w:t xml:space="preserve"> </w:t>
            </w:r>
            <w:r w:rsidRPr="00385E46">
              <w:rPr>
                <w:rFonts w:asciiTheme="minorHAnsi" w:hAnsiTheme="minorHAnsi" w:cstheme="minorHAnsi"/>
                <w:sz w:val="24"/>
              </w:rPr>
              <w:t>Platform</w:t>
            </w:r>
          </w:p>
        </w:tc>
      </w:tr>
    </w:tbl>
    <w:p w:rsidR="006A6AF3" w:rsidRDefault="006A6AF3"/>
    <w:p w:rsidR="006A6AF3" w:rsidRDefault="006A6AF3">
      <w:pPr>
        <w:tabs>
          <w:tab w:val="left" w:pos="2320"/>
        </w:tabs>
        <w:rPr>
          <w:rFonts w:ascii="Arial" w:hAnsi="Arial" w:cs="Arial"/>
          <w:b/>
          <w:bCs/>
        </w:rPr>
      </w:pPr>
    </w:p>
    <w:p w:rsidR="006A6AF3" w:rsidRDefault="006A6AF3">
      <w:pPr>
        <w:rPr>
          <w:rFonts w:ascii="Arial" w:hAnsi="Arial" w:cs="Arial"/>
          <w:b/>
          <w:bCs/>
        </w:rPr>
      </w:pPr>
    </w:p>
    <w:p w:rsidR="006A6AF3" w:rsidRDefault="006E04C3">
      <w:pPr>
        <w:rPr>
          <w:rFonts w:ascii="Arial" w:hAnsi="Arial" w:cs="Arial"/>
          <w:b/>
          <w:bCs/>
        </w:rPr>
      </w:pPr>
      <w:r w:rsidRPr="00385E46">
        <w:rPr>
          <w:rFonts w:ascii="Times New Roman" w:hAnsi="Times New Roman" w:cs="Times New Roman"/>
          <w:b/>
          <w:bCs/>
        </w:rPr>
        <w:t>References</w:t>
      </w:r>
      <w:r>
        <w:rPr>
          <w:rFonts w:ascii="Arial" w:hAnsi="Arial" w:cs="Arial"/>
          <w:b/>
          <w:bCs/>
        </w:rPr>
        <w:t>:</w:t>
      </w:r>
    </w:p>
    <w:p w:rsidR="006A6AF3" w:rsidRDefault="006A6AF3">
      <w:pPr>
        <w:rPr>
          <w:rFonts w:ascii="Arial" w:hAnsi="Arial" w:cs="Arial"/>
          <w:b/>
          <w:bCs/>
        </w:rPr>
      </w:pPr>
      <w:hyperlink r:id="rId10" w:history="1">
        <w:r w:rsidR="006E04C3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:rsidR="006A6AF3" w:rsidRDefault="006A6AF3">
      <w:pPr>
        <w:rPr>
          <w:rFonts w:ascii="Arial" w:hAnsi="Arial" w:cs="Arial"/>
          <w:b/>
          <w:bCs/>
        </w:rPr>
      </w:pPr>
      <w:hyperlink r:id="rId11" w:history="1">
        <w:r w:rsidR="006E04C3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:rsidR="006A6AF3" w:rsidRDefault="006A6AF3">
      <w:pPr>
        <w:rPr>
          <w:rFonts w:ascii="Arial" w:hAnsi="Arial" w:cs="Arial"/>
          <w:b/>
          <w:bCs/>
        </w:rPr>
      </w:pPr>
      <w:hyperlink r:id="rId12" w:history="1">
        <w:r w:rsidR="006E04C3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:rsidR="006A6AF3" w:rsidRDefault="006A6AF3">
      <w:pPr>
        <w:rPr>
          <w:rFonts w:ascii="Arial" w:hAnsi="Arial" w:cs="Arial"/>
          <w:b/>
          <w:bCs/>
        </w:rPr>
      </w:pPr>
      <w:hyperlink r:id="rId13" w:history="1">
        <w:r w:rsidR="006E04C3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:rsidR="006A6AF3" w:rsidRDefault="006A6AF3">
      <w:pPr>
        <w:rPr>
          <w:rFonts w:ascii="Arial" w:hAnsi="Arial" w:cs="Arial"/>
          <w:b/>
          <w:bCs/>
        </w:rPr>
      </w:pPr>
      <w:hyperlink r:id="rId14" w:history="1">
        <w:r w:rsidR="006E04C3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:rsidR="006A6AF3" w:rsidRDefault="006A6AF3">
      <w:pPr>
        <w:rPr>
          <w:rFonts w:ascii="Arial" w:hAnsi="Arial" w:cs="Arial"/>
          <w:b/>
          <w:bCs/>
        </w:rPr>
      </w:pPr>
    </w:p>
    <w:p w:rsidR="006A6AF3" w:rsidRDefault="006A6AF3">
      <w:pPr>
        <w:rPr>
          <w:rFonts w:ascii="Arial" w:hAnsi="Arial" w:cs="Arial"/>
          <w:b/>
          <w:bCs/>
        </w:rPr>
      </w:pPr>
    </w:p>
    <w:p w:rsidR="006A6AF3" w:rsidRDefault="006A6AF3">
      <w:pPr>
        <w:rPr>
          <w:rFonts w:ascii="Arial" w:hAnsi="Arial" w:cs="Arial"/>
          <w:b/>
          <w:bCs/>
        </w:rPr>
      </w:pPr>
    </w:p>
    <w:sectPr w:rsidR="006A6AF3" w:rsidSect="006A6AF3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4C3" w:rsidRDefault="006E04C3">
      <w:pPr>
        <w:spacing w:line="240" w:lineRule="auto"/>
      </w:pPr>
      <w:r>
        <w:separator/>
      </w:r>
    </w:p>
  </w:endnote>
  <w:endnote w:type="continuationSeparator" w:id="0">
    <w:p w:rsidR="006E04C3" w:rsidRDefault="006E04C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4C3" w:rsidRDefault="006E04C3">
      <w:pPr>
        <w:spacing w:after="0"/>
      </w:pPr>
      <w:r>
        <w:separator/>
      </w:r>
    </w:p>
  </w:footnote>
  <w:footnote w:type="continuationSeparator" w:id="0">
    <w:p w:rsidR="006E04C3" w:rsidRDefault="006E04C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E3A27"/>
    <w:multiLevelType w:val="multilevel"/>
    <w:tmpl w:val="0E7E3A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85E46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A6AF3"/>
    <w:rsid w:val="006D393F"/>
    <w:rsid w:val="006D614E"/>
    <w:rsid w:val="006E04C3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  <w:rsid w:val="12A74A19"/>
    <w:rsid w:val="25F01ADB"/>
    <w:rsid w:val="29DE5CFA"/>
    <w:rsid w:val="2A6B6D4D"/>
    <w:rsid w:val="2D761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AF3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A6AF3"/>
    <w:rPr>
      <w:rFonts w:ascii="Calibri" w:eastAsia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qFormat/>
    <w:rsid w:val="006A6AF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sid w:val="006A6A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6A6A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6AF3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6A6AF3"/>
    <w:pPr>
      <w:ind w:left="110"/>
    </w:pPr>
    <w:rPr>
      <w:rFonts w:ascii="Arial MT" w:eastAsia="Arial MT" w:hAnsi="Arial MT" w:cs="Arial MT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ai-powered-backend-system-for-order-processing-during-pandemics/" TargetMode="External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116</cp:revision>
  <cp:lastPrinted>2022-10-12T07:05:00Z</cp:lastPrinted>
  <dcterms:created xsi:type="dcterms:W3CDTF">2022-09-18T16:51:00Z</dcterms:created>
  <dcterms:modified xsi:type="dcterms:W3CDTF">2022-10-21T15:53:00Z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2D8F6DE1E4E24300952F948A23229FDB</vt:lpwstr>
  </property>
</Properties>
</file>