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Look w:val="04A0" w:firstRow="1" w:lastRow="0" w:firstColumn="1" w:lastColumn="0" w:noHBand="0" w:noVBand="1"/>
      </w:tblPr>
      <w:tblGrid>
        <w:gridCol w:w="4508"/>
        <w:gridCol w:w="4508"/>
      </w:tblGrid>
      <w:tr w:rsidR="0017576A" w14:paraId="10A8F18C" w14:textId="77777777" w:rsidTr="00BC1C5E">
        <w:tc>
          <w:tcPr>
            <w:tcW w:w="4508" w:type="dxa"/>
            <w:tcBorders>
              <w:top w:val="single" w:sz="4" w:space="0" w:color="auto"/>
              <w:left w:val="single" w:sz="4" w:space="0" w:color="auto"/>
              <w:bottom w:val="single" w:sz="4" w:space="0" w:color="auto"/>
              <w:right w:val="single" w:sz="4" w:space="0" w:color="auto"/>
            </w:tcBorders>
            <w:hideMark/>
          </w:tcPr>
          <w:p w14:paraId="7A8E6B86" w14:textId="77777777" w:rsidR="0017576A" w:rsidRDefault="0017576A">
            <w:pPr>
              <w:spacing w:after="0" w:line="240" w:lineRule="auto"/>
            </w:pPr>
            <w:r>
              <w:t>Date</w:t>
            </w:r>
          </w:p>
        </w:tc>
        <w:tc>
          <w:tcPr>
            <w:tcW w:w="4508" w:type="dxa"/>
            <w:tcBorders>
              <w:top w:val="single" w:sz="4" w:space="0" w:color="auto"/>
              <w:left w:val="single" w:sz="4" w:space="0" w:color="auto"/>
              <w:bottom w:val="single" w:sz="4" w:space="0" w:color="auto"/>
              <w:right w:val="single" w:sz="4" w:space="0" w:color="auto"/>
            </w:tcBorders>
            <w:hideMark/>
          </w:tcPr>
          <w:p w14:paraId="44BFE45F" w14:textId="77777777" w:rsidR="0017576A" w:rsidRDefault="0017576A">
            <w:pPr>
              <w:spacing w:after="0" w:line="240" w:lineRule="auto"/>
            </w:pPr>
            <w:r>
              <w:t>25 September 2022</w:t>
            </w:r>
          </w:p>
        </w:tc>
      </w:tr>
      <w:tr w:rsidR="0017576A" w14:paraId="3D5C32D3" w14:textId="77777777" w:rsidTr="00BC1C5E">
        <w:tc>
          <w:tcPr>
            <w:tcW w:w="4508" w:type="dxa"/>
            <w:tcBorders>
              <w:top w:val="single" w:sz="4" w:space="0" w:color="auto"/>
              <w:left w:val="single" w:sz="4" w:space="0" w:color="auto"/>
              <w:bottom w:val="single" w:sz="4" w:space="0" w:color="auto"/>
              <w:right w:val="single" w:sz="4" w:space="0" w:color="auto"/>
            </w:tcBorders>
            <w:hideMark/>
          </w:tcPr>
          <w:p w14:paraId="3C4743F4" w14:textId="77777777" w:rsidR="0017576A" w:rsidRDefault="0017576A">
            <w:pPr>
              <w:spacing w:after="0" w:line="240" w:lineRule="auto"/>
            </w:pPr>
            <w:r>
              <w:rPr>
                <w:rFonts w:cstheme="minorHAnsi"/>
              </w:rPr>
              <w:t>Team ID</w:t>
            </w:r>
          </w:p>
        </w:tc>
        <w:tc>
          <w:tcPr>
            <w:tcW w:w="4508" w:type="dxa"/>
            <w:tcBorders>
              <w:top w:val="single" w:sz="4" w:space="0" w:color="auto"/>
              <w:left w:val="single" w:sz="4" w:space="0" w:color="auto"/>
              <w:bottom w:val="single" w:sz="4" w:space="0" w:color="auto"/>
              <w:right w:val="single" w:sz="4" w:space="0" w:color="auto"/>
            </w:tcBorders>
            <w:hideMark/>
          </w:tcPr>
          <w:p w14:paraId="1506B50B" w14:textId="21C806D5" w:rsidR="0017576A" w:rsidRDefault="00BC1C5E" w:rsidP="0017576A">
            <w:pPr>
              <w:spacing w:after="0" w:line="240" w:lineRule="auto"/>
            </w:pPr>
            <w:r w:rsidRPr="00BC1C5E">
              <w:t>PNT2022TMID05148</w:t>
            </w:r>
          </w:p>
        </w:tc>
      </w:tr>
      <w:tr w:rsidR="0017576A" w14:paraId="2B4519DD" w14:textId="77777777" w:rsidTr="00BC1C5E">
        <w:tc>
          <w:tcPr>
            <w:tcW w:w="4508" w:type="dxa"/>
            <w:tcBorders>
              <w:top w:val="single" w:sz="4" w:space="0" w:color="auto"/>
              <w:left w:val="single" w:sz="4" w:space="0" w:color="auto"/>
              <w:bottom w:val="single" w:sz="4" w:space="0" w:color="auto"/>
              <w:right w:val="single" w:sz="4" w:space="0" w:color="auto"/>
            </w:tcBorders>
            <w:hideMark/>
          </w:tcPr>
          <w:p w14:paraId="15169B9A" w14:textId="77777777" w:rsidR="0017576A" w:rsidRDefault="0017576A">
            <w:pPr>
              <w:spacing w:after="0" w:line="240" w:lineRule="auto"/>
            </w:pPr>
            <w:r>
              <w:rPr>
                <w:rFonts w:cstheme="minorHAnsi"/>
              </w:rPr>
              <w:t>Project Name</w:t>
            </w:r>
          </w:p>
        </w:tc>
        <w:tc>
          <w:tcPr>
            <w:tcW w:w="4508" w:type="dxa"/>
            <w:tcBorders>
              <w:top w:val="single" w:sz="4" w:space="0" w:color="auto"/>
              <w:left w:val="single" w:sz="4" w:space="0" w:color="auto"/>
              <w:bottom w:val="single" w:sz="4" w:space="0" w:color="auto"/>
              <w:right w:val="single" w:sz="4" w:space="0" w:color="auto"/>
            </w:tcBorders>
            <w:hideMark/>
          </w:tcPr>
          <w:p w14:paraId="1F5C1958" w14:textId="77777777" w:rsidR="0017576A" w:rsidRDefault="0017576A" w:rsidP="0017576A">
            <w:pPr>
              <w:spacing w:after="0" w:line="240" w:lineRule="auto"/>
            </w:pPr>
            <w:r>
              <w:rPr>
                <w:rFonts w:cstheme="minorHAnsi"/>
              </w:rPr>
              <w:t>Project – News Tracker Application</w:t>
            </w:r>
          </w:p>
        </w:tc>
      </w:tr>
      <w:tr w:rsidR="0017576A" w14:paraId="6D88E042" w14:textId="77777777" w:rsidTr="00BC1C5E">
        <w:tc>
          <w:tcPr>
            <w:tcW w:w="4508" w:type="dxa"/>
            <w:tcBorders>
              <w:top w:val="single" w:sz="4" w:space="0" w:color="auto"/>
              <w:left w:val="single" w:sz="4" w:space="0" w:color="auto"/>
              <w:bottom w:val="single" w:sz="4" w:space="0" w:color="auto"/>
              <w:right w:val="single" w:sz="4" w:space="0" w:color="auto"/>
            </w:tcBorders>
            <w:hideMark/>
          </w:tcPr>
          <w:p w14:paraId="14FE0569" w14:textId="77777777" w:rsidR="0017576A" w:rsidRDefault="0017576A">
            <w:pPr>
              <w:spacing w:after="0" w:line="240" w:lineRule="auto"/>
            </w:pPr>
            <w:r>
              <w:t>Maximum Marks</w:t>
            </w:r>
          </w:p>
        </w:tc>
        <w:tc>
          <w:tcPr>
            <w:tcW w:w="4508" w:type="dxa"/>
            <w:tcBorders>
              <w:top w:val="single" w:sz="4" w:space="0" w:color="auto"/>
              <w:left w:val="single" w:sz="4" w:space="0" w:color="auto"/>
              <w:bottom w:val="single" w:sz="4" w:space="0" w:color="auto"/>
              <w:right w:val="single" w:sz="4" w:space="0" w:color="auto"/>
            </w:tcBorders>
            <w:hideMark/>
          </w:tcPr>
          <w:p w14:paraId="7022439D" w14:textId="77777777" w:rsidR="0017576A" w:rsidRDefault="0017576A">
            <w:pPr>
              <w:spacing w:after="0" w:line="240" w:lineRule="auto"/>
            </w:pPr>
            <w:r>
              <w:t>4 Marks</w:t>
            </w:r>
          </w:p>
        </w:tc>
      </w:tr>
    </w:tbl>
    <w:p w14:paraId="3710387E" w14:textId="77777777" w:rsidR="0017576A" w:rsidRDefault="0017576A" w:rsidP="0017576A">
      <w:pPr>
        <w:rPr>
          <w:b/>
          <w:bCs/>
          <w:sz w:val="24"/>
          <w:szCs w:val="24"/>
        </w:rPr>
      </w:pPr>
    </w:p>
    <w:p w14:paraId="0453FEA3" w14:textId="77777777" w:rsidR="00303336" w:rsidRPr="003C4A8E" w:rsidRDefault="00303336" w:rsidP="00303336">
      <w:pPr>
        <w:rPr>
          <w:b/>
          <w:bCs/>
          <w:sz w:val="24"/>
          <w:szCs w:val="24"/>
        </w:rPr>
      </w:pPr>
      <w:r>
        <w:rPr>
          <w:b/>
          <w:bCs/>
          <w:sz w:val="24"/>
          <w:szCs w:val="24"/>
        </w:rPr>
        <w:t>Empathy Map Canvas</w:t>
      </w:r>
      <w:r w:rsidRPr="003C4A8E">
        <w:rPr>
          <w:b/>
          <w:bCs/>
          <w:sz w:val="24"/>
          <w:szCs w:val="24"/>
        </w:rPr>
        <w:t>:</w:t>
      </w:r>
    </w:p>
    <w:p w14:paraId="255C63EC" w14:textId="77777777" w:rsidR="00303336" w:rsidRPr="00B84A22" w:rsidRDefault="00303336" w:rsidP="00303336">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64720AC1" w14:textId="77777777" w:rsidR="00303336" w:rsidRPr="00B84A22" w:rsidRDefault="00303336" w:rsidP="00303336">
      <w:pPr>
        <w:pStyle w:val="Default"/>
        <w:jc w:val="both"/>
        <w:rPr>
          <w:rFonts w:asciiTheme="minorHAnsi" w:hAnsiTheme="minorHAnsi" w:cstheme="minorHAnsi"/>
          <w:color w:val="2A2A2A"/>
        </w:rPr>
      </w:pPr>
    </w:p>
    <w:p w14:paraId="06138CE5" w14:textId="77777777" w:rsidR="00303336" w:rsidRPr="00B84A22" w:rsidRDefault="00303336" w:rsidP="00303336">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3710ED8E" w14:textId="77777777" w:rsidR="00303336" w:rsidRDefault="00303336" w:rsidP="00303336">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F763B8D" w14:textId="77777777" w:rsidR="00303336" w:rsidRDefault="00303336" w:rsidP="00303336">
      <w:pPr>
        <w:jc w:val="both"/>
        <w:rPr>
          <w:rFonts w:cstheme="minorHAnsi"/>
          <w:b/>
          <w:bCs/>
          <w:color w:val="2A2A2A"/>
          <w:sz w:val="24"/>
          <w:szCs w:val="24"/>
        </w:rPr>
      </w:pPr>
      <w:r w:rsidRPr="007569FA">
        <w:rPr>
          <w:rFonts w:cstheme="minorHAnsi"/>
          <w:b/>
          <w:bCs/>
          <w:color w:val="2A2A2A"/>
          <w:sz w:val="24"/>
          <w:szCs w:val="24"/>
        </w:rPr>
        <w:t>Example:</w:t>
      </w:r>
    </w:p>
    <w:p w14:paraId="15D75755" w14:textId="77777777" w:rsidR="00CC4607" w:rsidRDefault="00CC4607"/>
    <w:p w14:paraId="013E19D2" w14:textId="77777777" w:rsidR="0017576A" w:rsidRDefault="0017576A">
      <w:r>
        <w:rPr>
          <w:noProof/>
          <w:lang w:eastAsia="en-IN" w:bidi="ta-IN"/>
        </w:rPr>
        <w:drawing>
          <wp:inline distT="0" distB="0" distL="0" distR="0" wp14:anchorId="71CC0EF9" wp14:editId="3C675B6C">
            <wp:extent cx="5731510" cy="4670119"/>
            <wp:effectExtent l="0" t="0" r="2540" b="0"/>
            <wp:docPr id="1" name="Picture 1" descr="C:\Users\cse\Downloads\News Trac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e\Downloads\News Tracker.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4670119"/>
                    </a:xfrm>
                    <a:prstGeom prst="rect">
                      <a:avLst/>
                    </a:prstGeom>
                    <a:noFill/>
                    <a:ln>
                      <a:noFill/>
                    </a:ln>
                  </pic:spPr>
                </pic:pic>
              </a:graphicData>
            </a:graphic>
          </wp:inline>
        </w:drawing>
      </w:r>
    </w:p>
    <w:p w14:paraId="00E87B3A" w14:textId="5245DD61" w:rsidR="00303336" w:rsidRDefault="00303336"/>
    <w:sectPr w:rsidR="003033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BM Plex Sans">
    <w:altName w:val="IBM Plex Sans"/>
    <w:charset w:val="00"/>
    <w:family w:val="swiss"/>
    <w:pitch w:val="variable"/>
    <w:sig w:usb0="A00002EF" w:usb1="5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4"/>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576A"/>
    <w:rsid w:val="0017576A"/>
    <w:rsid w:val="0028214C"/>
    <w:rsid w:val="00303336"/>
    <w:rsid w:val="003F299D"/>
    <w:rsid w:val="00626FDB"/>
    <w:rsid w:val="00BC1C5E"/>
    <w:rsid w:val="00CC4607"/>
    <w:rsid w:val="00E5425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6CEB"/>
  <w15:docId w15:val="{38343DEC-5B61-4088-8AAB-968E7740F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76A"/>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576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75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76A"/>
    <w:rPr>
      <w:rFonts w:ascii="Tahoma" w:hAnsi="Tahoma" w:cs="Tahoma"/>
      <w:sz w:val="16"/>
      <w:szCs w:val="16"/>
    </w:rPr>
  </w:style>
  <w:style w:type="paragraph" w:customStyle="1" w:styleId="Default">
    <w:name w:val="Default"/>
    <w:rsid w:val="00303336"/>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75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87</Words>
  <Characters>502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ASEELA A</cp:lastModifiedBy>
  <cp:revision>6</cp:revision>
  <dcterms:created xsi:type="dcterms:W3CDTF">2022-09-25T16:36:00Z</dcterms:created>
  <dcterms:modified xsi:type="dcterms:W3CDTF">2022-11-04T17:01:00Z</dcterms:modified>
</cp:coreProperties>
</file>