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36" w:rsidRDefault="006B7436" w:rsidP="006B7436">
      <w:pPr>
        <w:spacing w:line="276" w:lineRule="auto"/>
      </w:pPr>
    </w:p>
    <w:tbl>
      <w:tblPr>
        <w:tblW w:w="0" w:type="auto"/>
        <w:jc w:val="center"/>
        <w:tblInd w:w="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5"/>
        <w:gridCol w:w="3536"/>
      </w:tblGrid>
      <w:tr w:rsidR="006B7436" w:rsidTr="006B7436">
        <w:trPr>
          <w:trHeight w:val="248"/>
          <w:jc w:val="center"/>
        </w:trPr>
        <w:tc>
          <w:tcPr>
            <w:tcW w:w="3575" w:type="dxa"/>
          </w:tcPr>
          <w:p w:rsidR="006B7436" w:rsidRDefault="006B7436" w:rsidP="006B7436">
            <w:pPr>
              <w:pStyle w:val="TableParagraph"/>
              <w:spacing w:line="276" w:lineRule="auto"/>
            </w:pPr>
          </w:p>
          <w:p w:rsidR="006B7436" w:rsidRPr="006B7436" w:rsidRDefault="006B7436" w:rsidP="006B7436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Date</w:t>
            </w:r>
          </w:p>
        </w:tc>
        <w:tc>
          <w:tcPr>
            <w:tcW w:w="3536" w:type="dxa"/>
          </w:tcPr>
          <w:p w:rsidR="006B7436" w:rsidRDefault="006B7436" w:rsidP="006B7436">
            <w:pPr>
              <w:pStyle w:val="TableParagraph"/>
              <w:spacing w:line="276" w:lineRule="auto"/>
              <w:ind w:left="431"/>
            </w:pPr>
          </w:p>
          <w:p w:rsidR="006B7436" w:rsidRDefault="006B7436" w:rsidP="006B7436">
            <w:pPr>
              <w:pStyle w:val="TableParagraph"/>
              <w:spacing w:line="276" w:lineRule="auto"/>
              <w:ind w:left="431"/>
            </w:pPr>
            <w:r>
              <w:t>06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6B7436" w:rsidTr="006B7436">
        <w:trPr>
          <w:trHeight w:val="253"/>
          <w:jc w:val="center"/>
        </w:trPr>
        <w:tc>
          <w:tcPr>
            <w:tcW w:w="3575" w:type="dxa"/>
          </w:tcPr>
          <w:p w:rsidR="006B7436" w:rsidRPr="006B7436" w:rsidRDefault="006B7436" w:rsidP="006B7436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Team</w:t>
            </w:r>
            <w:r w:rsidRPr="006B7436">
              <w:rPr>
                <w:b/>
                <w:spacing w:val="1"/>
              </w:rPr>
              <w:t xml:space="preserve"> </w:t>
            </w:r>
            <w:r w:rsidRPr="006B7436">
              <w:rPr>
                <w:b/>
              </w:rPr>
              <w:t>ID</w:t>
            </w:r>
          </w:p>
        </w:tc>
        <w:tc>
          <w:tcPr>
            <w:tcW w:w="3536" w:type="dxa"/>
          </w:tcPr>
          <w:p w:rsidR="006B7436" w:rsidRDefault="006B7436" w:rsidP="006B7436">
            <w:pPr>
              <w:pStyle w:val="TableParagraph"/>
              <w:spacing w:line="276" w:lineRule="auto"/>
              <w:ind w:left="431"/>
            </w:pPr>
            <w:r>
              <w:t>PNT2022TMID03377</w:t>
            </w:r>
          </w:p>
        </w:tc>
      </w:tr>
      <w:tr w:rsidR="006B7436" w:rsidTr="006B7436">
        <w:trPr>
          <w:trHeight w:val="249"/>
          <w:jc w:val="center"/>
        </w:trPr>
        <w:tc>
          <w:tcPr>
            <w:tcW w:w="3575" w:type="dxa"/>
          </w:tcPr>
          <w:p w:rsidR="006B7436" w:rsidRPr="006B7436" w:rsidRDefault="006B7436" w:rsidP="006B7436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Project</w:t>
            </w:r>
            <w:r w:rsidRPr="006B7436">
              <w:rPr>
                <w:b/>
                <w:spacing w:val="-1"/>
              </w:rPr>
              <w:t xml:space="preserve"> </w:t>
            </w:r>
            <w:r w:rsidRPr="006B7436">
              <w:rPr>
                <w:b/>
              </w:rPr>
              <w:t>Name</w:t>
            </w:r>
          </w:p>
        </w:tc>
        <w:tc>
          <w:tcPr>
            <w:tcW w:w="3536" w:type="dxa"/>
          </w:tcPr>
          <w:p w:rsidR="006B7436" w:rsidRDefault="006B7436" w:rsidP="006B7436">
            <w:pPr>
              <w:pStyle w:val="TableParagraph"/>
              <w:spacing w:line="276" w:lineRule="auto"/>
              <w:ind w:left="431"/>
            </w:pPr>
            <w:r>
              <w:t>Project -Web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</w:tbl>
    <w:p w:rsidR="006B7436" w:rsidRDefault="006B7436" w:rsidP="006B7436">
      <w:pPr>
        <w:pStyle w:val="Heading1"/>
        <w:spacing w:before="229" w:line="276" w:lineRule="auto"/>
        <w:ind w:left="0"/>
        <w:rPr>
          <w:spacing w:val="-1"/>
        </w:rPr>
      </w:pPr>
      <w:bookmarkStart w:id="0" w:name="PROJECT_DESCRIPTION:"/>
      <w:bookmarkEnd w:id="0"/>
    </w:p>
    <w:p w:rsidR="00AA2803" w:rsidRDefault="00BC324D" w:rsidP="00AA2803">
      <w:pPr>
        <w:pStyle w:val="Heading1"/>
        <w:spacing w:before="229" w:line="276" w:lineRule="auto"/>
        <w:ind w:left="0" w:firstLine="643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t>DESCRIPTION:</w:t>
      </w:r>
    </w:p>
    <w:p w:rsidR="00006D8A" w:rsidRDefault="00BC324D" w:rsidP="00BC324D">
      <w:pPr>
        <w:pStyle w:val="BodyText"/>
        <w:spacing w:before="224" w:line="360" w:lineRule="auto"/>
        <w:ind w:left="643" w:right="52" w:firstLine="619"/>
        <w:jc w:val="both"/>
      </w:pPr>
      <w:bookmarkStart w:id="1" w:name="Phishing_is_a_form_of_fraud_in_which_the"/>
      <w:bookmarkEnd w:id="1"/>
      <w:r>
        <w:t>Phishing is a form of fraud in which the attacker tries to learn sensitive information such as login credentials or</w:t>
      </w:r>
      <w:r>
        <w:rPr>
          <w:spacing w:val="1"/>
        </w:rPr>
        <w:t xml:space="preserve"> </w:t>
      </w:r>
      <w:r>
        <w:t>account information by sending as a reputable entity or person in email or other communication channels. The</w:t>
      </w:r>
      <w:r>
        <w:rPr>
          <w:spacing w:val="1"/>
        </w:rPr>
        <w:t xml:space="preserve"> </w:t>
      </w:r>
      <w:r>
        <w:t>phishing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characteristics like</w:t>
      </w:r>
      <w:r>
        <w:rPr>
          <w:spacing w:val="-4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Identity, and</w:t>
      </w:r>
      <w:r>
        <w:rPr>
          <w:spacing w:val="-3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criteria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phishing</w:t>
      </w:r>
      <w:r>
        <w:rPr>
          <w:spacing w:val="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rate.</w:t>
      </w:r>
    </w:p>
    <w:p w:rsidR="00006D8A" w:rsidRDefault="00006D8A" w:rsidP="00BC324D">
      <w:pPr>
        <w:pStyle w:val="BodyText"/>
        <w:spacing w:line="360" w:lineRule="auto"/>
        <w:rPr>
          <w:sz w:val="26"/>
        </w:rPr>
      </w:pPr>
    </w:p>
    <w:p w:rsidR="00006D8A" w:rsidRDefault="00BC324D" w:rsidP="006B7436">
      <w:pPr>
        <w:pStyle w:val="Heading1"/>
        <w:spacing w:before="215" w:line="276" w:lineRule="auto"/>
        <w:ind w:firstLine="436"/>
      </w:pPr>
      <w:bookmarkStart w:id="2" w:name="RELEVANT_BASE_PAPERS:"/>
      <w:bookmarkEnd w:id="2"/>
      <w:r>
        <w:t>RELEVANT</w:t>
      </w:r>
      <w:r>
        <w:rPr>
          <w:spacing w:val="-5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PAPERS:</w:t>
      </w:r>
    </w:p>
    <w:p w:rsidR="006B7436" w:rsidRDefault="006B7436" w:rsidP="006B7436">
      <w:pPr>
        <w:pStyle w:val="Heading1"/>
        <w:spacing w:before="215" w:line="276" w:lineRule="auto"/>
        <w:ind w:firstLine="436"/>
      </w:pPr>
    </w:p>
    <w:p w:rsidR="00006D8A" w:rsidRDefault="00006D8A" w:rsidP="006B7436">
      <w:pPr>
        <w:pStyle w:val="BodyText"/>
        <w:spacing w:before="2" w:after="1" w:line="276" w:lineRule="auto"/>
        <w:rPr>
          <w:b/>
          <w:sz w:val="17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7"/>
        <w:gridCol w:w="3270"/>
        <w:gridCol w:w="2838"/>
        <w:gridCol w:w="2838"/>
      </w:tblGrid>
      <w:tr w:rsidR="00006D8A">
        <w:trPr>
          <w:trHeight w:val="1372"/>
        </w:trPr>
        <w:tc>
          <w:tcPr>
            <w:tcW w:w="2257" w:type="dxa"/>
          </w:tcPr>
          <w:p w:rsidR="00006D8A" w:rsidRDefault="00BC324D" w:rsidP="006B7436">
            <w:pPr>
              <w:pStyle w:val="TableParagraph"/>
              <w:spacing w:before="1" w:line="276" w:lineRule="auto"/>
              <w:ind w:left="773" w:right="761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270" w:type="dxa"/>
          </w:tcPr>
          <w:p w:rsidR="00006D8A" w:rsidRDefault="00BC324D" w:rsidP="006B7436">
            <w:pPr>
              <w:pStyle w:val="TableParagraph"/>
              <w:spacing w:before="1" w:line="276" w:lineRule="auto"/>
              <w:ind w:left="941" w:right="320" w:hanging="600"/>
              <w:rPr>
                <w:b/>
              </w:rPr>
            </w:pPr>
            <w:r>
              <w:rPr>
                <w:b/>
              </w:rPr>
              <w:t>Phishing Website Detection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2838" w:type="dxa"/>
          </w:tcPr>
          <w:p w:rsidR="00006D8A" w:rsidRDefault="00BC324D" w:rsidP="006B7436">
            <w:pPr>
              <w:pStyle w:val="TableParagraph"/>
              <w:spacing w:before="1" w:line="276" w:lineRule="auto"/>
              <w:ind w:left="259" w:right="245" w:hanging="11"/>
              <w:jc w:val="center"/>
              <w:rPr>
                <w:b/>
              </w:rPr>
            </w:pPr>
            <w:r>
              <w:rPr>
                <w:b/>
              </w:rPr>
              <w:t>Phishing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Website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Learning Algorithms</w:t>
            </w:r>
          </w:p>
        </w:tc>
        <w:tc>
          <w:tcPr>
            <w:tcW w:w="2838" w:type="dxa"/>
          </w:tcPr>
          <w:p w:rsidR="00006D8A" w:rsidRDefault="00BC324D" w:rsidP="006B7436">
            <w:pPr>
              <w:pStyle w:val="TableParagraph"/>
              <w:spacing w:before="1" w:line="276" w:lineRule="auto"/>
              <w:ind w:left="1003" w:right="200" w:hanging="792"/>
              <w:rPr>
                <w:b/>
              </w:rPr>
            </w:pPr>
            <w:r>
              <w:rPr>
                <w:b/>
              </w:rPr>
              <w:t>Phishing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challenges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006D8A">
        <w:trPr>
          <w:trHeight w:val="2021"/>
        </w:trPr>
        <w:tc>
          <w:tcPr>
            <w:tcW w:w="2257" w:type="dxa"/>
          </w:tcPr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006D8A" w:rsidP="006B7436">
            <w:pPr>
              <w:pStyle w:val="TableParagraph"/>
              <w:spacing w:before="4" w:line="276" w:lineRule="auto"/>
              <w:rPr>
                <w:b/>
                <w:sz w:val="20"/>
              </w:rPr>
            </w:pPr>
          </w:p>
          <w:p w:rsidR="00006D8A" w:rsidRDefault="00BC324D" w:rsidP="006B7436">
            <w:pPr>
              <w:pStyle w:val="TableParagraph"/>
              <w:spacing w:line="276" w:lineRule="auto"/>
              <w:ind w:left="830" w:right="190" w:hanging="615"/>
              <w:rPr>
                <w:b/>
              </w:rPr>
            </w:pPr>
            <w:r>
              <w:rPr>
                <w:b/>
              </w:rPr>
              <w:t>METHODOLOGY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3270" w:type="dxa"/>
          </w:tcPr>
          <w:p w:rsidR="00006D8A" w:rsidRDefault="00006D8A" w:rsidP="006B7436">
            <w:pPr>
              <w:pStyle w:val="TableParagraph"/>
              <w:spacing w:before="4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line="276" w:lineRule="auto"/>
              <w:ind w:left="100" w:right="302"/>
            </w:pPr>
            <w:r>
              <w:rPr>
                <w:spacing w:val="-5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methods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has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been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used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are Machine Learning</w:t>
            </w:r>
            <w:r>
              <w:t xml:space="preserve"> Algorithm,</w:t>
            </w:r>
            <w:r>
              <w:rPr>
                <w:spacing w:val="1"/>
              </w:rPr>
              <w:t xml:space="preserve"> </w:t>
            </w:r>
            <w:r>
              <w:t>Random Forest</w:t>
            </w:r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applied</w:t>
            </w:r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4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line="276" w:lineRule="auto"/>
              <w:ind w:left="105" w:right="291"/>
            </w:pPr>
            <w:r>
              <w:rPr>
                <w:spacing w:val="-6"/>
              </w:rPr>
              <w:t xml:space="preserve">The methods </w:t>
            </w:r>
            <w:r>
              <w:rPr>
                <w:spacing w:val="-5"/>
              </w:rPr>
              <w:t>which has been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used are Random Forest</w:t>
            </w:r>
            <w:r>
              <w:rPr>
                <w:spacing w:val="-1"/>
              </w:rPr>
              <w:t xml:space="preserve"> </w:t>
            </w:r>
            <w:r>
              <w:t>Algorithm and Decision</w:t>
            </w:r>
            <w:r>
              <w:rPr>
                <w:spacing w:val="1"/>
              </w:rPr>
              <w:t xml:space="preserve"> </w:t>
            </w:r>
            <w:r>
              <w:t>Tree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applied</w:t>
            </w:r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4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line="276" w:lineRule="auto"/>
              <w:ind w:left="4" w:right="596"/>
            </w:pPr>
            <w:r>
              <w:t>Prevent</w:t>
            </w:r>
            <w:r>
              <w:rPr>
                <w:spacing w:val="43"/>
              </w:rPr>
              <w:t xml:space="preserve"> </w:t>
            </w:r>
            <w:r>
              <w:t>phishing,</w:t>
            </w:r>
            <w:r>
              <w:rPr>
                <w:spacing w:val="-4"/>
              </w:rPr>
              <w:t xml:space="preserve"> </w:t>
            </w:r>
            <w:r>
              <w:t>Detect</w:t>
            </w:r>
            <w:r>
              <w:rPr>
                <w:spacing w:val="-52"/>
              </w:rPr>
              <w:t xml:space="preserve"> </w:t>
            </w:r>
            <w:r>
              <w:t>phishing,</w:t>
            </w:r>
            <w:r>
              <w:rPr>
                <w:spacing w:val="2"/>
              </w:rPr>
              <w:t xml:space="preserve"> </w:t>
            </w:r>
            <w:r>
              <w:t>Stakeholder</w:t>
            </w:r>
            <w:r>
              <w:rPr>
                <w:spacing w:val="1"/>
              </w:rPr>
              <w:t xml:space="preserve"> </w:t>
            </w:r>
            <w:r>
              <w:t>training</w:t>
            </w:r>
          </w:p>
        </w:tc>
      </w:tr>
      <w:tr w:rsidR="00006D8A">
        <w:trPr>
          <w:trHeight w:val="3552"/>
        </w:trPr>
        <w:tc>
          <w:tcPr>
            <w:tcW w:w="2257" w:type="dxa"/>
          </w:tcPr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BC324D" w:rsidP="006B7436">
            <w:pPr>
              <w:pStyle w:val="TableParagraph"/>
              <w:spacing w:before="169" w:line="276" w:lineRule="auto"/>
              <w:ind w:left="278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3270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76" w:lineRule="auto"/>
              <w:ind w:right="1572" w:firstLine="0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preserve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confidentiality.</w:t>
            </w:r>
          </w:p>
          <w:p w:rsidR="00006D8A" w:rsidRDefault="00006D8A" w:rsidP="006B7436">
            <w:pPr>
              <w:pStyle w:val="TableParagraph"/>
              <w:spacing w:before="6" w:line="276" w:lineRule="auto"/>
              <w:rPr>
                <w:b/>
              </w:rPr>
            </w:pPr>
          </w:p>
          <w:p w:rsidR="00006D8A" w:rsidRDefault="00BC324D" w:rsidP="006B7436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line="276" w:lineRule="auto"/>
              <w:ind w:right="741" w:firstLine="57"/>
            </w:pPr>
            <w:r>
              <w:t>To protect the user from</w:t>
            </w:r>
            <w:r>
              <w:rPr>
                <w:spacing w:val="-52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websites.</w:t>
            </w:r>
          </w:p>
          <w:p w:rsidR="00006D8A" w:rsidRDefault="00006D8A" w:rsidP="006B7436">
            <w:pPr>
              <w:pStyle w:val="TableParagraph"/>
              <w:spacing w:before="3" w:line="276" w:lineRule="auto"/>
              <w:rPr>
                <w:b/>
              </w:rPr>
            </w:pPr>
          </w:p>
          <w:p w:rsidR="00006D8A" w:rsidRDefault="00BC324D" w:rsidP="006B7436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line="276" w:lineRule="auto"/>
              <w:ind w:right="540" w:firstLine="57"/>
            </w:pPr>
            <w:r>
              <w:t>To develop a user-friendly</w:t>
            </w:r>
            <w:r>
              <w:rPr>
                <w:spacing w:val="-52"/>
              </w:rPr>
              <w:t xml:space="preserve"> </w:t>
            </w:r>
            <w:r>
              <w:t>environment.</w:t>
            </w:r>
          </w:p>
          <w:p w:rsidR="00006D8A" w:rsidRDefault="00006D8A" w:rsidP="006B7436">
            <w:pPr>
              <w:pStyle w:val="TableParagraph"/>
              <w:spacing w:before="4" w:line="276" w:lineRule="auto"/>
              <w:rPr>
                <w:b/>
              </w:rPr>
            </w:pPr>
          </w:p>
          <w:p w:rsidR="00006D8A" w:rsidRDefault="00BC324D" w:rsidP="006B7436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76" w:lineRule="auto"/>
              <w:ind w:right="359" w:firstLine="0"/>
            </w:pPr>
            <w:r>
              <w:t>To prevent or mitigate harm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destruction of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networks,</w:t>
            </w:r>
            <w:r>
              <w:rPr>
                <w:spacing w:val="-6"/>
              </w:rPr>
              <w:t xml:space="preserve"> </w:t>
            </w:r>
            <w:r>
              <w:t>applications,</w:t>
            </w:r>
            <w:r>
              <w:rPr>
                <w:spacing w:val="-6"/>
              </w:rPr>
              <w:t xml:space="preserve"> </w:t>
            </w:r>
            <w:r>
              <w:t>devices,</w:t>
            </w:r>
          </w:p>
          <w:p w:rsidR="00006D8A" w:rsidRDefault="00BC324D" w:rsidP="006B7436">
            <w:pPr>
              <w:pStyle w:val="TableParagraph"/>
              <w:spacing w:line="276" w:lineRule="auto"/>
              <w:ind w:left="100"/>
            </w:pPr>
            <w:r>
              <w:t>and data</w:t>
            </w:r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before="1" w:line="276" w:lineRule="auto"/>
              <w:ind w:right="121"/>
            </w:pPr>
            <w:r>
              <w:t>This paper aims to enhance</w:t>
            </w:r>
            <w:r>
              <w:rPr>
                <w:spacing w:val="1"/>
              </w:rPr>
              <w:t xml:space="preserve"> </w:t>
            </w:r>
            <w:r>
              <w:t>detection method to detect</w:t>
            </w:r>
            <w:r>
              <w:rPr>
                <w:spacing w:val="1"/>
              </w:rPr>
              <w:t xml:space="preserve"> </w:t>
            </w:r>
            <w:r>
              <w:t>phishing websites using</w:t>
            </w:r>
            <w:r>
              <w:rPr>
                <w:spacing w:val="1"/>
              </w:rPr>
              <w:t xml:space="preserve"> </w:t>
            </w:r>
            <w:r>
              <w:t>machine learning technology.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1"/>
              </w:rPr>
              <w:t xml:space="preserve"> </w:t>
            </w:r>
            <w:r>
              <w:t>achieved</w:t>
            </w:r>
            <w:r>
              <w:rPr>
                <w:spacing w:val="14"/>
              </w:rPr>
              <w:t xml:space="preserve"> </w:t>
            </w:r>
            <w:r>
              <w:t>97.14%</w:t>
            </w:r>
            <w:r>
              <w:rPr>
                <w:spacing w:val="1"/>
              </w:rPr>
              <w:t xml:space="preserve"> </w:t>
            </w:r>
            <w:r>
              <w:t>detection accuracy using</w:t>
            </w:r>
            <w:r>
              <w:rPr>
                <w:spacing w:val="1"/>
              </w:rPr>
              <w:t xml:space="preserve"> </w:t>
            </w:r>
            <w:r>
              <w:t>random forest algorithm with</w:t>
            </w:r>
            <w:r>
              <w:rPr>
                <w:spacing w:val="1"/>
              </w:rPr>
              <w:t xml:space="preserve"> </w:t>
            </w:r>
            <w:r>
              <w:t>lowest false</w:t>
            </w:r>
            <w:r>
              <w:rPr>
                <w:spacing w:val="-7"/>
              </w:rPr>
              <w:t xml:space="preserve"> </w:t>
            </w:r>
            <w:r>
              <w:t>positive</w:t>
            </w:r>
            <w:r>
              <w:rPr>
                <w:spacing w:val="-7"/>
              </w:rPr>
              <w:t xml:space="preserve"> </w:t>
            </w:r>
            <w:r>
              <w:t>rate.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52"/>
              </w:rPr>
              <w:t xml:space="preserve"> </w:t>
            </w:r>
            <w:r>
              <w:t>result shows that classifiers</w:t>
            </w:r>
            <w:r>
              <w:rPr>
                <w:spacing w:val="1"/>
              </w:rPr>
              <w:t xml:space="preserve"> </w:t>
            </w:r>
            <w:r>
              <w:t>give better performance when</w:t>
            </w:r>
            <w:r>
              <w:rPr>
                <w:spacing w:val="1"/>
              </w:rPr>
              <w:t xml:space="preserve"> </w:t>
            </w:r>
            <w:r>
              <w:t>we used more data as training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proofErr w:type="gramStart"/>
            <w:r>
              <w:t>..</w:t>
            </w:r>
            <w:proofErr w:type="gramEnd"/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before="1" w:line="276" w:lineRule="auto"/>
              <w:ind w:left="105" w:right="253"/>
            </w:pPr>
            <w:r>
              <w:t>This delivers an enhanced</w:t>
            </w:r>
            <w:r>
              <w:rPr>
                <w:spacing w:val="1"/>
              </w:rPr>
              <w:t xml:space="preserve"> </w:t>
            </w:r>
            <w:r>
              <w:t>level of phishing protection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detect</w:t>
            </w:r>
            <w:r>
              <w:rPr>
                <w:spacing w:val="-1"/>
              </w:rPr>
              <w:t xml:space="preserve"> </w:t>
            </w:r>
            <w:r>
              <w:t>attacks</w:t>
            </w:r>
            <w:r>
              <w:rPr>
                <w:spacing w:val="-1"/>
              </w:rPr>
              <w:t xml:space="preserve"> </w:t>
            </w:r>
            <w:r>
              <w:t>faster,</w:t>
            </w:r>
            <w:r>
              <w:rPr>
                <w:spacing w:val="-4"/>
              </w:rPr>
              <w:t xml:space="preserve"> </w:t>
            </w:r>
            <w:r>
              <w:t>alert</w:t>
            </w:r>
            <w:r>
              <w:rPr>
                <w:spacing w:val="-52"/>
              </w:rPr>
              <w:t xml:space="preserve"> </w:t>
            </w:r>
            <w:r>
              <w:t>users and remediate threats</w:t>
            </w:r>
            <w:r>
              <w:rPr>
                <w:spacing w:val="1"/>
              </w:rPr>
              <w:t xml:space="preserve"> </w:t>
            </w:r>
            <w:r>
              <w:t>as quickly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possible.</w:t>
            </w:r>
          </w:p>
        </w:tc>
      </w:tr>
      <w:tr w:rsidR="00006D8A">
        <w:trPr>
          <w:trHeight w:val="2534"/>
        </w:trPr>
        <w:tc>
          <w:tcPr>
            <w:tcW w:w="2257" w:type="dxa"/>
          </w:tcPr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006D8A" w:rsidP="006B7436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:rsidR="00006D8A" w:rsidRDefault="00BC324D" w:rsidP="006B7436">
            <w:pPr>
              <w:pStyle w:val="TableParagraph"/>
              <w:spacing w:before="212" w:line="276" w:lineRule="auto"/>
              <w:ind w:left="173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3270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before="1" w:line="276" w:lineRule="auto"/>
              <w:ind w:left="100" w:right="307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limitation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14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features are discrete. The other</w:t>
            </w:r>
            <w:r>
              <w:rPr>
                <w:spacing w:val="1"/>
              </w:rPr>
              <w:t xml:space="preserve"> </w:t>
            </w:r>
            <w:r>
              <w:t>limitation is that the URL is to</w:t>
            </w:r>
            <w:r>
              <w:rPr>
                <w:spacing w:val="1"/>
              </w:rPr>
              <w:t xml:space="preserve"> </w:t>
            </w:r>
            <w:r>
              <w:t>be copied and we have to search</w:t>
            </w:r>
            <w:r>
              <w:rPr>
                <w:spacing w:val="-52"/>
              </w:rPr>
              <w:t xml:space="preserve"> </w:t>
            </w:r>
            <w:r>
              <w:t>in the application then it will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3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legitimate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rather</w:t>
            </w:r>
            <w:r>
              <w:rPr>
                <w:spacing w:val="1"/>
              </w:rPr>
              <w:t xml:space="preserve"> </w:t>
            </w:r>
            <w:r>
              <w:t>than</w:t>
            </w:r>
            <w:r>
              <w:rPr>
                <w:spacing w:val="-7"/>
              </w:rPr>
              <w:t xml:space="preserve"> </w:t>
            </w:r>
            <w:r>
              <w:t>redirecting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URL</w:t>
            </w:r>
            <w:r>
              <w:rPr>
                <w:spacing w:val="1"/>
              </w:rPr>
              <w:t xml:space="preserve"> </w:t>
            </w:r>
            <w:r>
              <w:t>link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application.</w:t>
            </w:r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before="1" w:line="276" w:lineRule="auto"/>
              <w:ind w:left="105" w:right="288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-5"/>
              </w:rPr>
              <w:t xml:space="preserve"> </w:t>
            </w:r>
            <w:r>
              <w:t>hybrid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52"/>
              </w:rPr>
              <w:t xml:space="preserve"> </w:t>
            </w:r>
            <w:r>
              <w:t>will be implemented to</w:t>
            </w:r>
            <w:r>
              <w:rPr>
                <w:spacing w:val="1"/>
              </w:rPr>
              <w:t xml:space="preserve"> </w:t>
            </w:r>
            <w:r>
              <w:t>detect phishing websites</w:t>
            </w:r>
            <w:r>
              <w:rPr>
                <w:spacing w:val="1"/>
              </w:rPr>
              <w:t xml:space="preserve"> </w:t>
            </w:r>
            <w:r>
              <w:t>more accurately, for which</w:t>
            </w:r>
            <w:r>
              <w:rPr>
                <w:spacing w:val="1"/>
              </w:rPr>
              <w:t xml:space="preserve"> </w:t>
            </w:r>
            <w:r>
              <w:t>random forest algorithm of</w:t>
            </w:r>
            <w:r>
              <w:rPr>
                <w:spacing w:val="-52"/>
              </w:rPr>
              <w:t xml:space="preserve"> </w:t>
            </w:r>
            <w:r>
              <w:t>machine learning</w:t>
            </w:r>
            <w:r>
              <w:rPr>
                <w:spacing w:val="1"/>
              </w:rPr>
              <w:t xml:space="preserve"> </w:t>
            </w:r>
            <w:r>
              <w:t>technology and blacklist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2838" w:type="dxa"/>
          </w:tcPr>
          <w:p w:rsidR="00006D8A" w:rsidRDefault="00006D8A" w:rsidP="006B7436">
            <w:pPr>
              <w:pStyle w:val="TableParagraph"/>
              <w:spacing w:before="8" w:line="276" w:lineRule="auto"/>
              <w:rPr>
                <w:b/>
                <w:sz w:val="21"/>
              </w:rPr>
            </w:pPr>
          </w:p>
          <w:p w:rsidR="00006D8A" w:rsidRDefault="00BC324D" w:rsidP="006B7436">
            <w:pPr>
              <w:pStyle w:val="TableParagraph"/>
              <w:spacing w:before="1" w:line="276" w:lineRule="auto"/>
              <w:ind w:left="105" w:right="12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phishing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that attackers constantly look</w:t>
            </w:r>
            <w:r>
              <w:rPr>
                <w:spacing w:val="-52"/>
              </w:rPr>
              <w:t xml:space="preserve"> </w:t>
            </w:r>
            <w:r>
              <w:t>for new and creative ways to</w:t>
            </w:r>
            <w:r>
              <w:rPr>
                <w:spacing w:val="-52"/>
              </w:rPr>
              <w:t xml:space="preserve"> </w:t>
            </w:r>
            <w:r>
              <w:t>fool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believing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actions involve a legitimate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email.</w:t>
            </w:r>
          </w:p>
        </w:tc>
      </w:tr>
    </w:tbl>
    <w:p w:rsidR="00006D8A" w:rsidRDefault="00006D8A" w:rsidP="006B7436">
      <w:pPr>
        <w:pStyle w:val="BodyText"/>
        <w:spacing w:before="6" w:line="276" w:lineRule="auto"/>
        <w:rPr>
          <w:b/>
          <w:sz w:val="33"/>
        </w:rPr>
      </w:pPr>
    </w:p>
    <w:p w:rsidR="006B7436" w:rsidRDefault="006B7436" w:rsidP="006B7436">
      <w:pPr>
        <w:pStyle w:val="BodyText"/>
        <w:spacing w:before="6" w:line="276" w:lineRule="auto"/>
        <w:rPr>
          <w:b/>
          <w:sz w:val="33"/>
        </w:rPr>
      </w:pPr>
    </w:p>
    <w:p w:rsidR="00006D8A" w:rsidRDefault="00BC324D" w:rsidP="006B7436">
      <w:pPr>
        <w:spacing w:line="276" w:lineRule="auto"/>
        <w:ind w:left="207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STATEMENT:</w:t>
      </w:r>
    </w:p>
    <w:p w:rsidR="00006D8A" w:rsidRDefault="00006D8A" w:rsidP="006B7436">
      <w:pPr>
        <w:pStyle w:val="BodyText"/>
        <w:spacing w:before="2" w:line="276" w:lineRule="auto"/>
        <w:rPr>
          <w:b/>
          <w:sz w:val="33"/>
        </w:rPr>
      </w:pPr>
    </w:p>
    <w:p w:rsidR="00006D8A" w:rsidRDefault="00BC324D" w:rsidP="00BC324D">
      <w:pPr>
        <w:spacing w:line="360" w:lineRule="auto"/>
        <w:ind w:left="207" w:right="181" w:firstLine="518"/>
        <w:jc w:val="both"/>
      </w:pPr>
      <w:r>
        <w:t>A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Phishing</w:t>
      </w:r>
      <w:r>
        <w:rPr>
          <w:spacing w:val="-5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vector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criminals and</w:t>
      </w:r>
      <w:r>
        <w:rPr>
          <w:spacing w:val="-5"/>
        </w:rPr>
        <w:t xml:space="preserve"> </w:t>
      </w:r>
      <w:r>
        <w:t>has grown</w:t>
      </w:r>
      <w:r>
        <w:rPr>
          <w:spacing w:val="-5"/>
        </w:rPr>
        <w:t xml:space="preserve"> </w:t>
      </w:r>
      <w:r>
        <w:t>65%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last year. This application not only helps to detect</w:t>
      </w:r>
      <w:r w:rsidR="006B7436">
        <w:t xml:space="preserve"> the</w:t>
      </w:r>
      <w:r>
        <w:t xml:space="preserve"> phishing and also protect the users from unauthorized websites and then</w:t>
      </w:r>
      <w:r>
        <w:rPr>
          <w:spacing w:val="1"/>
        </w:rPr>
        <w:t xml:space="preserve"> </w:t>
      </w:r>
      <w:r>
        <w:t>explain</w:t>
      </w:r>
      <w:r w:rsidR="00B72C1B">
        <w:t>ing</w:t>
      </w:r>
      <w:r>
        <w:t xml:space="preserve"> phishing, how attacks have affected businesses, how this form of cybercrime is growing, and how to defend against</w:t>
      </w:r>
      <w:r>
        <w:rPr>
          <w:spacing w:val="-52"/>
        </w:rPr>
        <w:t xml:space="preserve"> </w:t>
      </w:r>
      <w:r>
        <w:t>them.</w:t>
      </w:r>
    </w:p>
    <w:sectPr w:rsidR="00006D8A" w:rsidSect="00006D8A">
      <w:type w:val="continuous"/>
      <w:pgSz w:w="11910" w:h="16840"/>
      <w:pgMar w:top="840" w:right="1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296F"/>
    <w:multiLevelType w:val="hybridMultilevel"/>
    <w:tmpl w:val="642C8352"/>
    <w:lvl w:ilvl="0" w:tplc="465A6854">
      <w:start w:val="1"/>
      <w:numFmt w:val="decimal"/>
      <w:lvlText w:val="%1."/>
      <w:lvlJc w:val="left"/>
      <w:pPr>
        <w:ind w:left="100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74DC94">
      <w:numFmt w:val="bullet"/>
      <w:lvlText w:val="•"/>
      <w:lvlJc w:val="left"/>
      <w:pPr>
        <w:ind w:left="416" w:hanging="222"/>
      </w:pPr>
      <w:rPr>
        <w:rFonts w:hint="default"/>
        <w:lang w:val="en-US" w:eastAsia="en-US" w:bidi="ar-SA"/>
      </w:rPr>
    </w:lvl>
    <w:lvl w:ilvl="2" w:tplc="A1048D10">
      <w:numFmt w:val="bullet"/>
      <w:lvlText w:val="•"/>
      <w:lvlJc w:val="left"/>
      <w:pPr>
        <w:ind w:left="732" w:hanging="222"/>
      </w:pPr>
      <w:rPr>
        <w:rFonts w:hint="default"/>
        <w:lang w:val="en-US" w:eastAsia="en-US" w:bidi="ar-SA"/>
      </w:rPr>
    </w:lvl>
    <w:lvl w:ilvl="3" w:tplc="21867582">
      <w:numFmt w:val="bullet"/>
      <w:lvlText w:val="•"/>
      <w:lvlJc w:val="left"/>
      <w:pPr>
        <w:ind w:left="1048" w:hanging="222"/>
      </w:pPr>
      <w:rPr>
        <w:rFonts w:hint="default"/>
        <w:lang w:val="en-US" w:eastAsia="en-US" w:bidi="ar-SA"/>
      </w:rPr>
    </w:lvl>
    <w:lvl w:ilvl="4" w:tplc="99D292B8">
      <w:numFmt w:val="bullet"/>
      <w:lvlText w:val="•"/>
      <w:lvlJc w:val="left"/>
      <w:pPr>
        <w:ind w:left="1364" w:hanging="222"/>
      </w:pPr>
      <w:rPr>
        <w:rFonts w:hint="default"/>
        <w:lang w:val="en-US" w:eastAsia="en-US" w:bidi="ar-SA"/>
      </w:rPr>
    </w:lvl>
    <w:lvl w:ilvl="5" w:tplc="2E7EF7D4">
      <w:numFmt w:val="bullet"/>
      <w:lvlText w:val="•"/>
      <w:lvlJc w:val="left"/>
      <w:pPr>
        <w:ind w:left="1680" w:hanging="222"/>
      </w:pPr>
      <w:rPr>
        <w:rFonts w:hint="default"/>
        <w:lang w:val="en-US" w:eastAsia="en-US" w:bidi="ar-SA"/>
      </w:rPr>
    </w:lvl>
    <w:lvl w:ilvl="6" w:tplc="42947958">
      <w:numFmt w:val="bullet"/>
      <w:lvlText w:val="•"/>
      <w:lvlJc w:val="left"/>
      <w:pPr>
        <w:ind w:left="1996" w:hanging="222"/>
      </w:pPr>
      <w:rPr>
        <w:rFonts w:hint="default"/>
        <w:lang w:val="en-US" w:eastAsia="en-US" w:bidi="ar-SA"/>
      </w:rPr>
    </w:lvl>
    <w:lvl w:ilvl="7" w:tplc="CA56043A">
      <w:numFmt w:val="bullet"/>
      <w:lvlText w:val="•"/>
      <w:lvlJc w:val="left"/>
      <w:pPr>
        <w:ind w:left="2312" w:hanging="222"/>
      </w:pPr>
      <w:rPr>
        <w:rFonts w:hint="default"/>
        <w:lang w:val="en-US" w:eastAsia="en-US" w:bidi="ar-SA"/>
      </w:rPr>
    </w:lvl>
    <w:lvl w:ilvl="8" w:tplc="84148B74">
      <w:numFmt w:val="bullet"/>
      <w:lvlText w:val="•"/>
      <w:lvlJc w:val="left"/>
      <w:pPr>
        <w:ind w:left="2628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6D8A"/>
    <w:rsid w:val="00006D8A"/>
    <w:rsid w:val="003B3112"/>
    <w:rsid w:val="006B7436"/>
    <w:rsid w:val="00AA2803"/>
    <w:rsid w:val="00B72C1B"/>
    <w:rsid w:val="00BC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D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6D8A"/>
    <w:pPr>
      <w:ind w:left="2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D8A"/>
    <w:rPr>
      <w:sz w:val="24"/>
      <w:szCs w:val="24"/>
    </w:rPr>
  </w:style>
  <w:style w:type="paragraph" w:styleId="Title">
    <w:name w:val="Title"/>
    <w:basedOn w:val="Normal"/>
    <w:uiPriority w:val="1"/>
    <w:qFormat/>
    <w:rsid w:val="00006D8A"/>
    <w:pPr>
      <w:spacing w:before="66"/>
      <w:ind w:left="3804" w:right="38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06D8A"/>
  </w:style>
  <w:style w:type="paragraph" w:customStyle="1" w:styleId="TableParagraph">
    <w:name w:val="Table Paragraph"/>
    <w:basedOn w:val="Normal"/>
    <w:uiPriority w:val="1"/>
    <w:qFormat/>
    <w:rsid w:val="00006D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Aarthikha;Manoj deepak</dc:creator>
  <cp:lastModifiedBy>Windows User</cp:lastModifiedBy>
  <cp:revision>5</cp:revision>
  <dcterms:created xsi:type="dcterms:W3CDTF">2022-10-06T09:03:00Z</dcterms:created>
  <dcterms:modified xsi:type="dcterms:W3CDTF">2022-10-06T09:13:00Z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