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82" w:after="0" w:line="240"/>
        <w:ind w:right="2768" w:left="2288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Setting</w:t>
      </w:r>
      <w:r>
        <w:rPr>
          <w:rFonts w:ascii="Tahoma" w:hAnsi="Tahoma" w:cs="Tahoma" w:eastAsia="Tahom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Up</w:t>
      </w:r>
      <w:r>
        <w:rPr>
          <w:rFonts w:ascii="Tahoma" w:hAnsi="Tahoma" w:cs="Tahoma" w:eastAsia="Tahom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Tahoma" w:hAnsi="Tahoma" w:cs="Tahoma" w:eastAsia="Tahom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Environment</w:t>
      </w:r>
    </w:p>
    <w:p>
      <w:pPr>
        <w:spacing w:before="159" w:after="0" w:line="240"/>
        <w:ind w:right="0" w:left="277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C2828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b/>
          <w:color w:val="2C2828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24"/>
          <w:shd w:fill="auto" w:val="clear"/>
        </w:rPr>
        <w:t xml:space="preserve">an</w:t>
      </w:r>
      <w:r>
        <w:rPr>
          <w:rFonts w:ascii="Calibri" w:hAnsi="Calibri" w:cs="Calibri" w:eastAsia="Calibri"/>
          <w:b/>
          <w:color w:val="2C2828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libri" w:hAnsi="Calibri" w:cs="Calibri" w:eastAsia="Calibri"/>
          <w:b/>
          <w:color w:val="2C2828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2C2828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C2828"/>
          <w:spacing w:val="0"/>
          <w:position w:val="0"/>
          <w:sz w:val="24"/>
          <w:shd w:fill="auto" w:val="clear"/>
        </w:rPr>
        <w:t xml:space="preserve">Sendgrid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783" w:type="dxa"/>
      </w:tblPr>
      <w:tblGrid>
        <w:gridCol w:w="3337"/>
        <w:gridCol w:w="4705"/>
      </w:tblGrid>
      <w:tr>
        <w:trPr>
          <w:trHeight w:val="414" w:hRule="auto"/>
          <w:jc w:val="left"/>
        </w:trPr>
        <w:tc>
          <w:tcPr>
            <w:tcW w:w="3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412" w:hRule="auto"/>
          <w:jc w:val="left"/>
        </w:trPr>
        <w:tc>
          <w:tcPr>
            <w:tcW w:w="3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PNT2022TMID05015</w:t>
            </w:r>
          </w:p>
        </w:tc>
      </w:tr>
      <w:tr>
        <w:trPr>
          <w:trHeight w:val="410" w:hRule="auto"/>
          <w:jc w:val="left"/>
        </w:trPr>
        <w:tc>
          <w:tcPr>
            <w:tcW w:w="3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Job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Recommender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  <w:tr>
        <w:trPr>
          <w:trHeight w:val="765" w:hRule="auto"/>
          <w:jc w:val="left"/>
        </w:trPr>
        <w:tc>
          <w:tcPr>
            <w:tcW w:w="3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Members:</w:t>
            </w:r>
          </w:p>
        </w:tc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56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Nagarjuna Shiva A, Sanjay Pandian C, Muralidharan V, Sanath Kumar 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7" w:after="0" w:line="240"/>
        <w:ind w:right="0" w:left="10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1: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52" w:after="0" w:line="240"/>
        <w:ind w:right="0" w:left="89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official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Sendgrid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website: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https://sendgrid.com/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"https://sendgrid.com/HYPERLINK%20%22https://sendgrid.com/%22,HYPERLINK%20%22https://sendgrid.com/%22"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,</w:t>
        </w:r>
        <w:r>
          <w:rPr>
            <w:rFonts w:ascii="Calibri" w:hAnsi="Calibri" w:cs="Calibri" w:eastAsia="Calibri"/>
            <w:vanish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HYPERLINK "https://sendgrid.com/HYPERLINK%20%22https://sendgrid.com/%22,HYPERLINK%20%22https://sendgrid.com/%22"</w:t>
        </w:r>
        <w:r>
          <w:rPr>
            <w:rFonts w:ascii="Calibri" w:hAnsi="Calibri" w:cs="Calibri" w:eastAsia="Calibri"/>
            <w:color w:val="0000FF"/>
            <w:spacing w:val="-1"/>
            <w:position w:val="0"/>
            <w:sz w:val="24"/>
            <w:u w:val="single"/>
            <w:shd w:fill="auto" w:val="clear"/>
          </w:rPr>
          <w:t xml:space="preserve"> 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free.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069">
          <v:rect xmlns:o="urn:schemas-microsoft-com:office:office" xmlns:v="urn:schemas-microsoft-com:vml" id="rectole0000000000" style="width:442.400000pt;height:203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81" w:after="0" w:line="240"/>
        <w:ind w:right="0" w:left="10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2:</w:t>
      </w:r>
    </w:p>
    <w:p>
      <w:pPr>
        <w:spacing w:before="175" w:after="0" w:line="240"/>
        <w:ind w:right="0" w:left="8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Registration</w:t>
      </w:r>
      <w:r>
        <w:rPr>
          <w:rFonts w:ascii="Calibri" w:hAnsi="Calibri" w:cs="Calibri" w:eastAsia="Calibri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Page,</w:t>
      </w:r>
      <w:r>
        <w:rPr>
          <w:rFonts w:ascii="Calibri" w:hAnsi="Calibri" w:cs="Calibri" w:eastAsia="Calibri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need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details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</w:p>
    <w:p>
      <w:pPr>
        <w:spacing w:before="22" w:after="0" w:line="256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Sendgrid</w:t>
      </w:r>
      <w:r>
        <w:rPr>
          <w:rFonts w:ascii="Calibri" w:hAnsi="Calibri" w:cs="Calibri" w:eastAsia="Calibri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finally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button.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screenshot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Calibri" w:hAnsi="Calibri" w:cs="Calibri" w:eastAsia="Calibri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registration Process.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6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848" w:dyaOrig="4211">
          <v:rect xmlns:o="urn:schemas-microsoft-com:office:office" xmlns:v="urn:schemas-microsoft-com:vml" id="rectole0000000001" style="width:442.400000pt;height:210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73" w:after="0" w:line="240"/>
        <w:ind w:right="0" w:left="10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3: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51" w:after="0" w:line="240"/>
        <w:ind w:right="0" w:left="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redirect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home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endgrid</w:t>
      </w:r>
      <w:r>
        <w:rPr>
          <w:rFonts w:ascii="Calibri" w:hAnsi="Calibri" w:cs="Calibri" w:eastAsia="Calibri"/>
          <w:color w:val="2C2828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account.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191">
          <v:rect xmlns:o="urn:schemas-microsoft-com:office:office" xmlns:v="urn:schemas-microsoft-com:vml" id="rectole0000000002" style="width:442.400000pt;height:209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52" w:after="0" w:line="240"/>
        <w:ind w:right="0" w:left="1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C2828"/>
          <w:spacing w:val="0"/>
          <w:position w:val="0"/>
          <w:sz w:val="24"/>
          <w:shd w:fill="auto" w:val="clear"/>
        </w:rPr>
        <w:t xml:space="preserve">Step 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52" w:after="0" w:line="240"/>
        <w:ind w:right="0" w:left="8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Finally,</w:t>
      </w:r>
      <w:r>
        <w:rPr>
          <w:rFonts w:ascii="Calibri" w:hAnsi="Calibri" w:cs="Calibri" w:eastAsia="Calibri"/>
          <w:color w:val="2C2828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you</w:t>
      </w:r>
      <w:r>
        <w:rPr>
          <w:rFonts w:ascii="Calibri" w:hAnsi="Calibri" w:cs="Calibri" w:eastAsia="Calibri"/>
          <w:color w:val="2C2828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have</w:t>
      </w:r>
      <w:r>
        <w:rPr>
          <w:rFonts w:ascii="Calibri" w:hAnsi="Calibri" w:cs="Calibri" w:eastAsia="Calibri"/>
          <w:color w:val="2C2828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Calibri" w:hAnsi="Calibri" w:cs="Calibri" w:eastAsia="Calibri"/>
          <w:color w:val="2C2828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libri" w:hAnsi="Calibri" w:cs="Calibri" w:eastAsia="Calibri"/>
          <w:color w:val="2C2828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Calibri" w:hAnsi="Calibri" w:cs="Calibri" w:eastAsia="Calibri"/>
          <w:color w:val="2C2828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2C2828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now</w:t>
      </w:r>
      <w:r>
        <w:rPr>
          <w:rFonts w:ascii="Calibri" w:hAnsi="Calibri" w:cs="Calibri" w:eastAsia="Calibri"/>
          <w:color w:val="2C2828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you can</w:t>
      </w:r>
      <w:r>
        <w:rPr>
          <w:rFonts w:ascii="Calibri" w:hAnsi="Calibri" w:cs="Calibri" w:eastAsia="Calibri"/>
          <w:color w:val="2C2828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Calibri" w:hAnsi="Calibri" w:cs="Calibri" w:eastAsia="Calibri"/>
          <w:color w:val="2C2828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2C2828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sendgrid</w:t>
      </w:r>
      <w:r>
        <w:rPr>
          <w:rFonts w:ascii="Calibri" w:hAnsi="Calibri" w:cs="Calibri" w:eastAsia="Calibri"/>
          <w:color w:val="2C2828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C2828"/>
          <w:spacing w:val="0"/>
          <w:position w:val="0"/>
          <w:sz w:val="24"/>
          <w:shd w:fill="auto" w:val="clear"/>
        </w:rPr>
        <w:t xml:space="preserve">account.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1.bin" Id="docRId3" Type="http://schemas.openxmlformats.org/officeDocument/2006/relationships/oleObject"/><Relationship Target="numbering.xml" Id="docRId7" Type="http://schemas.openxmlformats.org/officeDocument/2006/relationships/numbering"/><Relationship TargetMode="External" Target="https://sendgrid.com/HYPERLINK%20%22https://sendgrid.com/%22,HYPERLINK%20%22https://sendgrid.com/%22" Id="docRId0" Type="http://schemas.openxmlformats.org/officeDocument/2006/relationships/hyperlink"/><Relationship Target="media/image0.wmf" Id="docRId2" Type="http://schemas.openxmlformats.org/officeDocument/2006/relationships/image"/><Relationship Target="media/image1.wmf" Id="docRId4" Type="http://schemas.openxmlformats.org/officeDocument/2006/relationships/image"/><Relationship Target="media/image2.wmf" Id="docRId6" Type="http://schemas.openxmlformats.org/officeDocument/2006/relationships/image"/><Relationship Target="styles.xml" Id="docRId8" Type="http://schemas.openxmlformats.org/officeDocument/2006/relationships/styles"/><Relationship Target="embeddings/oleObject0.bin" Id="docRId1" Type="http://schemas.openxmlformats.org/officeDocument/2006/relationships/oleObject"/><Relationship Target="embeddings/oleObject2.bin" Id="docRId5" Type="http://schemas.openxmlformats.org/officeDocument/2006/relationships/oleObject"/></Relationships>
</file>