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D7AF2" w:rsidRDefault="00D84BBF">
      <w:pPr>
        <w:shd w:val="clear" w:color="auto" w:fill="FFFFFF"/>
        <w:spacing w:after="160"/>
        <w:ind w:left="720"/>
        <w:jc w:val="center"/>
        <w:rPr>
          <w:b/>
          <w:color w:val="35475C"/>
          <w:sz w:val="29"/>
          <w:szCs w:val="29"/>
          <w:highlight w:val="white"/>
        </w:rPr>
      </w:pPr>
      <w:r>
        <w:rPr>
          <w:b/>
          <w:color w:val="35475C"/>
          <w:sz w:val="29"/>
          <w:szCs w:val="29"/>
          <w:highlight w:val="white"/>
        </w:rPr>
        <w:t>Personal Assistance for Seniors Who Are Self-Reliant</w:t>
      </w:r>
    </w:p>
    <w:p w14:paraId="00000002" w14:textId="77777777" w:rsidR="008D7AF2" w:rsidRDefault="00D84BBF">
      <w:pPr>
        <w:shd w:val="clear" w:color="auto" w:fill="FFFFFF"/>
        <w:spacing w:after="160"/>
        <w:ind w:left="720"/>
        <w:jc w:val="center"/>
        <w:rPr>
          <w:b/>
          <w:color w:val="35475C"/>
          <w:sz w:val="29"/>
          <w:szCs w:val="29"/>
          <w:highlight w:val="white"/>
        </w:rPr>
      </w:pPr>
      <w:r>
        <w:rPr>
          <w:b/>
          <w:color w:val="35475C"/>
          <w:sz w:val="29"/>
          <w:szCs w:val="29"/>
          <w:highlight w:val="white"/>
        </w:rPr>
        <w:t>ABSTRACT</w:t>
      </w:r>
    </w:p>
    <w:p w14:paraId="00000003" w14:textId="77777777" w:rsidR="008D7AF2" w:rsidRDefault="008D7AF2">
      <w:pPr>
        <w:shd w:val="clear" w:color="auto" w:fill="FFFFFF"/>
        <w:spacing w:after="160"/>
        <w:rPr>
          <w:color w:val="35475C"/>
          <w:sz w:val="29"/>
          <w:szCs w:val="29"/>
          <w:highlight w:val="white"/>
        </w:rPr>
      </w:pPr>
    </w:p>
    <w:p w14:paraId="00000004" w14:textId="77777777" w:rsidR="008D7AF2" w:rsidRDefault="00D84BBF">
      <w:pPr>
        <w:shd w:val="clear" w:color="auto" w:fill="FFFFFF"/>
        <w:spacing w:after="160"/>
        <w:rPr>
          <w:b/>
          <w:color w:val="35475C"/>
          <w:sz w:val="23"/>
          <w:szCs w:val="23"/>
          <w:highlight w:val="white"/>
          <w:u w:val="single"/>
        </w:rPr>
      </w:pPr>
      <w:bookmarkStart w:id="0" w:name="_GoBack"/>
      <w:r>
        <w:rPr>
          <w:b/>
          <w:color w:val="35475C"/>
          <w:sz w:val="23"/>
          <w:szCs w:val="23"/>
          <w:highlight w:val="white"/>
          <w:u w:val="single"/>
        </w:rPr>
        <w:t xml:space="preserve">Team </w:t>
      </w:r>
      <w:proofErr w:type="gramStart"/>
      <w:r>
        <w:rPr>
          <w:b/>
          <w:color w:val="35475C"/>
          <w:sz w:val="23"/>
          <w:szCs w:val="23"/>
          <w:highlight w:val="white"/>
          <w:u w:val="single"/>
        </w:rPr>
        <w:t>Members :</w:t>
      </w:r>
      <w:proofErr w:type="gramEnd"/>
    </w:p>
    <w:p w14:paraId="00000005" w14:textId="77777777" w:rsidR="008D7AF2" w:rsidRDefault="00D84BBF">
      <w:pPr>
        <w:numPr>
          <w:ilvl w:val="0"/>
          <w:numId w:val="1"/>
        </w:numPr>
        <w:shd w:val="clear" w:color="auto" w:fill="FFFFFF"/>
        <w:spacing w:line="360" w:lineRule="auto"/>
        <w:rPr>
          <w:color w:val="35475C"/>
          <w:sz w:val="23"/>
          <w:szCs w:val="23"/>
          <w:highlight w:val="white"/>
        </w:rPr>
      </w:pPr>
      <w:proofErr w:type="spellStart"/>
      <w:r>
        <w:rPr>
          <w:color w:val="35475C"/>
          <w:sz w:val="23"/>
          <w:szCs w:val="23"/>
          <w:highlight w:val="white"/>
        </w:rPr>
        <w:t>Bala</w:t>
      </w:r>
      <w:proofErr w:type="spellEnd"/>
      <w:r>
        <w:rPr>
          <w:color w:val="35475C"/>
          <w:sz w:val="23"/>
          <w:szCs w:val="23"/>
          <w:highlight w:val="white"/>
        </w:rPr>
        <w:t xml:space="preserve"> Surya S. (1904005)</w:t>
      </w:r>
    </w:p>
    <w:p w14:paraId="00000006" w14:textId="77777777" w:rsidR="008D7AF2" w:rsidRDefault="00D84BBF">
      <w:pPr>
        <w:numPr>
          <w:ilvl w:val="0"/>
          <w:numId w:val="1"/>
        </w:numPr>
        <w:shd w:val="clear" w:color="auto" w:fill="FFFFFF"/>
        <w:spacing w:line="360" w:lineRule="auto"/>
        <w:rPr>
          <w:color w:val="35475C"/>
          <w:sz w:val="23"/>
          <w:szCs w:val="23"/>
          <w:highlight w:val="white"/>
        </w:rPr>
      </w:pPr>
      <w:proofErr w:type="spellStart"/>
      <w:r>
        <w:rPr>
          <w:color w:val="35475C"/>
          <w:sz w:val="23"/>
          <w:szCs w:val="23"/>
          <w:highlight w:val="white"/>
        </w:rPr>
        <w:t>Kavi</w:t>
      </w:r>
      <w:proofErr w:type="spellEnd"/>
      <w:r>
        <w:rPr>
          <w:color w:val="35475C"/>
          <w:sz w:val="23"/>
          <w:szCs w:val="23"/>
          <w:highlight w:val="white"/>
        </w:rPr>
        <w:t xml:space="preserve"> T.(1904019)</w:t>
      </w:r>
    </w:p>
    <w:p w14:paraId="00000007" w14:textId="77777777" w:rsidR="008D7AF2" w:rsidRDefault="00D84BBF">
      <w:pPr>
        <w:numPr>
          <w:ilvl w:val="0"/>
          <w:numId w:val="1"/>
        </w:numPr>
        <w:shd w:val="clear" w:color="auto" w:fill="FFFFFF"/>
        <w:spacing w:line="360" w:lineRule="auto"/>
        <w:rPr>
          <w:color w:val="35475C"/>
          <w:sz w:val="23"/>
          <w:szCs w:val="23"/>
          <w:highlight w:val="white"/>
        </w:rPr>
      </w:pPr>
      <w:r>
        <w:rPr>
          <w:color w:val="35475C"/>
          <w:sz w:val="23"/>
          <w:szCs w:val="23"/>
          <w:highlight w:val="white"/>
        </w:rPr>
        <w:t>Praveen K.(1904035)</w:t>
      </w:r>
    </w:p>
    <w:p w14:paraId="00000008" w14:textId="77777777" w:rsidR="008D7AF2" w:rsidRDefault="00D84BBF">
      <w:pPr>
        <w:numPr>
          <w:ilvl w:val="0"/>
          <w:numId w:val="1"/>
        </w:numPr>
        <w:shd w:val="clear" w:color="auto" w:fill="FFFFFF"/>
        <w:spacing w:line="360" w:lineRule="auto"/>
        <w:rPr>
          <w:color w:val="35475C"/>
          <w:sz w:val="23"/>
          <w:szCs w:val="23"/>
          <w:highlight w:val="white"/>
        </w:rPr>
      </w:pPr>
      <w:r>
        <w:rPr>
          <w:color w:val="35475C"/>
          <w:sz w:val="23"/>
          <w:szCs w:val="23"/>
          <w:highlight w:val="white"/>
        </w:rPr>
        <w:t>Roshan Tariq (1904041)</w:t>
      </w:r>
    </w:p>
    <w:p w14:paraId="00000009" w14:textId="77777777" w:rsidR="008D7AF2" w:rsidRDefault="00D84BBF">
      <w:pPr>
        <w:numPr>
          <w:ilvl w:val="0"/>
          <w:numId w:val="1"/>
        </w:numPr>
        <w:shd w:val="clear" w:color="auto" w:fill="FFFFFF"/>
        <w:spacing w:after="160" w:line="360" w:lineRule="auto"/>
        <w:rPr>
          <w:color w:val="35475C"/>
          <w:sz w:val="23"/>
          <w:szCs w:val="23"/>
          <w:highlight w:val="white"/>
        </w:rPr>
      </w:pPr>
      <w:proofErr w:type="spellStart"/>
      <w:r>
        <w:rPr>
          <w:color w:val="35475C"/>
          <w:sz w:val="23"/>
          <w:szCs w:val="23"/>
          <w:highlight w:val="white"/>
        </w:rPr>
        <w:t>Sankar</w:t>
      </w:r>
      <w:proofErr w:type="spellEnd"/>
      <w:r>
        <w:rPr>
          <w:color w:val="35475C"/>
          <w:sz w:val="23"/>
          <w:szCs w:val="23"/>
          <w:highlight w:val="white"/>
        </w:rPr>
        <w:t xml:space="preserve"> </w:t>
      </w:r>
      <w:proofErr w:type="spellStart"/>
      <w:r>
        <w:rPr>
          <w:color w:val="35475C"/>
          <w:sz w:val="23"/>
          <w:szCs w:val="23"/>
          <w:highlight w:val="white"/>
        </w:rPr>
        <w:t>Kalidas</w:t>
      </w:r>
      <w:proofErr w:type="spellEnd"/>
      <w:r>
        <w:rPr>
          <w:color w:val="35475C"/>
          <w:sz w:val="23"/>
          <w:szCs w:val="23"/>
          <w:highlight w:val="white"/>
        </w:rPr>
        <w:t xml:space="preserve"> A. (1904043)</w:t>
      </w:r>
    </w:p>
    <w:bookmarkEnd w:id="0"/>
    <w:p w14:paraId="0000000A" w14:textId="77777777" w:rsidR="008D7AF2" w:rsidRDefault="008D7AF2">
      <w:pPr>
        <w:shd w:val="clear" w:color="auto" w:fill="FFFFFF"/>
        <w:spacing w:after="160"/>
        <w:ind w:left="720"/>
        <w:rPr>
          <w:color w:val="35475C"/>
          <w:sz w:val="23"/>
          <w:szCs w:val="23"/>
          <w:highlight w:val="white"/>
        </w:rPr>
      </w:pPr>
    </w:p>
    <w:p w14:paraId="0000000B" w14:textId="77777777" w:rsidR="008D7AF2" w:rsidRDefault="00D84BBF">
      <w:pPr>
        <w:shd w:val="clear" w:color="auto" w:fill="FFFFFF"/>
        <w:spacing w:after="160" w:line="360" w:lineRule="auto"/>
        <w:ind w:firstLine="720"/>
        <w:rPr>
          <w:color w:val="35475C"/>
          <w:sz w:val="23"/>
          <w:szCs w:val="23"/>
          <w:highlight w:val="white"/>
        </w:rPr>
      </w:pPr>
      <w:r>
        <w:rPr>
          <w:color w:val="35475C"/>
          <w:sz w:val="23"/>
          <w:szCs w:val="23"/>
          <w:highlight w:val="white"/>
        </w:rPr>
        <w:t>Elderly people sometimes tend to forget to take their medicine at the correct time, or might forget which medicine they are supposed to take at that particular time. This makes it difficult for the doctors/caretakers to monitor the patients properly around the clock, which leads to inadequate treatments being provided to the elderly patients, and could result in casualties.</w:t>
      </w:r>
    </w:p>
    <w:p w14:paraId="0000000C" w14:textId="77777777" w:rsidR="008D7AF2" w:rsidRDefault="00D84BBF">
      <w:pPr>
        <w:shd w:val="clear" w:color="auto" w:fill="FFFFFF"/>
        <w:spacing w:after="160" w:line="360" w:lineRule="auto"/>
        <w:ind w:firstLine="720"/>
        <w:rPr>
          <w:color w:val="35475C"/>
          <w:sz w:val="23"/>
          <w:szCs w:val="23"/>
          <w:highlight w:val="white"/>
        </w:rPr>
      </w:pPr>
      <w:r>
        <w:rPr>
          <w:color w:val="35475C"/>
          <w:sz w:val="23"/>
          <w:szCs w:val="23"/>
          <w:highlight w:val="white"/>
        </w:rPr>
        <w:t xml:space="preserve">The aim of this project is to design a medicine reminder system, which is an application built for the user (caretaker), that enables them to set the desired time and medicine. When it is time to take the medicine, the web application will send the name of the medicine to the IoT Device through the IBM IoT Platform. The device will receive the medicine name and notify the user with voice commands (using text-to-speech conversion). The </w:t>
      </w:r>
      <w:proofErr w:type="spellStart"/>
      <w:r>
        <w:rPr>
          <w:color w:val="35475C"/>
          <w:sz w:val="23"/>
          <w:szCs w:val="23"/>
          <w:highlight w:val="white"/>
        </w:rPr>
        <w:t>softwares</w:t>
      </w:r>
      <w:proofErr w:type="spellEnd"/>
      <w:r>
        <w:rPr>
          <w:color w:val="35475C"/>
          <w:sz w:val="23"/>
          <w:szCs w:val="23"/>
          <w:highlight w:val="white"/>
        </w:rPr>
        <w:t xml:space="preserve"> required for developing the system are </w:t>
      </w:r>
      <w:r>
        <w:rPr>
          <w:b/>
          <w:color w:val="35475C"/>
          <w:sz w:val="23"/>
          <w:szCs w:val="23"/>
          <w:highlight w:val="white"/>
        </w:rPr>
        <w:t>IBM Watson</w:t>
      </w:r>
      <w:r>
        <w:rPr>
          <w:color w:val="35475C"/>
          <w:sz w:val="23"/>
          <w:szCs w:val="23"/>
          <w:highlight w:val="white"/>
        </w:rPr>
        <w:t xml:space="preserve"> - to connect the application to the IBM Cloud, </w:t>
      </w:r>
      <w:r>
        <w:rPr>
          <w:b/>
          <w:color w:val="35475C"/>
          <w:sz w:val="23"/>
          <w:szCs w:val="23"/>
          <w:highlight w:val="white"/>
        </w:rPr>
        <w:t>NODE-Red</w:t>
      </w:r>
      <w:r>
        <w:rPr>
          <w:color w:val="35475C"/>
          <w:sz w:val="23"/>
          <w:szCs w:val="23"/>
          <w:highlight w:val="white"/>
        </w:rPr>
        <w:t xml:space="preserve"> - to create a web application and connect to the Cloud and </w:t>
      </w:r>
      <w:proofErr w:type="spellStart"/>
      <w:r>
        <w:rPr>
          <w:b/>
          <w:color w:val="35475C"/>
          <w:sz w:val="23"/>
          <w:szCs w:val="23"/>
          <w:highlight w:val="white"/>
        </w:rPr>
        <w:t>Cloudant</w:t>
      </w:r>
      <w:proofErr w:type="spellEnd"/>
      <w:r>
        <w:rPr>
          <w:b/>
          <w:color w:val="35475C"/>
          <w:sz w:val="23"/>
          <w:szCs w:val="23"/>
          <w:highlight w:val="white"/>
        </w:rPr>
        <w:t xml:space="preserve"> DB </w:t>
      </w:r>
      <w:r>
        <w:rPr>
          <w:color w:val="35475C"/>
          <w:sz w:val="23"/>
          <w:szCs w:val="23"/>
          <w:highlight w:val="white"/>
        </w:rPr>
        <w:t xml:space="preserve">- to store the medicine intake details. </w:t>
      </w:r>
    </w:p>
    <w:p w14:paraId="0000000D" w14:textId="77777777" w:rsidR="008D7AF2" w:rsidRDefault="008D7AF2">
      <w:pPr>
        <w:shd w:val="clear" w:color="auto" w:fill="FFFFFF"/>
        <w:spacing w:after="160" w:line="360" w:lineRule="auto"/>
        <w:ind w:firstLine="720"/>
        <w:rPr>
          <w:color w:val="35475C"/>
          <w:sz w:val="23"/>
          <w:szCs w:val="23"/>
          <w:highlight w:val="white"/>
        </w:rPr>
      </w:pPr>
    </w:p>
    <w:p w14:paraId="0000000E" w14:textId="77777777" w:rsidR="008D7AF2" w:rsidRDefault="00D84BBF">
      <w:pPr>
        <w:shd w:val="clear" w:color="auto" w:fill="FFFFFF"/>
        <w:spacing w:after="160" w:line="360" w:lineRule="auto"/>
        <w:ind w:firstLine="720"/>
        <w:rPr>
          <w:color w:val="35475C"/>
          <w:sz w:val="23"/>
          <w:szCs w:val="23"/>
          <w:highlight w:val="white"/>
        </w:rPr>
      </w:pPr>
      <w:r>
        <w:rPr>
          <w:color w:val="35475C"/>
          <w:sz w:val="23"/>
          <w:szCs w:val="23"/>
          <w:highlight w:val="white"/>
        </w:rPr>
        <w:t xml:space="preserve"> </w:t>
      </w:r>
    </w:p>
    <w:p w14:paraId="0000000F" w14:textId="77777777" w:rsidR="008D7AF2" w:rsidRDefault="008D7AF2">
      <w:pPr>
        <w:shd w:val="clear" w:color="auto" w:fill="FFFFFF"/>
        <w:spacing w:after="160" w:line="360" w:lineRule="auto"/>
        <w:rPr>
          <w:color w:val="35475C"/>
          <w:sz w:val="23"/>
          <w:szCs w:val="23"/>
          <w:highlight w:val="white"/>
        </w:rPr>
      </w:pPr>
    </w:p>
    <w:p w14:paraId="00000010" w14:textId="77777777" w:rsidR="008D7AF2" w:rsidRDefault="008D7AF2">
      <w:pPr>
        <w:shd w:val="clear" w:color="auto" w:fill="FFFFFF"/>
        <w:spacing w:after="160" w:line="360" w:lineRule="auto"/>
        <w:ind w:firstLine="720"/>
        <w:rPr>
          <w:color w:val="35475C"/>
          <w:sz w:val="23"/>
          <w:szCs w:val="23"/>
          <w:highlight w:val="white"/>
        </w:rPr>
      </w:pPr>
    </w:p>
    <w:p w14:paraId="00000011" w14:textId="77777777" w:rsidR="008D7AF2" w:rsidRDefault="008D7AF2">
      <w:pPr>
        <w:shd w:val="clear" w:color="auto" w:fill="FFFFFF"/>
        <w:spacing w:after="160"/>
        <w:rPr>
          <w:color w:val="35475C"/>
          <w:sz w:val="23"/>
          <w:szCs w:val="23"/>
          <w:highlight w:val="white"/>
        </w:rPr>
      </w:pPr>
    </w:p>
    <w:p w14:paraId="00000012" w14:textId="77777777" w:rsidR="008D7AF2" w:rsidRDefault="008D7AF2">
      <w:pPr>
        <w:shd w:val="clear" w:color="auto" w:fill="FFFFFF"/>
        <w:spacing w:after="160"/>
        <w:rPr>
          <w:rFonts w:ascii="Montserrat" w:eastAsia="Montserrat" w:hAnsi="Montserrat" w:cs="Montserrat"/>
        </w:rPr>
      </w:pPr>
    </w:p>
    <w:p w14:paraId="00000013" w14:textId="77777777" w:rsidR="008D7AF2" w:rsidRDefault="008D7AF2">
      <w:pPr>
        <w:shd w:val="clear" w:color="auto" w:fill="FFFFFF"/>
        <w:spacing w:after="160"/>
        <w:rPr>
          <w:rFonts w:ascii="Montserrat" w:eastAsia="Montserrat" w:hAnsi="Montserrat" w:cs="Montserrat"/>
        </w:rPr>
      </w:pPr>
    </w:p>
    <w:p w14:paraId="00000014" w14:textId="77777777" w:rsidR="008D7AF2" w:rsidRDefault="008D7AF2"/>
    <w:sectPr w:rsidR="008D7A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Courier New"/>
    <w:charset w:val="00"/>
    <w:family w:val="auto"/>
    <w:pitch w:val="variable"/>
    <w:sig w:usb0="00000001" w:usb1="00000003" w:usb2="00000000" w:usb3="00000000" w:csb0="00000197"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249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AF2"/>
    <w:rsid w:val="005E317B"/>
    <w:rsid w:val="008D7AF2"/>
    <w:rsid w:val="00B94236"/>
    <w:rsid w:val="00D84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2022-09-16T04:27:00Z</cp:lastPrinted>
  <dcterms:created xsi:type="dcterms:W3CDTF">2022-09-16T04:24:00Z</dcterms:created>
  <dcterms:modified xsi:type="dcterms:W3CDTF">2022-09-16T04:50:00Z</dcterms:modified>
</cp:coreProperties>
</file>